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B42" w:rsidRPr="00DC2B54" w:rsidRDefault="000C3B42" w:rsidP="000C3B42">
      <w:pPr>
        <w:spacing w:after="0" w:line="360" w:lineRule="auto"/>
        <w:ind w:firstLine="709"/>
        <w:jc w:val="center"/>
        <w:rPr>
          <w:lang w:val="uk-UA"/>
        </w:rPr>
      </w:pPr>
      <w:r w:rsidRPr="00DC2B54">
        <w:rPr>
          <w:lang w:val="uk-UA"/>
        </w:rPr>
        <w:t>СПИСОК АВТОРІВ</w:t>
      </w:r>
    </w:p>
    <w:p w:rsidR="000C3B42" w:rsidRPr="00DC2B54" w:rsidRDefault="000C3B42" w:rsidP="000C3B42">
      <w:pPr>
        <w:spacing w:after="0" w:line="360" w:lineRule="auto"/>
        <w:jc w:val="both"/>
        <w:rPr>
          <w:lang w:val="uk-UA"/>
        </w:rPr>
      </w:pPr>
      <w:r w:rsidRPr="00DC2B54">
        <w:rPr>
          <w:lang w:val="uk-UA"/>
        </w:rPr>
        <w:t>Керівник НДР</w:t>
      </w:r>
    </w:p>
    <w:p w:rsidR="000C3B42" w:rsidRPr="00DC2B54" w:rsidRDefault="000C3B42" w:rsidP="005D3B86">
      <w:pPr>
        <w:spacing w:after="0"/>
        <w:jc w:val="both"/>
        <w:rPr>
          <w:lang w:val="uk-UA"/>
        </w:rPr>
      </w:pPr>
      <w:r w:rsidRPr="00DC2B54">
        <w:rPr>
          <w:lang w:val="uk-UA"/>
        </w:rPr>
        <w:t>начальник кафедри автоматичних систем безпеки</w:t>
      </w:r>
    </w:p>
    <w:p w:rsidR="000C3B42" w:rsidRPr="00DC2B54" w:rsidRDefault="000C3B42" w:rsidP="005D3B86">
      <w:pPr>
        <w:spacing w:after="0"/>
        <w:jc w:val="both"/>
        <w:rPr>
          <w:lang w:val="uk-UA"/>
        </w:rPr>
      </w:pPr>
      <w:r w:rsidRPr="00DC2B54">
        <w:rPr>
          <w:lang w:val="uk-UA"/>
        </w:rPr>
        <w:t>та інформаційних технологій</w:t>
      </w:r>
    </w:p>
    <w:p w:rsidR="000C3B42" w:rsidRPr="00DC2B54" w:rsidRDefault="000C3B42" w:rsidP="005D3B86">
      <w:pPr>
        <w:spacing w:after="0"/>
        <w:jc w:val="both"/>
        <w:rPr>
          <w:lang w:val="uk-UA"/>
        </w:rPr>
      </w:pPr>
      <w:r w:rsidRPr="00DC2B54">
        <w:rPr>
          <w:lang w:val="uk-UA"/>
        </w:rPr>
        <w:t>кандидат технічних наук, доцент            Олександр ДЕРЕВ</w:t>
      </w:r>
      <w:r>
        <w:rPr>
          <w:lang w:val="uk-UA"/>
        </w:rPr>
        <w:t>’</w:t>
      </w:r>
      <w:r w:rsidRPr="00DC2B54">
        <w:rPr>
          <w:lang w:val="uk-UA"/>
        </w:rPr>
        <w:t>ЯНКО</w:t>
      </w:r>
    </w:p>
    <w:p w:rsidR="000C3B42" w:rsidRDefault="005D3B86" w:rsidP="005D3B86">
      <w:pPr>
        <w:tabs>
          <w:tab w:val="left" w:pos="3965"/>
          <w:tab w:val="center" w:pos="5031"/>
        </w:tabs>
        <w:spacing w:after="0"/>
        <w:ind w:firstLine="709"/>
        <w:rPr>
          <w:lang w:val="uk-UA"/>
        </w:rPr>
      </w:pPr>
      <w:r>
        <w:rPr>
          <w:lang w:val="uk-UA"/>
        </w:rPr>
        <w:tab/>
      </w:r>
      <w:r>
        <w:rPr>
          <w:lang w:val="uk-UA"/>
        </w:rPr>
        <w:tab/>
      </w:r>
      <w:r>
        <w:rPr>
          <w:lang w:val="uk-UA"/>
        </w:rPr>
        <w:tab/>
        <w:t>( вступ, розділи 1, 2, 3, 4</w:t>
      </w:r>
      <w:r w:rsidR="000C3B42">
        <w:rPr>
          <w:lang w:val="uk-UA"/>
        </w:rPr>
        <w:t>)</w:t>
      </w:r>
    </w:p>
    <w:p w:rsidR="005D3B86" w:rsidRDefault="005D3B86" w:rsidP="005D3B86">
      <w:pPr>
        <w:tabs>
          <w:tab w:val="left" w:pos="3965"/>
          <w:tab w:val="center" w:pos="5031"/>
        </w:tabs>
        <w:spacing w:after="0"/>
        <w:ind w:firstLine="709"/>
        <w:jc w:val="center"/>
        <w:rPr>
          <w:lang w:val="uk-UA"/>
        </w:rPr>
      </w:pPr>
      <w:r>
        <w:rPr>
          <w:lang w:val="uk-UA"/>
        </w:rPr>
        <w:t>24.11.19</w:t>
      </w:r>
    </w:p>
    <w:p w:rsidR="005D3B86" w:rsidRPr="00DC2B54" w:rsidRDefault="005D3B86" w:rsidP="005D3B86">
      <w:pPr>
        <w:tabs>
          <w:tab w:val="left" w:pos="3965"/>
          <w:tab w:val="center" w:pos="5031"/>
        </w:tabs>
        <w:spacing w:after="0"/>
        <w:ind w:firstLine="709"/>
        <w:rPr>
          <w:lang w:val="uk-UA"/>
        </w:rPr>
      </w:pPr>
    </w:p>
    <w:p w:rsidR="000C3B42" w:rsidRDefault="000C3B42" w:rsidP="005D3B86">
      <w:pPr>
        <w:spacing w:after="0"/>
        <w:rPr>
          <w:lang w:val="uk-UA"/>
        </w:rPr>
      </w:pPr>
      <w:r>
        <w:rPr>
          <w:lang w:val="uk-UA"/>
        </w:rPr>
        <w:t>Відповідальний виконавець</w:t>
      </w:r>
    </w:p>
    <w:p w:rsidR="000C3B42" w:rsidRPr="00DC2B54" w:rsidRDefault="000C3B42" w:rsidP="005D3B86">
      <w:pPr>
        <w:spacing w:after="0"/>
        <w:jc w:val="both"/>
        <w:rPr>
          <w:lang w:val="uk-UA"/>
        </w:rPr>
      </w:pPr>
      <w:r>
        <w:rPr>
          <w:lang w:val="uk-UA"/>
        </w:rPr>
        <w:t xml:space="preserve">доцент </w:t>
      </w:r>
      <w:r w:rsidRPr="00DC2B54">
        <w:rPr>
          <w:lang w:val="uk-UA"/>
        </w:rPr>
        <w:t>кафедри автоматичних систем безпеки</w:t>
      </w:r>
    </w:p>
    <w:p w:rsidR="000C3B42" w:rsidRPr="00DC2B54" w:rsidRDefault="000C3B42" w:rsidP="005D3B86">
      <w:pPr>
        <w:spacing w:after="0"/>
        <w:jc w:val="both"/>
        <w:rPr>
          <w:lang w:val="uk-UA"/>
        </w:rPr>
      </w:pPr>
      <w:r w:rsidRPr="00DC2B54">
        <w:rPr>
          <w:lang w:val="uk-UA"/>
        </w:rPr>
        <w:t>та інформаційних технологій</w:t>
      </w:r>
    </w:p>
    <w:p w:rsidR="000C3B42" w:rsidRPr="00DC2B54" w:rsidRDefault="000C3B42" w:rsidP="005D3B86">
      <w:pPr>
        <w:spacing w:after="0"/>
        <w:jc w:val="both"/>
        <w:rPr>
          <w:lang w:val="uk-UA"/>
        </w:rPr>
      </w:pPr>
      <w:r w:rsidRPr="00DC2B54">
        <w:rPr>
          <w:lang w:val="uk-UA"/>
        </w:rPr>
        <w:t>кандидат технічних н</w:t>
      </w:r>
      <w:r>
        <w:rPr>
          <w:lang w:val="uk-UA"/>
        </w:rPr>
        <w:t xml:space="preserve">аук, доцент            </w:t>
      </w:r>
      <w:r w:rsidR="00611326">
        <w:rPr>
          <w:lang w:val="uk-UA"/>
        </w:rPr>
        <w:t xml:space="preserve">   Михайло МУРІН</w:t>
      </w:r>
      <w:r>
        <w:rPr>
          <w:lang w:val="uk-UA"/>
        </w:rPr>
        <w:t xml:space="preserve"> </w:t>
      </w:r>
    </w:p>
    <w:p w:rsidR="005D3B86" w:rsidRDefault="005D3B86" w:rsidP="005D3B86">
      <w:pPr>
        <w:tabs>
          <w:tab w:val="left" w:pos="3965"/>
          <w:tab w:val="center" w:pos="5031"/>
        </w:tabs>
        <w:spacing w:after="0"/>
        <w:ind w:firstLine="709"/>
        <w:rPr>
          <w:lang w:val="uk-UA"/>
        </w:rPr>
      </w:pPr>
      <w:r>
        <w:rPr>
          <w:lang w:val="uk-UA"/>
        </w:rPr>
        <w:tab/>
      </w:r>
      <w:r>
        <w:rPr>
          <w:lang w:val="uk-UA"/>
        </w:rPr>
        <w:tab/>
      </w:r>
      <w:r>
        <w:rPr>
          <w:lang w:val="uk-UA"/>
        </w:rPr>
        <w:tab/>
        <w:t>( вступ, розділи 1, 2, 3, 4)</w:t>
      </w:r>
    </w:p>
    <w:p w:rsidR="005D3B86" w:rsidRDefault="005D3B86" w:rsidP="005D3B86">
      <w:pPr>
        <w:tabs>
          <w:tab w:val="left" w:pos="3965"/>
          <w:tab w:val="center" w:pos="5031"/>
        </w:tabs>
        <w:spacing w:after="0"/>
        <w:ind w:firstLine="709"/>
        <w:jc w:val="center"/>
        <w:rPr>
          <w:lang w:val="uk-UA"/>
        </w:rPr>
      </w:pPr>
      <w:r>
        <w:rPr>
          <w:lang w:val="uk-UA"/>
        </w:rPr>
        <w:t>24.11.19</w:t>
      </w:r>
    </w:p>
    <w:p w:rsidR="000C3B42" w:rsidRPr="00DC2B54" w:rsidRDefault="000C3B42" w:rsidP="000C3B42">
      <w:pPr>
        <w:spacing w:after="0" w:line="360" w:lineRule="auto"/>
        <w:ind w:firstLine="709"/>
        <w:jc w:val="center"/>
        <w:rPr>
          <w:lang w:val="uk-UA"/>
        </w:rPr>
      </w:pPr>
    </w:p>
    <w:p w:rsidR="000C3B42" w:rsidRDefault="00DE0832" w:rsidP="005D3B86">
      <w:pPr>
        <w:spacing w:after="0"/>
        <w:rPr>
          <w:lang w:val="uk-UA"/>
        </w:rPr>
      </w:pPr>
      <w:r>
        <w:rPr>
          <w:lang w:val="uk-UA"/>
        </w:rPr>
        <w:t>Виконавці</w:t>
      </w:r>
      <w:r w:rsidR="005D3B86">
        <w:rPr>
          <w:lang w:val="uk-UA"/>
        </w:rPr>
        <w:t>:</w:t>
      </w:r>
    </w:p>
    <w:p w:rsidR="000C3B42" w:rsidRPr="00DC2B54" w:rsidRDefault="005D3B86" w:rsidP="005D3B86">
      <w:pPr>
        <w:spacing w:after="0"/>
        <w:jc w:val="both"/>
        <w:rPr>
          <w:lang w:val="uk-UA"/>
        </w:rPr>
      </w:pPr>
      <w:r>
        <w:rPr>
          <w:lang w:val="uk-UA"/>
        </w:rPr>
        <w:t>Д</w:t>
      </w:r>
      <w:r w:rsidR="000C3B42">
        <w:rPr>
          <w:lang w:val="uk-UA"/>
        </w:rPr>
        <w:t xml:space="preserve">оцент </w:t>
      </w:r>
      <w:r w:rsidR="000C3B42" w:rsidRPr="00DC2B54">
        <w:rPr>
          <w:lang w:val="uk-UA"/>
        </w:rPr>
        <w:t>кафедри автоматичних систем безпеки</w:t>
      </w:r>
    </w:p>
    <w:p w:rsidR="000C3B42" w:rsidRPr="00DC2B54" w:rsidRDefault="000C3B42" w:rsidP="005D3B86">
      <w:pPr>
        <w:spacing w:after="0"/>
        <w:jc w:val="both"/>
        <w:rPr>
          <w:lang w:val="uk-UA"/>
        </w:rPr>
      </w:pPr>
      <w:r w:rsidRPr="00DC2B54">
        <w:rPr>
          <w:lang w:val="uk-UA"/>
        </w:rPr>
        <w:t>та інформаційних технологій</w:t>
      </w:r>
    </w:p>
    <w:p w:rsidR="000C3B42" w:rsidRPr="00DC2B54" w:rsidRDefault="000C3B42" w:rsidP="005D3B86">
      <w:pPr>
        <w:spacing w:after="0"/>
        <w:jc w:val="both"/>
        <w:rPr>
          <w:lang w:val="uk-UA"/>
        </w:rPr>
      </w:pPr>
      <w:r w:rsidRPr="00DC2B54">
        <w:rPr>
          <w:lang w:val="uk-UA"/>
        </w:rPr>
        <w:t>кандидат технічних н</w:t>
      </w:r>
      <w:r>
        <w:rPr>
          <w:lang w:val="uk-UA"/>
        </w:rPr>
        <w:t xml:space="preserve">аук, доцент            Сергій БОНДАРЕНКО </w:t>
      </w:r>
    </w:p>
    <w:p w:rsidR="005D3B86" w:rsidRDefault="005D3B86" w:rsidP="005D3B86">
      <w:pPr>
        <w:tabs>
          <w:tab w:val="left" w:pos="3965"/>
          <w:tab w:val="center" w:pos="5031"/>
        </w:tabs>
        <w:spacing w:after="0"/>
        <w:ind w:firstLine="709"/>
        <w:rPr>
          <w:lang w:val="uk-UA"/>
        </w:rPr>
      </w:pPr>
      <w:r>
        <w:rPr>
          <w:lang w:val="uk-UA"/>
        </w:rPr>
        <w:tab/>
      </w:r>
      <w:r>
        <w:rPr>
          <w:lang w:val="uk-UA"/>
        </w:rPr>
        <w:tab/>
      </w:r>
      <w:r>
        <w:rPr>
          <w:lang w:val="uk-UA"/>
        </w:rPr>
        <w:tab/>
        <w:t>(розділи 1, 2)</w:t>
      </w:r>
    </w:p>
    <w:p w:rsidR="005D3B86" w:rsidRDefault="005D3B86" w:rsidP="005D3B86">
      <w:pPr>
        <w:tabs>
          <w:tab w:val="left" w:pos="3965"/>
          <w:tab w:val="center" w:pos="5031"/>
        </w:tabs>
        <w:spacing w:after="0"/>
        <w:ind w:firstLine="709"/>
        <w:jc w:val="center"/>
        <w:rPr>
          <w:lang w:val="uk-UA"/>
        </w:rPr>
      </w:pPr>
      <w:r>
        <w:rPr>
          <w:lang w:val="uk-UA"/>
        </w:rPr>
        <w:t>24.11.19</w:t>
      </w:r>
    </w:p>
    <w:p w:rsidR="000C3B42" w:rsidRPr="00DC2B54" w:rsidRDefault="000C3B42" w:rsidP="000C3B42">
      <w:pPr>
        <w:spacing w:after="0" w:line="360" w:lineRule="auto"/>
        <w:ind w:firstLine="709"/>
        <w:jc w:val="center"/>
        <w:rPr>
          <w:lang w:val="uk-UA"/>
        </w:rPr>
      </w:pPr>
    </w:p>
    <w:p w:rsidR="000C3B42" w:rsidRPr="00DC2B54" w:rsidRDefault="005D3B86" w:rsidP="005D3B86">
      <w:pPr>
        <w:spacing w:after="0"/>
        <w:jc w:val="both"/>
        <w:rPr>
          <w:lang w:val="uk-UA"/>
        </w:rPr>
      </w:pPr>
      <w:r>
        <w:rPr>
          <w:lang w:val="uk-UA"/>
        </w:rPr>
        <w:t>З</w:t>
      </w:r>
      <w:r w:rsidR="000C3B42">
        <w:rPr>
          <w:lang w:val="uk-UA"/>
        </w:rPr>
        <w:t xml:space="preserve">аступник начальника </w:t>
      </w:r>
      <w:r w:rsidR="000C3B42" w:rsidRPr="00DC2B54">
        <w:rPr>
          <w:lang w:val="uk-UA"/>
        </w:rPr>
        <w:t>кафедри автоматичних систем безпеки</w:t>
      </w:r>
    </w:p>
    <w:p w:rsidR="000C3B42" w:rsidRPr="00DC2B54" w:rsidRDefault="000C3B42" w:rsidP="005D3B86">
      <w:pPr>
        <w:spacing w:after="0"/>
        <w:jc w:val="both"/>
        <w:rPr>
          <w:lang w:val="uk-UA"/>
        </w:rPr>
      </w:pPr>
      <w:r w:rsidRPr="00DC2B54">
        <w:rPr>
          <w:lang w:val="uk-UA"/>
        </w:rPr>
        <w:t>та інформаційних технологій</w:t>
      </w:r>
    </w:p>
    <w:p w:rsidR="000C3B42" w:rsidRPr="00DC2B54" w:rsidRDefault="000C3B42" w:rsidP="005D3B86">
      <w:pPr>
        <w:spacing w:after="0"/>
        <w:jc w:val="both"/>
        <w:rPr>
          <w:lang w:val="uk-UA"/>
        </w:rPr>
      </w:pPr>
      <w:r w:rsidRPr="00DC2B54">
        <w:rPr>
          <w:lang w:val="uk-UA"/>
        </w:rPr>
        <w:t>кандидат технічних н</w:t>
      </w:r>
      <w:r>
        <w:rPr>
          <w:lang w:val="uk-UA"/>
        </w:rPr>
        <w:t xml:space="preserve">аук, доцент            Валерій ХРИСТИЧ </w:t>
      </w:r>
    </w:p>
    <w:p w:rsidR="005D3B86" w:rsidRDefault="005D3B86" w:rsidP="005D3B86">
      <w:pPr>
        <w:tabs>
          <w:tab w:val="left" w:pos="3965"/>
          <w:tab w:val="center" w:pos="5031"/>
        </w:tabs>
        <w:spacing w:after="0"/>
        <w:ind w:firstLine="709"/>
        <w:rPr>
          <w:lang w:val="uk-UA"/>
        </w:rPr>
      </w:pPr>
      <w:r>
        <w:rPr>
          <w:lang w:val="uk-UA"/>
        </w:rPr>
        <w:tab/>
      </w:r>
      <w:r>
        <w:rPr>
          <w:lang w:val="uk-UA"/>
        </w:rPr>
        <w:tab/>
      </w:r>
      <w:r>
        <w:rPr>
          <w:lang w:val="uk-UA"/>
        </w:rPr>
        <w:tab/>
        <w:t>(розділи 1, 2)</w:t>
      </w:r>
    </w:p>
    <w:p w:rsidR="005D3B86" w:rsidRDefault="005D3B86" w:rsidP="005D3B86">
      <w:pPr>
        <w:tabs>
          <w:tab w:val="left" w:pos="3965"/>
          <w:tab w:val="center" w:pos="5031"/>
        </w:tabs>
        <w:spacing w:after="0"/>
        <w:ind w:firstLine="709"/>
        <w:jc w:val="center"/>
        <w:rPr>
          <w:lang w:val="uk-UA"/>
        </w:rPr>
      </w:pPr>
      <w:r>
        <w:rPr>
          <w:lang w:val="uk-UA"/>
        </w:rPr>
        <w:t>24.11.19</w:t>
      </w:r>
    </w:p>
    <w:p w:rsidR="000C3B42" w:rsidRPr="00DC2B54" w:rsidRDefault="000C3B42" w:rsidP="000C3B42">
      <w:pPr>
        <w:spacing w:after="0" w:line="360" w:lineRule="auto"/>
        <w:ind w:firstLine="709"/>
        <w:jc w:val="center"/>
        <w:rPr>
          <w:lang w:val="uk-UA"/>
        </w:rPr>
      </w:pPr>
    </w:p>
    <w:p w:rsidR="000C3B42" w:rsidRPr="00DC2B54" w:rsidRDefault="005D3B86" w:rsidP="005D3B86">
      <w:pPr>
        <w:spacing w:after="0"/>
        <w:jc w:val="both"/>
        <w:rPr>
          <w:lang w:val="uk-UA"/>
        </w:rPr>
      </w:pPr>
      <w:r>
        <w:rPr>
          <w:lang w:val="uk-UA"/>
        </w:rPr>
        <w:t>Д</w:t>
      </w:r>
      <w:r w:rsidR="000C3B42">
        <w:rPr>
          <w:lang w:val="uk-UA"/>
        </w:rPr>
        <w:t xml:space="preserve">оцент </w:t>
      </w:r>
      <w:r w:rsidR="000C3B42" w:rsidRPr="00DC2B54">
        <w:rPr>
          <w:lang w:val="uk-UA"/>
        </w:rPr>
        <w:t>кафедри автоматичних систем безпеки</w:t>
      </w:r>
    </w:p>
    <w:p w:rsidR="000C3B42" w:rsidRPr="00DC2B54" w:rsidRDefault="000C3B42" w:rsidP="005D3B86">
      <w:pPr>
        <w:spacing w:after="0"/>
        <w:jc w:val="both"/>
        <w:rPr>
          <w:lang w:val="uk-UA"/>
        </w:rPr>
      </w:pPr>
      <w:r w:rsidRPr="00DC2B54">
        <w:rPr>
          <w:lang w:val="uk-UA"/>
        </w:rPr>
        <w:t>та інформаційних технологій</w:t>
      </w:r>
    </w:p>
    <w:p w:rsidR="000C3B42" w:rsidRPr="00DC2B54" w:rsidRDefault="000C3B42" w:rsidP="005D3B86">
      <w:pPr>
        <w:spacing w:after="0"/>
        <w:jc w:val="both"/>
        <w:rPr>
          <w:lang w:val="uk-UA"/>
        </w:rPr>
      </w:pPr>
      <w:r w:rsidRPr="00DC2B54">
        <w:rPr>
          <w:lang w:val="uk-UA"/>
        </w:rPr>
        <w:t>кандидат технічних н</w:t>
      </w:r>
      <w:r>
        <w:rPr>
          <w:lang w:val="uk-UA"/>
        </w:rPr>
        <w:t>аук, доцент            В’ячеслав ДУРЄЄВ</w:t>
      </w:r>
    </w:p>
    <w:p w:rsidR="005D3B86" w:rsidRDefault="005D3B86" w:rsidP="005D3B86">
      <w:pPr>
        <w:tabs>
          <w:tab w:val="left" w:pos="3965"/>
          <w:tab w:val="center" w:pos="5031"/>
        </w:tabs>
        <w:spacing w:after="0"/>
        <w:ind w:firstLine="709"/>
        <w:rPr>
          <w:lang w:val="uk-UA"/>
        </w:rPr>
      </w:pPr>
      <w:r>
        <w:rPr>
          <w:lang w:val="uk-UA"/>
        </w:rPr>
        <w:tab/>
      </w:r>
      <w:r>
        <w:rPr>
          <w:lang w:val="uk-UA"/>
        </w:rPr>
        <w:tab/>
      </w:r>
      <w:r>
        <w:rPr>
          <w:lang w:val="uk-UA"/>
        </w:rPr>
        <w:tab/>
        <w:t>(розділи  2, 3)</w:t>
      </w:r>
    </w:p>
    <w:p w:rsidR="005D3B86" w:rsidRDefault="005D3B86" w:rsidP="005D3B86">
      <w:pPr>
        <w:tabs>
          <w:tab w:val="left" w:pos="3965"/>
          <w:tab w:val="center" w:pos="5031"/>
        </w:tabs>
        <w:spacing w:after="0"/>
        <w:ind w:firstLine="709"/>
        <w:jc w:val="center"/>
        <w:rPr>
          <w:lang w:val="uk-UA"/>
        </w:rPr>
      </w:pPr>
      <w:r>
        <w:rPr>
          <w:lang w:val="uk-UA"/>
        </w:rPr>
        <w:t>24.11.19</w:t>
      </w:r>
    </w:p>
    <w:p w:rsidR="000C3B42" w:rsidRPr="00DC2B54" w:rsidRDefault="000C3B42" w:rsidP="000C3B42">
      <w:pPr>
        <w:spacing w:after="0" w:line="360" w:lineRule="auto"/>
        <w:ind w:firstLine="709"/>
        <w:jc w:val="center"/>
        <w:rPr>
          <w:lang w:val="uk-UA"/>
        </w:rPr>
      </w:pPr>
    </w:p>
    <w:p w:rsidR="005D3B86" w:rsidRDefault="005D3B86" w:rsidP="005D3B86">
      <w:pPr>
        <w:spacing w:after="0"/>
        <w:jc w:val="both"/>
        <w:rPr>
          <w:lang w:val="uk-UA"/>
        </w:rPr>
      </w:pPr>
    </w:p>
    <w:p w:rsidR="005D3B86" w:rsidRDefault="005D3B86" w:rsidP="005D3B86">
      <w:pPr>
        <w:spacing w:after="0"/>
        <w:jc w:val="both"/>
        <w:rPr>
          <w:lang w:val="uk-UA"/>
        </w:rPr>
      </w:pPr>
    </w:p>
    <w:p w:rsidR="000C3B42" w:rsidRPr="00DC2B54" w:rsidRDefault="005D3B86" w:rsidP="005D3B86">
      <w:pPr>
        <w:spacing w:after="0"/>
        <w:jc w:val="both"/>
        <w:rPr>
          <w:lang w:val="uk-UA"/>
        </w:rPr>
      </w:pPr>
      <w:r>
        <w:rPr>
          <w:lang w:val="uk-UA"/>
        </w:rPr>
        <w:lastRenderedPageBreak/>
        <w:t>Д</w:t>
      </w:r>
      <w:r w:rsidR="000C3B42">
        <w:rPr>
          <w:lang w:val="uk-UA"/>
        </w:rPr>
        <w:t xml:space="preserve">оцент </w:t>
      </w:r>
      <w:r w:rsidR="000C3B42" w:rsidRPr="00DC2B54">
        <w:rPr>
          <w:lang w:val="uk-UA"/>
        </w:rPr>
        <w:t>кафедри автоматичних систем безпеки</w:t>
      </w:r>
    </w:p>
    <w:p w:rsidR="000C3B42" w:rsidRPr="00DC2B54" w:rsidRDefault="000C3B42" w:rsidP="005D3B86">
      <w:pPr>
        <w:spacing w:after="0"/>
        <w:jc w:val="both"/>
        <w:rPr>
          <w:lang w:val="uk-UA"/>
        </w:rPr>
      </w:pPr>
      <w:r w:rsidRPr="00DC2B54">
        <w:rPr>
          <w:lang w:val="uk-UA"/>
        </w:rPr>
        <w:t>та інформаційних технологій</w:t>
      </w:r>
    </w:p>
    <w:p w:rsidR="000C3B42" w:rsidRPr="00DC2B54" w:rsidRDefault="000C3B42" w:rsidP="005D3B86">
      <w:pPr>
        <w:spacing w:after="0"/>
        <w:jc w:val="both"/>
        <w:rPr>
          <w:lang w:val="uk-UA"/>
        </w:rPr>
      </w:pPr>
      <w:r w:rsidRPr="00DC2B54">
        <w:rPr>
          <w:lang w:val="uk-UA"/>
        </w:rPr>
        <w:t>кандидат технічних н</w:t>
      </w:r>
      <w:r>
        <w:rPr>
          <w:lang w:val="uk-UA"/>
        </w:rPr>
        <w:t>аук, доцент            Олександр ЛИТВЯК</w:t>
      </w:r>
    </w:p>
    <w:p w:rsidR="005D3B86" w:rsidRDefault="005D3B86" w:rsidP="005D3B86">
      <w:pPr>
        <w:tabs>
          <w:tab w:val="left" w:pos="3965"/>
          <w:tab w:val="center" w:pos="5031"/>
        </w:tabs>
        <w:spacing w:after="0"/>
        <w:ind w:firstLine="709"/>
        <w:rPr>
          <w:lang w:val="uk-UA"/>
        </w:rPr>
      </w:pPr>
      <w:r>
        <w:rPr>
          <w:lang w:val="uk-UA"/>
        </w:rPr>
        <w:tab/>
      </w:r>
      <w:r>
        <w:rPr>
          <w:lang w:val="uk-UA"/>
        </w:rPr>
        <w:tab/>
      </w:r>
      <w:r>
        <w:rPr>
          <w:lang w:val="uk-UA"/>
        </w:rPr>
        <w:tab/>
        <w:t>(розділи  3, 4)</w:t>
      </w:r>
    </w:p>
    <w:p w:rsidR="005D3B86" w:rsidRDefault="005D3B86" w:rsidP="005D3B86">
      <w:pPr>
        <w:tabs>
          <w:tab w:val="left" w:pos="3965"/>
          <w:tab w:val="center" w:pos="5031"/>
        </w:tabs>
        <w:spacing w:after="0"/>
        <w:ind w:firstLine="709"/>
        <w:jc w:val="center"/>
        <w:rPr>
          <w:lang w:val="uk-UA"/>
        </w:rPr>
      </w:pPr>
      <w:r>
        <w:rPr>
          <w:lang w:val="uk-UA"/>
        </w:rPr>
        <w:t>24.11.19</w:t>
      </w:r>
    </w:p>
    <w:p w:rsidR="000C3B42" w:rsidRPr="00DC2B54" w:rsidRDefault="000C3B42" w:rsidP="000C3B42">
      <w:pPr>
        <w:spacing w:after="0" w:line="360" w:lineRule="auto"/>
        <w:ind w:firstLine="709"/>
        <w:jc w:val="center"/>
        <w:rPr>
          <w:lang w:val="uk-UA"/>
        </w:rPr>
      </w:pPr>
    </w:p>
    <w:p w:rsidR="000C3B42" w:rsidRPr="00DC2B54" w:rsidRDefault="005D3B86" w:rsidP="005D3B86">
      <w:pPr>
        <w:spacing w:after="0"/>
        <w:jc w:val="both"/>
        <w:rPr>
          <w:lang w:val="uk-UA"/>
        </w:rPr>
      </w:pPr>
      <w:r>
        <w:rPr>
          <w:lang w:val="uk-UA"/>
        </w:rPr>
        <w:t>В</w:t>
      </w:r>
      <w:r w:rsidR="000C3B42">
        <w:rPr>
          <w:lang w:val="uk-UA"/>
        </w:rPr>
        <w:t xml:space="preserve">икладач </w:t>
      </w:r>
      <w:r w:rsidR="000C3B42" w:rsidRPr="00DC2B54">
        <w:rPr>
          <w:lang w:val="uk-UA"/>
        </w:rPr>
        <w:t>кафедри автоматичних систем безпеки</w:t>
      </w:r>
    </w:p>
    <w:p w:rsidR="000C3B42" w:rsidRPr="00DC2B54" w:rsidRDefault="000C3B42" w:rsidP="005D3B86">
      <w:pPr>
        <w:spacing w:after="0"/>
        <w:jc w:val="both"/>
        <w:rPr>
          <w:lang w:val="uk-UA"/>
        </w:rPr>
      </w:pPr>
      <w:r w:rsidRPr="00DC2B54">
        <w:rPr>
          <w:lang w:val="uk-UA"/>
        </w:rPr>
        <w:t>та інформаційних технологій</w:t>
      </w:r>
      <w:r>
        <w:rPr>
          <w:lang w:val="uk-UA"/>
        </w:rPr>
        <w:t xml:space="preserve">                  Олексій АНТОШКІН</w:t>
      </w:r>
    </w:p>
    <w:p w:rsidR="005D3B86" w:rsidRDefault="005D3B86" w:rsidP="005D3B86">
      <w:pPr>
        <w:tabs>
          <w:tab w:val="left" w:pos="3965"/>
          <w:tab w:val="center" w:pos="5031"/>
        </w:tabs>
        <w:spacing w:after="0"/>
        <w:ind w:firstLine="709"/>
        <w:rPr>
          <w:lang w:val="uk-UA"/>
        </w:rPr>
      </w:pPr>
      <w:r>
        <w:rPr>
          <w:lang w:val="uk-UA"/>
        </w:rPr>
        <w:tab/>
      </w:r>
      <w:r>
        <w:rPr>
          <w:lang w:val="uk-UA"/>
        </w:rPr>
        <w:tab/>
      </w:r>
      <w:r>
        <w:rPr>
          <w:lang w:val="uk-UA"/>
        </w:rPr>
        <w:tab/>
        <w:t>(розділи 3, 4)</w:t>
      </w:r>
    </w:p>
    <w:p w:rsidR="005D3B86" w:rsidRDefault="005D3B86" w:rsidP="005D3B86">
      <w:pPr>
        <w:tabs>
          <w:tab w:val="left" w:pos="3965"/>
          <w:tab w:val="center" w:pos="5031"/>
        </w:tabs>
        <w:spacing w:after="0"/>
        <w:ind w:firstLine="709"/>
        <w:jc w:val="center"/>
        <w:rPr>
          <w:lang w:val="uk-UA"/>
        </w:rPr>
      </w:pPr>
      <w:r>
        <w:rPr>
          <w:lang w:val="uk-UA"/>
        </w:rPr>
        <w:t>24.11.19</w:t>
      </w:r>
    </w:p>
    <w:p w:rsidR="000C3B42" w:rsidRPr="001B3545" w:rsidRDefault="000C3B42" w:rsidP="000C3B42">
      <w:pP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DE0832" w:rsidRDefault="00DE0832" w:rsidP="000C3B42">
      <w:pPr>
        <w:spacing w:after="0" w:line="360" w:lineRule="auto"/>
        <w:ind w:firstLine="709"/>
        <w:jc w:val="center"/>
        <w:rPr>
          <w:lang w:val="uk-UA"/>
        </w:rPr>
      </w:pPr>
    </w:p>
    <w:p w:rsidR="00DE0832" w:rsidRDefault="00DE0832" w:rsidP="000C3B42">
      <w:pPr>
        <w:spacing w:after="0" w:line="360" w:lineRule="auto"/>
        <w:ind w:firstLine="709"/>
        <w:jc w:val="center"/>
        <w:rPr>
          <w:lang w:val="uk-UA"/>
        </w:rPr>
      </w:pPr>
    </w:p>
    <w:p w:rsidR="00DE0832" w:rsidRDefault="00DE0832" w:rsidP="000C3B42">
      <w:pPr>
        <w:spacing w:after="0" w:line="360" w:lineRule="auto"/>
        <w:ind w:firstLine="709"/>
        <w:jc w:val="center"/>
        <w:rPr>
          <w:lang w:val="uk-UA"/>
        </w:rPr>
      </w:pPr>
    </w:p>
    <w:p w:rsidR="000C3B42" w:rsidRPr="00DC2B54" w:rsidRDefault="000C3B42" w:rsidP="000C3B42">
      <w:pPr>
        <w:spacing w:after="0" w:line="360" w:lineRule="auto"/>
        <w:ind w:firstLine="709"/>
        <w:jc w:val="center"/>
        <w:rPr>
          <w:lang w:val="uk-UA"/>
        </w:rPr>
      </w:pPr>
      <w:r w:rsidRPr="00DC2B54">
        <w:rPr>
          <w:lang w:val="uk-UA"/>
        </w:rPr>
        <w:lastRenderedPageBreak/>
        <w:t>РЕФЕРАТ</w:t>
      </w:r>
    </w:p>
    <w:p w:rsidR="000C3B42" w:rsidRPr="00DC2B54" w:rsidRDefault="000C3B42" w:rsidP="000C3B42">
      <w:pPr>
        <w:spacing w:after="0" w:line="360" w:lineRule="auto"/>
        <w:ind w:firstLine="709"/>
        <w:jc w:val="both"/>
        <w:rPr>
          <w:lang w:val="uk-UA"/>
        </w:rPr>
      </w:pPr>
      <w:r w:rsidRPr="00DC2B54">
        <w:rPr>
          <w:lang w:val="uk-UA"/>
        </w:rPr>
        <w:t xml:space="preserve">Звіт про НДР : </w:t>
      </w:r>
      <w:r>
        <w:rPr>
          <w:lang w:val="uk-UA"/>
        </w:rPr>
        <w:t xml:space="preserve"> </w:t>
      </w:r>
      <w:r w:rsidR="0084088F">
        <w:rPr>
          <w:lang w:val="uk-UA"/>
        </w:rPr>
        <w:t>130</w:t>
      </w:r>
      <w:r>
        <w:rPr>
          <w:lang w:val="uk-UA"/>
        </w:rPr>
        <w:t xml:space="preserve"> с., </w:t>
      </w:r>
      <w:r w:rsidR="00CB1133">
        <w:rPr>
          <w:lang w:val="uk-UA"/>
        </w:rPr>
        <w:t>2 табл.,</w:t>
      </w:r>
      <w:r>
        <w:rPr>
          <w:lang w:val="uk-UA"/>
        </w:rPr>
        <w:t xml:space="preserve"> </w:t>
      </w:r>
      <w:r w:rsidR="000F1DD3">
        <w:rPr>
          <w:lang w:val="uk-UA"/>
        </w:rPr>
        <w:t>18</w:t>
      </w:r>
      <w:r>
        <w:rPr>
          <w:lang w:val="uk-UA"/>
        </w:rPr>
        <w:t xml:space="preserve"> рис., </w:t>
      </w:r>
      <w:r w:rsidR="00CB1133">
        <w:rPr>
          <w:lang w:val="uk-UA"/>
        </w:rPr>
        <w:t>1 дод.,</w:t>
      </w:r>
      <w:r>
        <w:rPr>
          <w:lang w:val="uk-UA"/>
        </w:rPr>
        <w:t xml:space="preserve">  </w:t>
      </w:r>
      <w:r w:rsidR="000F1DD3">
        <w:rPr>
          <w:lang w:val="uk-UA"/>
        </w:rPr>
        <w:t>219</w:t>
      </w:r>
      <w:r>
        <w:rPr>
          <w:lang w:val="uk-UA"/>
        </w:rPr>
        <w:t xml:space="preserve"> джерел.</w:t>
      </w:r>
    </w:p>
    <w:p w:rsidR="000C3B42" w:rsidRPr="00DC2B54" w:rsidRDefault="00DE0832" w:rsidP="000C3B42">
      <w:pPr>
        <w:spacing w:after="0" w:line="360" w:lineRule="auto"/>
        <w:ind w:firstLine="709"/>
        <w:jc w:val="both"/>
        <w:rPr>
          <w:lang w:val="uk-UA"/>
        </w:rPr>
      </w:pPr>
      <w:r>
        <w:rPr>
          <w:lang w:val="uk-UA"/>
        </w:rPr>
        <w:t>МАТЕМАТИЧНА МОДЕЛЬ, ОПТИМІЗАЦІЙНА ЗАДАЧА РОЗМІЩЕННЯ ГЕОМЕТРИЧНИХ ОБ</w:t>
      </w:r>
      <w:r w:rsidRPr="00DC2B54">
        <w:rPr>
          <w:lang w:val="uk-UA"/>
        </w:rPr>
        <w:t>'</w:t>
      </w:r>
      <w:r>
        <w:rPr>
          <w:lang w:val="uk-UA"/>
        </w:rPr>
        <w:t xml:space="preserve">ЄКТІВ , МЕТРИЧНІ ХАРАКТЕРИСТИКИ, ЛІНІЙНА АПРОКСИМАЦІЯ, СЕПАРАБЕЛЬНІ </w:t>
      </w:r>
      <w:r w:rsidR="00CB1133">
        <w:rPr>
          <w:lang w:val="uk-UA"/>
        </w:rPr>
        <w:t>ФУНКЦІЇ-ОБМЕЖЕННЯ, ТОЧНІСТЬ ПРЕДСТАВЛЕННЯ РЕЗУЛЬТАТІВ, ЄКЗОГЕННИЙ ПАРАМЕТР</w:t>
      </w:r>
      <w:r w:rsidR="000C3B42" w:rsidRPr="00DC2B54">
        <w:rPr>
          <w:lang w:val="uk-UA"/>
        </w:rPr>
        <w:t>.</w:t>
      </w:r>
    </w:p>
    <w:p w:rsidR="000C3B42" w:rsidRPr="00DC2B54" w:rsidRDefault="000C3B42" w:rsidP="000C3B42">
      <w:pPr>
        <w:spacing w:after="0" w:line="360" w:lineRule="auto"/>
        <w:ind w:firstLine="709"/>
        <w:jc w:val="both"/>
        <w:rPr>
          <w:lang w:val="uk-UA"/>
        </w:rPr>
      </w:pPr>
      <w:r w:rsidRPr="00DC2B54">
        <w:rPr>
          <w:b/>
          <w:lang w:val="uk-UA"/>
        </w:rPr>
        <w:t>Об'єкт дослідження</w:t>
      </w:r>
      <w:r w:rsidRPr="00DC2B54">
        <w:rPr>
          <w:lang w:val="uk-UA"/>
        </w:rPr>
        <w:t xml:space="preserve"> - процес моделювання нерегулярного розміщення прямокутних геометричних об'єктів різної фізичної природи із змінними метричними характеристиками в ізотропної області розміщення.</w:t>
      </w:r>
    </w:p>
    <w:p w:rsidR="000C3B42" w:rsidRPr="00DC2B54" w:rsidRDefault="000C3B42" w:rsidP="000C3B42">
      <w:pPr>
        <w:spacing w:after="0" w:line="360" w:lineRule="auto"/>
        <w:ind w:firstLine="709"/>
        <w:jc w:val="both"/>
        <w:rPr>
          <w:lang w:val="uk-UA"/>
        </w:rPr>
      </w:pPr>
      <w:r w:rsidRPr="00DC2B54">
        <w:rPr>
          <w:b/>
          <w:lang w:val="uk-UA"/>
        </w:rPr>
        <w:t>Предмет дослідження</w:t>
      </w:r>
      <w:r w:rsidRPr="00DC2B54">
        <w:rPr>
          <w:lang w:val="uk-UA"/>
        </w:rPr>
        <w:t xml:space="preserve"> - математичні моделі і методи розв'язання оптимізаційних задач розміщення прямокутних геометричних об'єктів різної фізичної природи із змінними метричними характеристиками.</w:t>
      </w:r>
    </w:p>
    <w:p w:rsidR="000C3B42" w:rsidRPr="00DC2B54" w:rsidRDefault="000C3B42" w:rsidP="000C3B42">
      <w:pPr>
        <w:spacing w:after="0" w:line="360" w:lineRule="auto"/>
        <w:ind w:firstLine="709"/>
        <w:jc w:val="both"/>
        <w:rPr>
          <w:lang w:val="uk-UA"/>
        </w:rPr>
      </w:pPr>
      <w:r w:rsidRPr="00DC2B54">
        <w:rPr>
          <w:b/>
          <w:lang w:val="uk-UA"/>
        </w:rPr>
        <w:t>Методи дослідження</w:t>
      </w:r>
      <w:r w:rsidRPr="00DC2B54">
        <w:rPr>
          <w:lang w:val="uk-UA"/>
        </w:rPr>
        <w:t>. При поб</w:t>
      </w:r>
      <w:r w:rsidR="00B64FF8">
        <w:rPr>
          <w:lang w:val="uk-UA"/>
        </w:rPr>
        <w:t>удові та аналізі моделі основної</w:t>
      </w:r>
      <w:bookmarkStart w:id="0" w:name="_GoBack"/>
      <w:bookmarkEnd w:id="0"/>
      <w:r w:rsidRPr="00DC2B54">
        <w:rPr>
          <w:lang w:val="uk-UA"/>
        </w:rPr>
        <w:t xml:space="preserve"> оптимізаційної задачі в роботі використана методологія математичного моделювання складних систем, теорія дослідження операцій і багатокритеріальної оптимізації, теорія геометричного проектування. При вирішенні задачі прямокутного розміщення використані чисельні методи лінійного та нелінійного програмування, оптимізаційні методи теорії геометричного проектування.</w:t>
      </w:r>
    </w:p>
    <w:p w:rsidR="000C3B42" w:rsidRDefault="000C3B42" w:rsidP="000C3B42">
      <w:pPr>
        <w:spacing w:after="0" w:line="360" w:lineRule="auto"/>
        <w:ind w:firstLine="709"/>
        <w:jc w:val="both"/>
        <w:rPr>
          <w:lang w:val="uk-UA"/>
        </w:rPr>
      </w:pPr>
      <w:r w:rsidRPr="00DC2B54">
        <w:rPr>
          <w:lang w:val="uk-UA"/>
        </w:rPr>
        <w:t>Результати науково-дослідної роботи представлені у вигляді моделі, методів та алгоритм</w:t>
      </w:r>
      <w:r>
        <w:rPr>
          <w:lang w:val="uk-UA"/>
        </w:rPr>
        <w:t>у</w:t>
      </w:r>
      <w:r w:rsidRPr="00DC2B54">
        <w:rPr>
          <w:lang w:val="uk-UA"/>
        </w:rPr>
        <w:t xml:space="preserve"> розв'язання оптимізаційних задач розміщення прямокутних об'єктів зі змінними метричними характеристиками, а також задач оптимального розподілу ресурсів, математична модель і методи розв'язання якої інспіровані завданням прямокутного розміщення, що розглядаються в НДР, використані при розробці проекту системи раннього виявлення пожежі складських приміщень ПрАТ «Філіп Морріс Україна» (м.</w:t>
      </w:r>
      <w:r>
        <w:rPr>
          <w:lang w:val="uk-UA"/>
        </w:rPr>
        <w:t xml:space="preserve"> </w:t>
      </w:r>
      <w:r w:rsidRPr="00DC2B54">
        <w:rPr>
          <w:lang w:val="uk-UA"/>
        </w:rPr>
        <w:t xml:space="preserve">Харків), </w:t>
      </w:r>
      <w:r>
        <w:rPr>
          <w:lang w:val="uk-UA"/>
        </w:rPr>
        <w:t>(</w:t>
      </w:r>
      <w:r w:rsidRPr="00DC2B54">
        <w:rPr>
          <w:lang w:val="uk-UA"/>
        </w:rPr>
        <w:t xml:space="preserve"> Додат</w:t>
      </w:r>
      <w:r w:rsidR="0084088F">
        <w:rPr>
          <w:lang w:val="uk-UA"/>
        </w:rPr>
        <w:t>ок</w:t>
      </w:r>
      <w:r w:rsidRPr="00DC2B54">
        <w:rPr>
          <w:lang w:val="uk-UA"/>
        </w:rPr>
        <w:t>).</w:t>
      </w:r>
    </w:p>
    <w:p w:rsidR="00CB1133" w:rsidRDefault="00CB1133" w:rsidP="000C3B42">
      <w:pPr>
        <w:spacing w:after="0" w:line="360" w:lineRule="auto"/>
        <w:jc w:val="center"/>
        <w:rPr>
          <w:lang w:val="uk-UA"/>
        </w:rPr>
      </w:pPr>
    </w:p>
    <w:p w:rsidR="000C3B42" w:rsidRPr="00DC2B54" w:rsidRDefault="000C3B42" w:rsidP="000C3B42">
      <w:pPr>
        <w:spacing w:after="0" w:line="360" w:lineRule="auto"/>
        <w:jc w:val="center"/>
        <w:rPr>
          <w:lang w:val="uk-UA"/>
        </w:rPr>
      </w:pPr>
      <w:r w:rsidRPr="00DC2B54">
        <w:rPr>
          <w:lang w:val="uk-UA"/>
        </w:rPr>
        <w:lastRenderedPageBreak/>
        <w:t>ПЕРЕДМОВА</w:t>
      </w:r>
    </w:p>
    <w:p w:rsidR="000C3B42" w:rsidRPr="00DC2B54" w:rsidRDefault="000C3B42" w:rsidP="000C3B42">
      <w:pPr>
        <w:spacing w:after="0" w:line="360" w:lineRule="auto"/>
        <w:ind w:firstLine="709"/>
        <w:rPr>
          <w:lang w:val="uk-UA"/>
        </w:rPr>
      </w:pPr>
      <w:r w:rsidRPr="00DC2B54">
        <w:rPr>
          <w:lang w:val="uk-UA"/>
        </w:rPr>
        <w:t>Проведені дослідження за темою НДР «ОПТИМАЛЬНЕ ПЛАНУВАННЯ РЕСУРСІВ ПРИ ПРОЕКТУВАННІ СИСТЕМ РАННЬОГО ВИЯВЛЕННЯ ПОЖЕЖІ»</w:t>
      </w:r>
    </w:p>
    <w:p w:rsidR="000C3B42" w:rsidRPr="00DC2B54" w:rsidRDefault="000C3B42" w:rsidP="000C3B42">
      <w:pPr>
        <w:spacing w:after="0" w:line="360" w:lineRule="auto"/>
        <w:ind w:firstLine="709"/>
        <w:rPr>
          <w:lang w:val="uk-UA"/>
        </w:rPr>
      </w:pPr>
      <w:r w:rsidRPr="00DC2B54">
        <w:rPr>
          <w:lang w:val="uk-UA"/>
        </w:rPr>
        <w:t>Замовник – НУЦЗУ</w:t>
      </w:r>
    </w:p>
    <w:p w:rsidR="000C3B42" w:rsidRPr="00DC2B54" w:rsidRDefault="000C3B42" w:rsidP="000C3B42">
      <w:pPr>
        <w:spacing w:after="0" w:line="360" w:lineRule="auto"/>
        <w:ind w:firstLine="709"/>
        <w:rPr>
          <w:lang w:val="uk-UA"/>
        </w:rPr>
      </w:pPr>
      <w:r w:rsidRPr="00DC2B54">
        <w:rPr>
          <w:lang w:val="uk-UA"/>
        </w:rPr>
        <w:t>Виконавець – кафедра автоматичних систем безпеки та інформаційних технологій НУЦЗ України</w:t>
      </w:r>
    </w:p>
    <w:p w:rsidR="000C3B42" w:rsidRPr="00DC2B54" w:rsidRDefault="000C3B42" w:rsidP="000C3B42">
      <w:pPr>
        <w:spacing w:after="0" w:line="360" w:lineRule="auto"/>
        <w:ind w:firstLine="709"/>
        <w:rPr>
          <w:lang w:val="uk-UA"/>
        </w:rPr>
      </w:pPr>
      <w:r w:rsidRPr="00DC2B54">
        <w:rPr>
          <w:lang w:val="uk-UA"/>
        </w:rPr>
        <w:t>Термін початку роботи – січень 2017 року, термін закінчення роботи – грудень 2019 року.</w:t>
      </w:r>
    </w:p>
    <w:p w:rsidR="000C3B42" w:rsidRPr="00DC2B54" w:rsidRDefault="000C3B42" w:rsidP="000C3B42">
      <w:pPr>
        <w:spacing w:after="0" w:line="360" w:lineRule="auto"/>
        <w:ind w:firstLine="709"/>
        <w:rPr>
          <w:lang w:val="uk-UA"/>
        </w:rPr>
      </w:pPr>
      <w:r w:rsidRPr="00DC2B54">
        <w:rPr>
          <w:lang w:val="uk-UA"/>
        </w:rPr>
        <w:t>Підставою для виконання є програма НДР.</w:t>
      </w:r>
    </w:p>
    <w:p w:rsidR="000C3B42" w:rsidRPr="00DC2B54" w:rsidRDefault="000C3B42" w:rsidP="000C3B42">
      <w:pPr>
        <w:spacing w:after="0" w:line="360" w:lineRule="auto"/>
        <w:ind w:firstLine="709"/>
        <w:rPr>
          <w:lang w:val="uk-UA"/>
        </w:rPr>
      </w:pPr>
      <w:r w:rsidRPr="00DC2B54">
        <w:rPr>
          <w:lang w:val="uk-UA"/>
        </w:rPr>
        <w:t>Звіт розглянуто та схвалено на засіданні кафедри «Автоматичних систем безпеки та інформаційних технологій», протокол №   від         2019 р.</w:t>
      </w:r>
    </w:p>
    <w:p w:rsidR="000C3B42" w:rsidRPr="00DC2B54" w:rsidRDefault="000C3B42" w:rsidP="000C3B42">
      <w:pPr>
        <w:spacing w:after="0" w:line="360" w:lineRule="auto"/>
        <w:ind w:firstLine="709"/>
        <w:rPr>
          <w:lang w:val="uk-UA"/>
        </w:rPr>
      </w:pPr>
      <w:r w:rsidRPr="00DC2B54">
        <w:rPr>
          <w:lang w:val="uk-UA"/>
        </w:rPr>
        <w:t xml:space="preserve">Звіт затверджено на засіданні вченої ради НУЦЗ України, протокол №                </w:t>
      </w:r>
    </w:p>
    <w:p w:rsidR="000C3B42" w:rsidRPr="00DC2B54" w:rsidRDefault="000C3B42" w:rsidP="000C3B42">
      <w:pPr>
        <w:spacing w:after="0" w:line="360" w:lineRule="auto"/>
        <w:rPr>
          <w:lang w:val="uk-UA"/>
        </w:rPr>
      </w:pPr>
      <w:r w:rsidRPr="00DC2B54">
        <w:rPr>
          <w:lang w:val="uk-UA"/>
        </w:rPr>
        <w:t>від            2019 р.</w:t>
      </w:r>
    </w:p>
    <w:p w:rsidR="000C3B42" w:rsidRPr="00DC2B54" w:rsidRDefault="000C3B42" w:rsidP="000C3B42">
      <w:pPr>
        <w:spacing w:after="0" w:line="360" w:lineRule="auto"/>
        <w:rPr>
          <w:lang w:val="uk-UA"/>
        </w:rPr>
      </w:pPr>
    </w:p>
    <w:p w:rsidR="000C3B42" w:rsidRPr="00801703" w:rsidRDefault="000C3B42" w:rsidP="000C3B42">
      <w:pPr>
        <w:rPr>
          <w:lang w:val="uk-UA"/>
        </w:rPr>
      </w:pPr>
    </w:p>
    <w:p w:rsidR="000C3B42" w:rsidRPr="00DC2B54" w:rsidRDefault="000C3B42" w:rsidP="000C3B42">
      <w:pPr>
        <w:spacing w:after="0" w:line="360" w:lineRule="auto"/>
        <w:ind w:firstLine="709"/>
        <w:jc w:val="both"/>
        <w:rPr>
          <w:lang w:val="uk-UA"/>
        </w:rPr>
      </w:pPr>
    </w:p>
    <w:p w:rsidR="000C3B42" w:rsidRPr="00DC2B54" w:rsidRDefault="000C3B42" w:rsidP="000C3B42">
      <w:pPr>
        <w:spacing w:after="0" w:line="360" w:lineRule="auto"/>
        <w:rPr>
          <w:lang w:val="uk-UA"/>
        </w:rPr>
      </w:pPr>
    </w:p>
    <w:p w:rsidR="000C3B42" w:rsidRPr="00DC2B54" w:rsidRDefault="000C3B42" w:rsidP="000C3B42">
      <w:pPr>
        <w:spacing w:after="0" w:line="360" w:lineRule="auto"/>
        <w:rPr>
          <w:lang w:val="uk-UA"/>
        </w:rPr>
      </w:pPr>
    </w:p>
    <w:p w:rsidR="000C3B42" w:rsidRPr="00DC2B54" w:rsidRDefault="000C3B42" w:rsidP="000C3B42">
      <w:pPr>
        <w:spacing w:after="0" w:line="360" w:lineRule="auto"/>
        <w:rPr>
          <w:lang w:val="uk-UA"/>
        </w:rPr>
      </w:pPr>
    </w:p>
    <w:p w:rsidR="000C3B42" w:rsidRPr="003F1753" w:rsidRDefault="000C3B42" w:rsidP="000C3B42">
      <w:pP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0C3B42" w:rsidRDefault="000C3B42" w:rsidP="00AE1B90">
      <w:pPr>
        <w:spacing w:after="0" w:line="360" w:lineRule="auto"/>
        <w:jc w:val="center"/>
        <w:rPr>
          <w:lang w:val="uk-UA"/>
        </w:rPr>
      </w:pPr>
    </w:p>
    <w:p w:rsidR="00B31F1C" w:rsidRPr="00DC2B54" w:rsidRDefault="00B31F1C" w:rsidP="00AE1B90">
      <w:pPr>
        <w:spacing w:after="0" w:line="360" w:lineRule="auto"/>
        <w:jc w:val="center"/>
        <w:rPr>
          <w:lang w:val="uk-UA"/>
        </w:rPr>
      </w:pPr>
      <w:r w:rsidRPr="00DC2B54">
        <w:rPr>
          <w:lang w:val="uk-UA"/>
        </w:rPr>
        <w:lastRenderedPageBreak/>
        <w:t>ЗМІСТ</w:t>
      </w:r>
    </w:p>
    <w:p w:rsidR="00B31F1C" w:rsidRPr="00DC2B54" w:rsidRDefault="00B31F1C" w:rsidP="00AE1B90">
      <w:pPr>
        <w:spacing w:after="0" w:line="360" w:lineRule="auto"/>
        <w:rPr>
          <w:lang w:val="uk-UA"/>
        </w:rPr>
      </w:pPr>
      <w:r w:rsidRPr="00DC2B54">
        <w:rPr>
          <w:lang w:val="uk-UA"/>
        </w:rPr>
        <w:t>ВСТУП</w:t>
      </w:r>
      <w:r w:rsidR="00801703">
        <w:rPr>
          <w:lang w:val="uk-UA"/>
        </w:rPr>
        <w:t xml:space="preserve">                                                                                                                      7</w:t>
      </w:r>
    </w:p>
    <w:p w:rsidR="00B31F1C" w:rsidRPr="00DC2B54" w:rsidRDefault="007022E7" w:rsidP="00AE1B90">
      <w:pPr>
        <w:spacing w:after="0" w:line="360" w:lineRule="auto"/>
        <w:rPr>
          <w:lang w:val="uk-UA"/>
        </w:rPr>
      </w:pPr>
      <w:r>
        <w:rPr>
          <w:lang w:val="uk-UA"/>
        </w:rPr>
        <w:t>РОЗДІЛ 1</w:t>
      </w:r>
      <w:r w:rsidR="00B31F1C" w:rsidRPr="00DC2B54">
        <w:rPr>
          <w:lang w:val="uk-UA"/>
        </w:rPr>
        <w:t xml:space="preserve"> ОГЛЯД ЛІТЕРАТ</w:t>
      </w:r>
      <w:r w:rsidR="0091402F" w:rsidRPr="00DC2B54">
        <w:rPr>
          <w:lang w:val="uk-UA"/>
        </w:rPr>
        <w:t>УРИ І ВИБІР НАПРЯМКІВ ДОСЛІДЖЕННЯ</w:t>
      </w:r>
      <w:r w:rsidR="00801703">
        <w:rPr>
          <w:lang w:val="uk-UA"/>
        </w:rPr>
        <w:t xml:space="preserve">  10</w:t>
      </w:r>
    </w:p>
    <w:p w:rsidR="00801703" w:rsidRPr="00801703" w:rsidRDefault="00B31F1C" w:rsidP="00801703">
      <w:pPr>
        <w:pStyle w:val="afa"/>
        <w:numPr>
          <w:ilvl w:val="1"/>
          <w:numId w:val="28"/>
        </w:numPr>
        <w:spacing w:after="0" w:line="360" w:lineRule="auto"/>
        <w:jc w:val="both"/>
        <w:rPr>
          <w:lang w:val="uk-UA"/>
        </w:rPr>
      </w:pPr>
      <w:r w:rsidRPr="00801703">
        <w:rPr>
          <w:lang w:val="uk-UA"/>
        </w:rPr>
        <w:t xml:space="preserve">Оптимізаційна задача прямокутного розміщення: постановка і </w:t>
      </w:r>
    </w:p>
    <w:p w:rsidR="00B31F1C" w:rsidRPr="00801703" w:rsidRDefault="00B31F1C" w:rsidP="00801703">
      <w:pPr>
        <w:pStyle w:val="afa"/>
        <w:spacing w:after="0" w:line="360" w:lineRule="auto"/>
        <w:ind w:left="450"/>
        <w:jc w:val="both"/>
        <w:rPr>
          <w:lang w:val="uk-UA"/>
        </w:rPr>
      </w:pPr>
      <w:r w:rsidRPr="00801703">
        <w:rPr>
          <w:lang w:val="uk-UA"/>
        </w:rPr>
        <w:t>властивості</w:t>
      </w:r>
      <w:r w:rsidR="00801703" w:rsidRPr="00801703">
        <w:rPr>
          <w:lang w:val="uk-UA"/>
        </w:rPr>
        <w:t xml:space="preserve"> </w:t>
      </w:r>
      <w:r w:rsidR="00801703">
        <w:rPr>
          <w:lang w:val="uk-UA"/>
        </w:rPr>
        <w:t xml:space="preserve">                                                                                               </w:t>
      </w:r>
      <w:r w:rsidR="00801703" w:rsidRPr="00801703">
        <w:rPr>
          <w:lang w:val="uk-UA"/>
        </w:rPr>
        <w:t>10</w:t>
      </w:r>
      <w:r w:rsidRPr="00801703">
        <w:rPr>
          <w:lang w:val="uk-UA"/>
        </w:rPr>
        <w:t xml:space="preserve"> </w:t>
      </w:r>
    </w:p>
    <w:p w:rsidR="00B31F1C" w:rsidRPr="00DC2B54" w:rsidRDefault="007022E7" w:rsidP="00AE1B90">
      <w:pPr>
        <w:spacing w:after="0" w:line="360" w:lineRule="auto"/>
        <w:jc w:val="both"/>
        <w:rPr>
          <w:lang w:val="uk-UA"/>
        </w:rPr>
      </w:pPr>
      <w:r>
        <w:rPr>
          <w:lang w:val="uk-UA"/>
        </w:rPr>
        <w:t>1.2</w:t>
      </w:r>
      <w:r w:rsidR="00BC532E" w:rsidRPr="00DC2B54">
        <w:rPr>
          <w:lang w:val="uk-UA"/>
        </w:rPr>
        <w:t xml:space="preserve"> Задача</w:t>
      </w:r>
      <w:r w:rsidR="00B31F1C" w:rsidRPr="00DC2B54">
        <w:rPr>
          <w:lang w:val="uk-UA"/>
        </w:rPr>
        <w:t xml:space="preserve"> оптимального розподілу обмежених ресурсів </w:t>
      </w:r>
      <w:r w:rsidR="00801703">
        <w:rPr>
          <w:lang w:val="uk-UA"/>
        </w:rPr>
        <w:t xml:space="preserve">                              14</w:t>
      </w:r>
    </w:p>
    <w:p w:rsidR="00B31F1C" w:rsidRPr="00DC2B54" w:rsidRDefault="007022E7" w:rsidP="00AE1B90">
      <w:pPr>
        <w:spacing w:after="0" w:line="360" w:lineRule="auto"/>
        <w:jc w:val="both"/>
        <w:rPr>
          <w:lang w:val="uk-UA"/>
        </w:rPr>
      </w:pPr>
      <w:r>
        <w:rPr>
          <w:lang w:val="uk-UA"/>
        </w:rPr>
        <w:t>1.3</w:t>
      </w:r>
      <w:r w:rsidR="00BC532E" w:rsidRPr="00DC2B54">
        <w:rPr>
          <w:lang w:val="uk-UA"/>
        </w:rPr>
        <w:t xml:space="preserve"> Задача</w:t>
      </w:r>
      <w:r w:rsidR="00B31F1C" w:rsidRPr="00DC2B54">
        <w:rPr>
          <w:lang w:val="uk-UA"/>
        </w:rPr>
        <w:t xml:space="preserve"> розміщення прямокутних геометричних об'єктів з постійними метричним</w:t>
      </w:r>
      <w:r w:rsidR="00801703">
        <w:rPr>
          <w:lang w:val="uk-UA"/>
        </w:rPr>
        <w:t>и характеристиками                                                                      16</w:t>
      </w:r>
    </w:p>
    <w:p w:rsidR="00801703" w:rsidRDefault="007022E7" w:rsidP="00AE1B90">
      <w:pPr>
        <w:spacing w:after="0" w:line="360" w:lineRule="auto"/>
        <w:jc w:val="both"/>
        <w:rPr>
          <w:lang w:val="uk-UA"/>
        </w:rPr>
      </w:pPr>
      <w:r>
        <w:rPr>
          <w:lang w:val="uk-UA"/>
        </w:rPr>
        <w:t>1.3.1</w:t>
      </w:r>
      <w:r w:rsidR="00B31F1C" w:rsidRPr="00DC2B54">
        <w:rPr>
          <w:lang w:val="uk-UA"/>
        </w:rPr>
        <w:t xml:space="preserve"> Аналіз засобів моделювання 2D задач</w:t>
      </w:r>
      <w:r w:rsidR="0091402F" w:rsidRPr="00DC2B54">
        <w:rPr>
          <w:lang w:val="uk-UA"/>
        </w:rPr>
        <w:t xml:space="preserve"> </w:t>
      </w:r>
      <w:r w:rsidR="00B31F1C" w:rsidRPr="00DC2B54">
        <w:rPr>
          <w:lang w:val="uk-UA"/>
        </w:rPr>
        <w:t xml:space="preserve">розміщення прямокутних </w:t>
      </w:r>
    </w:p>
    <w:p w:rsidR="0091402F" w:rsidRPr="00DC2B54" w:rsidRDefault="00B31F1C" w:rsidP="00AE1B90">
      <w:pPr>
        <w:spacing w:after="0" w:line="360" w:lineRule="auto"/>
        <w:jc w:val="both"/>
        <w:rPr>
          <w:lang w:val="uk-UA"/>
        </w:rPr>
      </w:pPr>
      <w:r w:rsidRPr="00DC2B54">
        <w:rPr>
          <w:lang w:val="uk-UA"/>
        </w:rPr>
        <w:t>об'єк</w:t>
      </w:r>
      <w:r w:rsidR="0091402F" w:rsidRPr="00DC2B54">
        <w:rPr>
          <w:lang w:val="uk-UA"/>
        </w:rPr>
        <w:t>тів</w:t>
      </w:r>
      <w:r w:rsidR="00801703">
        <w:rPr>
          <w:lang w:val="uk-UA"/>
        </w:rPr>
        <w:t xml:space="preserve">                                                                                                            16</w:t>
      </w:r>
    </w:p>
    <w:p w:rsidR="00B31F1C" w:rsidRPr="00DC2B54" w:rsidRDefault="007022E7" w:rsidP="00AE1B90">
      <w:pPr>
        <w:spacing w:after="0" w:line="360" w:lineRule="auto"/>
        <w:jc w:val="both"/>
        <w:rPr>
          <w:lang w:val="uk-UA"/>
        </w:rPr>
      </w:pPr>
      <w:r>
        <w:rPr>
          <w:lang w:val="uk-UA"/>
        </w:rPr>
        <w:t>1.3.1.1</w:t>
      </w:r>
      <w:r w:rsidR="00B31F1C" w:rsidRPr="00DC2B54">
        <w:rPr>
          <w:lang w:val="uk-UA"/>
        </w:rPr>
        <w:t xml:space="preserve"> Методи пошуку наближеного р</w:t>
      </w:r>
      <w:r w:rsidR="004D1683" w:rsidRPr="00DC2B54">
        <w:rPr>
          <w:lang w:val="uk-UA"/>
        </w:rPr>
        <w:t>ішення задачі</w:t>
      </w:r>
      <w:r w:rsidR="00B31F1C" w:rsidRPr="00DC2B54">
        <w:rPr>
          <w:lang w:val="uk-UA"/>
        </w:rPr>
        <w:t xml:space="preserve"> прямокутного розміщення </w:t>
      </w:r>
      <w:r w:rsidR="00801703">
        <w:rPr>
          <w:lang w:val="uk-UA"/>
        </w:rPr>
        <w:t xml:space="preserve">                                                                                                    </w:t>
      </w:r>
      <w:r w:rsidR="002100BF">
        <w:rPr>
          <w:lang w:val="uk-UA"/>
        </w:rPr>
        <w:t>19</w:t>
      </w:r>
    </w:p>
    <w:p w:rsidR="00B31F1C" w:rsidRPr="00DC2B54" w:rsidRDefault="007022E7" w:rsidP="00AE1B90">
      <w:pPr>
        <w:spacing w:after="0" w:line="360" w:lineRule="auto"/>
        <w:jc w:val="both"/>
        <w:rPr>
          <w:lang w:val="uk-UA"/>
        </w:rPr>
      </w:pPr>
      <w:r>
        <w:rPr>
          <w:lang w:val="uk-UA"/>
        </w:rPr>
        <w:t>1.3.1.2</w:t>
      </w:r>
      <w:r w:rsidR="00B31F1C" w:rsidRPr="00DC2B54">
        <w:rPr>
          <w:lang w:val="uk-UA"/>
        </w:rPr>
        <w:t xml:space="preserve"> Точні методи </w:t>
      </w:r>
      <w:r w:rsidR="004D1683" w:rsidRPr="00DC2B54">
        <w:rPr>
          <w:lang w:val="uk-UA"/>
        </w:rPr>
        <w:t xml:space="preserve">розв'язання задачі прямокутного  </w:t>
      </w:r>
      <w:r w:rsidR="002100BF">
        <w:rPr>
          <w:lang w:val="uk-UA"/>
        </w:rPr>
        <w:t>розміщення              21</w:t>
      </w:r>
    </w:p>
    <w:p w:rsidR="00B31F1C" w:rsidRPr="00DC2B54" w:rsidRDefault="007022E7" w:rsidP="00AE1B90">
      <w:pPr>
        <w:spacing w:after="0" w:line="360" w:lineRule="auto"/>
        <w:jc w:val="both"/>
        <w:rPr>
          <w:lang w:val="uk-UA"/>
        </w:rPr>
      </w:pPr>
      <w:r>
        <w:rPr>
          <w:lang w:val="uk-UA"/>
        </w:rPr>
        <w:t>1.4</w:t>
      </w:r>
      <w:r w:rsidR="00B31F1C" w:rsidRPr="00DC2B54">
        <w:rPr>
          <w:lang w:val="uk-UA"/>
        </w:rPr>
        <w:t xml:space="preserve"> Особливо</w:t>
      </w:r>
      <w:r w:rsidR="004D1683" w:rsidRPr="00DC2B54">
        <w:rPr>
          <w:lang w:val="uk-UA"/>
        </w:rPr>
        <w:t xml:space="preserve">сті постановки задач розміщення </w:t>
      </w:r>
      <w:r w:rsidR="00B31F1C" w:rsidRPr="00DC2B54">
        <w:rPr>
          <w:lang w:val="uk-UA"/>
        </w:rPr>
        <w:t xml:space="preserve">прямокутників </w:t>
      </w:r>
      <w:r w:rsidR="002100BF">
        <w:rPr>
          <w:lang w:val="uk-UA"/>
        </w:rPr>
        <w:t xml:space="preserve">                     23</w:t>
      </w:r>
    </w:p>
    <w:p w:rsidR="00B31F1C" w:rsidRPr="00DC2B54" w:rsidRDefault="007022E7" w:rsidP="00AE1B90">
      <w:pPr>
        <w:spacing w:after="0" w:line="360" w:lineRule="auto"/>
        <w:jc w:val="both"/>
        <w:rPr>
          <w:lang w:val="uk-UA"/>
        </w:rPr>
      </w:pPr>
      <w:r>
        <w:rPr>
          <w:lang w:val="uk-UA"/>
        </w:rPr>
        <w:t>1.5</w:t>
      </w:r>
      <w:r w:rsidR="00B31F1C" w:rsidRPr="00DC2B54">
        <w:rPr>
          <w:lang w:val="uk-UA"/>
        </w:rPr>
        <w:t xml:space="preserve"> Методи вирішення задач о</w:t>
      </w:r>
      <w:r w:rsidR="002100BF">
        <w:rPr>
          <w:lang w:val="uk-UA"/>
        </w:rPr>
        <w:t>птимального планування                                 24</w:t>
      </w:r>
    </w:p>
    <w:p w:rsidR="00B31F1C" w:rsidRPr="00DC2B54" w:rsidRDefault="007022E7" w:rsidP="00AE1B90">
      <w:pPr>
        <w:spacing w:after="0" w:line="360" w:lineRule="auto"/>
        <w:jc w:val="both"/>
        <w:rPr>
          <w:lang w:val="uk-UA"/>
        </w:rPr>
      </w:pPr>
      <w:r>
        <w:rPr>
          <w:lang w:val="uk-UA"/>
        </w:rPr>
        <w:t>1.6</w:t>
      </w:r>
      <w:r w:rsidR="00B31F1C" w:rsidRPr="00DC2B54">
        <w:rPr>
          <w:lang w:val="uk-UA"/>
        </w:rPr>
        <w:t xml:space="preserve"> Моделювання зад</w:t>
      </w:r>
      <w:r w:rsidR="004D1683" w:rsidRPr="00DC2B54">
        <w:rPr>
          <w:lang w:val="uk-UA"/>
        </w:rPr>
        <w:t xml:space="preserve">ач планування ресурсів в рамках </w:t>
      </w:r>
      <w:r w:rsidR="00B31F1C" w:rsidRPr="00DC2B54">
        <w:rPr>
          <w:lang w:val="uk-UA"/>
        </w:rPr>
        <w:t>теорії оптимізаційного геометрично</w:t>
      </w:r>
      <w:r w:rsidR="002100BF">
        <w:rPr>
          <w:lang w:val="uk-UA"/>
        </w:rPr>
        <w:t xml:space="preserve">го проектування                                                                          29                                                                             </w:t>
      </w:r>
    </w:p>
    <w:p w:rsidR="00B31F1C" w:rsidRPr="00DC2B54" w:rsidRDefault="00B31F1C" w:rsidP="00AE1B90">
      <w:pPr>
        <w:spacing w:after="0" w:line="360" w:lineRule="auto"/>
        <w:jc w:val="both"/>
        <w:rPr>
          <w:lang w:val="uk-UA"/>
        </w:rPr>
      </w:pPr>
      <w:r w:rsidRPr="00DC2B54">
        <w:rPr>
          <w:lang w:val="uk-UA"/>
        </w:rPr>
        <w:t>1.6.1.Ана</w:t>
      </w:r>
      <w:r w:rsidR="004D1683" w:rsidRPr="00DC2B54">
        <w:rPr>
          <w:lang w:val="uk-UA"/>
        </w:rPr>
        <w:t>ліз задач</w:t>
      </w:r>
      <w:r w:rsidRPr="00DC2B54">
        <w:rPr>
          <w:lang w:val="uk-UA"/>
        </w:rPr>
        <w:t xml:space="preserve"> р</w:t>
      </w:r>
      <w:r w:rsidR="004D1683" w:rsidRPr="00DC2B54">
        <w:rPr>
          <w:lang w:val="uk-UA"/>
        </w:rPr>
        <w:t xml:space="preserve">озміщення геометричних об'єктів </w:t>
      </w:r>
      <w:r w:rsidRPr="00DC2B54">
        <w:rPr>
          <w:lang w:val="uk-UA"/>
        </w:rPr>
        <w:t xml:space="preserve">із змінними метричними характеристиками </w:t>
      </w:r>
      <w:r w:rsidR="002100BF">
        <w:rPr>
          <w:lang w:val="uk-UA"/>
        </w:rPr>
        <w:t xml:space="preserve">                                                                      30</w:t>
      </w:r>
    </w:p>
    <w:p w:rsidR="00B31F1C" w:rsidRPr="00DC2B54" w:rsidRDefault="007022E7" w:rsidP="00AE1B90">
      <w:pPr>
        <w:spacing w:after="0" w:line="360" w:lineRule="auto"/>
        <w:jc w:val="both"/>
        <w:rPr>
          <w:lang w:val="uk-UA"/>
        </w:rPr>
      </w:pPr>
      <w:r>
        <w:rPr>
          <w:lang w:val="uk-UA"/>
        </w:rPr>
        <w:t>1.7</w:t>
      </w:r>
      <w:r w:rsidR="004D1683" w:rsidRPr="00DC2B54">
        <w:rPr>
          <w:lang w:val="uk-UA"/>
        </w:rPr>
        <w:t xml:space="preserve"> Постановка задачі</w:t>
      </w:r>
      <w:r w:rsidR="00B31F1C" w:rsidRPr="00DC2B54">
        <w:rPr>
          <w:lang w:val="uk-UA"/>
        </w:rPr>
        <w:t xml:space="preserve"> дослідження </w:t>
      </w:r>
      <w:r w:rsidR="002100BF">
        <w:rPr>
          <w:lang w:val="uk-UA"/>
        </w:rPr>
        <w:t xml:space="preserve">                                                                32</w:t>
      </w:r>
    </w:p>
    <w:p w:rsidR="00B31F1C" w:rsidRPr="00DC2B54" w:rsidRDefault="007022E7" w:rsidP="00AE1B90">
      <w:pPr>
        <w:spacing w:after="0" w:line="360" w:lineRule="auto"/>
        <w:jc w:val="both"/>
        <w:rPr>
          <w:lang w:val="uk-UA"/>
        </w:rPr>
      </w:pPr>
      <w:r>
        <w:rPr>
          <w:lang w:val="uk-UA"/>
        </w:rPr>
        <w:t>1.8</w:t>
      </w:r>
      <w:r w:rsidR="00B31F1C" w:rsidRPr="00DC2B54">
        <w:rPr>
          <w:lang w:val="uk-UA"/>
        </w:rPr>
        <w:t xml:space="preserve"> Висновк</w:t>
      </w:r>
      <w:r w:rsidR="002100BF">
        <w:rPr>
          <w:lang w:val="uk-UA"/>
        </w:rPr>
        <w:t>и по розділу 1                                                                               33</w:t>
      </w:r>
    </w:p>
    <w:p w:rsidR="00B31F1C" w:rsidRPr="00DC2B54" w:rsidRDefault="00B31F1C" w:rsidP="00AE1B90">
      <w:pPr>
        <w:spacing w:after="0" w:line="360" w:lineRule="auto"/>
        <w:jc w:val="both"/>
        <w:rPr>
          <w:lang w:val="uk-UA"/>
        </w:rPr>
      </w:pPr>
      <w:r w:rsidRPr="00DC2B54">
        <w:rPr>
          <w:lang w:val="uk-UA"/>
        </w:rPr>
        <w:t>РОЗДІЛ</w:t>
      </w:r>
      <w:r w:rsidR="007022E7">
        <w:rPr>
          <w:lang w:val="uk-UA"/>
        </w:rPr>
        <w:t xml:space="preserve"> 2</w:t>
      </w:r>
      <w:r w:rsidR="00BC532E" w:rsidRPr="00DC2B54">
        <w:rPr>
          <w:lang w:val="uk-UA"/>
        </w:rPr>
        <w:t xml:space="preserve"> МАТЕМАТИЧНА МОДЕЛЬ ЗАДАЧІ</w:t>
      </w:r>
      <w:r w:rsidR="004D1683" w:rsidRPr="00DC2B54">
        <w:rPr>
          <w:lang w:val="uk-UA"/>
        </w:rPr>
        <w:t xml:space="preserve"> </w:t>
      </w:r>
      <w:r w:rsidR="0091402F" w:rsidRPr="00DC2B54">
        <w:rPr>
          <w:lang w:val="uk-UA"/>
        </w:rPr>
        <w:t xml:space="preserve">РОЗМІЩЕННЯ </w:t>
      </w:r>
      <w:r w:rsidR="004D1683" w:rsidRPr="00DC2B54">
        <w:rPr>
          <w:lang w:val="uk-UA"/>
        </w:rPr>
        <w:t xml:space="preserve">ІЗ </w:t>
      </w:r>
      <w:r w:rsidR="0091402F" w:rsidRPr="00DC2B54">
        <w:rPr>
          <w:lang w:val="uk-UA"/>
        </w:rPr>
        <w:t>ЗМІННИМИ</w:t>
      </w:r>
      <w:r w:rsidR="004D1683" w:rsidRPr="00DC2B54">
        <w:rPr>
          <w:lang w:val="uk-UA"/>
        </w:rPr>
        <w:t xml:space="preserve"> МЕТРИЧНИМИ </w:t>
      </w:r>
      <w:r w:rsidRPr="00DC2B54">
        <w:rPr>
          <w:lang w:val="uk-UA"/>
        </w:rPr>
        <w:t>ХАРАКТЕ</w:t>
      </w:r>
      <w:r w:rsidR="004D1683" w:rsidRPr="00DC2B54">
        <w:rPr>
          <w:lang w:val="uk-UA"/>
        </w:rPr>
        <w:t>РИСТИКАМИ</w:t>
      </w:r>
      <w:r w:rsidR="002100BF">
        <w:rPr>
          <w:lang w:val="uk-UA"/>
        </w:rPr>
        <w:t xml:space="preserve">                                 34</w:t>
      </w:r>
    </w:p>
    <w:p w:rsidR="00B31F1C" w:rsidRPr="00DC2B54" w:rsidRDefault="00B31F1C" w:rsidP="00AE1B90">
      <w:pPr>
        <w:spacing w:after="0" w:line="360" w:lineRule="auto"/>
        <w:jc w:val="both"/>
        <w:rPr>
          <w:lang w:val="uk-UA"/>
        </w:rPr>
      </w:pPr>
      <w:r w:rsidRPr="00DC2B54">
        <w:rPr>
          <w:lang w:val="uk-UA"/>
        </w:rPr>
        <w:t>2</w:t>
      </w:r>
      <w:r w:rsidR="007022E7">
        <w:rPr>
          <w:lang w:val="uk-UA"/>
        </w:rPr>
        <w:t>.1</w:t>
      </w:r>
      <w:r w:rsidR="004D1683" w:rsidRPr="00DC2B54">
        <w:rPr>
          <w:lang w:val="uk-UA"/>
        </w:rPr>
        <w:t xml:space="preserve"> Математична модель основної</w:t>
      </w:r>
      <w:r w:rsidRPr="00DC2B54">
        <w:rPr>
          <w:lang w:val="uk-UA"/>
        </w:rPr>
        <w:t xml:space="preserve"> за</w:t>
      </w:r>
      <w:r w:rsidR="004D1683" w:rsidRPr="00DC2B54">
        <w:rPr>
          <w:lang w:val="uk-UA"/>
        </w:rPr>
        <w:t xml:space="preserve">дачі дослідження </w:t>
      </w:r>
      <w:r w:rsidR="002100BF">
        <w:rPr>
          <w:lang w:val="uk-UA"/>
        </w:rPr>
        <w:t>і її особливості          34</w:t>
      </w:r>
    </w:p>
    <w:p w:rsidR="00B31F1C" w:rsidRPr="00DC2B54" w:rsidRDefault="007022E7" w:rsidP="00AE1B90">
      <w:pPr>
        <w:spacing w:after="0" w:line="360" w:lineRule="auto"/>
        <w:jc w:val="both"/>
        <w:rPr>
          <w:lang w:val="uk-UA"/>
        </w:rPr>
      </w:pPr>
      <w:r>
        <w:rPr>
          <w:lang w:val="uk-UA"/>
        </w:rPr>
        <w:t>2.2</w:t>
      </w:r>
      <w:r w:rsidR="00B31F1C" w:rsidRPr="00DC2B54">
        <w:rPr>
          <w:lang w:val="uk-UA"/>
        </w:rPr>
        <w:t xml:space="preserve"> Аналітичний опис області допустимих рішень задачі </w:t>
      </w:r>
      <w:r w:rsidR="002100BF">
        <w:rPr>
          <w:lang w:val="uk-UA"/>
        </w:rPr>
        <w:t xml:space="preserve">                               36</w:t>
      </w:r>
    </w:p>
    <w:p w:rsidR="00B31F1C" w:rsidRPr="00DC2B54" w:rsidRDefault="007022E7" w:rsidP="00AE1B90">
      <w:pPr>
        <w:spacing w:after="0" w:line="360" w:lineRule="auto"/>
        <w:jc w:val="both"/>
        <w:rPr>
          <w:lang w:val="uk-UA"/>
        </w:rPr>
      </w:pPr>
      <w:r>
        <w:rPr>
          <w:lang w:val="uk-UA"/>
        </w:rPr>
        <w:t>2.3</w:t>
      </w:r>
      <w:r w:rsidR="00B31F1C" w:rsidRPr="00DC2B54">
        <w:rPr>
          <w:lang w:val="uk-UA"/>
        </w:rPr>
        <w:t xml:space="preserve"> Конструктивні </w:t>
      </w:r>
      <w:r w:rsidR="004D1683" w:rsidRPr="00DC2B54">
        <w:rPr>
          <w:lang w:val="uk-UA"/>
        </w:rPr>
        <w:t xml:space="preserve">властивості математичної моделі </w:t>
      </w:r>
      <w:r w:rsidR="00B31F1C" w:rsidRPr="00DC2B54">
        <w:rPr>
          <w:lang w:val="uk-UA"/>
        </w:rPr>
        <w:t xml:space="preserve">(2.11) - (2.12) </w:t>
      </w:r>
      <w:r w:rsidR="002100BF">
        <w:rPr>
          <w:lang w:val="uk-UA"/>
        </w:rPr>
        <w:t xml:space="preserve">               40</w:t>
      </w:r>
    </w:p>
    <w:p w:rsidR="002100BF" w:rsidRDefault="00B31F1C" w:rsidP="00AE1B90">
      <w:pPr>
        <w:spacing w:after="0" w:line="360" w:lineRule="auto"/>
        <w:jc w:val="both"/>
        <w:rPr>
          <w:lang w:val="uk-UA"/>
        </w:rPr>
      </w:pPr>
      <w:r w:rsidRPr="00DC2B54">
        <w:rPr>
          <w:lang w:val="uk-UA"/>
        </w:rPr>
        <w:t xml:space="preserve">2.4. Подання </w:t>
      </w:r>
      <w:r w:rsidR="004D1683" w:rsidRPr="00DC2B54">
        <w:rPr>
          <w:lang w:val="uk-UA"/>
        </w:rPr>
        <w:t xml:space="preserve">завдання дослідження як задачі </w:t>
      </w:r>
      <w:r w:rsidRPr="00DC2B54">
        <w:rPr>
          <w:lang w:val="uk-UA"/>
        </w:rPr>
        <w:t xml:space="preserve">сепарабельного </w:t>
      </w:r>
    </w:p>
    <w:p w:rsidR="00B31F1C" w:rsidRPr="00DC2B54" w:rsidRDefault="00B31F1C" w:rsidP="00AE1B90">
      <w:pPr>
        <w:spacing w:after="0" w:line="360" w:lineRule="auto"/>
        <w:jc w:val="both"/>
        <w:rPr>
          <w:lang w:val="uk-UA"/>
        </w:rPr>
      </w:pPr>
      <w:r w:rsidRPr="00DC2B54">
        <w:rPr>
          <w:lang w:val="uk-UA"/>
        </w:rPr>
        <w:t>програмування</w:t>
      </w:r>
      <w:r w:rsidR="002100BF">
        <w:rPr>
          <w:lang w:val="uk-UA"/>
        </w:rPr>
        <w:t xml:space="preserve">                                                                                                44</w:t>
      </w:r>
    </w:p>
    <w:p w:rsidR="00B31F1C" w:rsidRPr="00DC2B54" w:rsidRDefault="007022E7" w:rsidP="00AE1B90">
      <w:pPr>
        <w:spacing w:after="0" w:line="360" w:lineRule="auto"/>
        <w:jc w:val="both"/>
        <w:rPr>
          <w:lang w:val="uk-UA"/>
        </w:rPr>
      </w:pPr>
      <w:r>
        <w:rPr>
          <w:lang w:val="uk-UA"/>
        </w:rPr>
        <w:t>2.4.1</w:t>
      </w:r>
      <w:r w:rsidR="00B31F1C" w:rsidRPr="00DC2B54">
        <w:rPr>
          <w:lang w:val="uk-UA"/>
        </w:rPr>
        <w:t xml:space="preserve"> Кусково-лінійна апроксимація сепарабельном функції</w:t>
      </w:r>
      <w:r w:rsidR="002100BF">
        <w:rPr>
          <w:lang w:val="uk-UA"/>
        </w:rPr>
        <w:t xml:space="preserve">                         45</w:t>
      </w:r>
      <w:r w:rsidR="00B31F1C" w:rsidRPr="00DC2B54">
        <w:rPr>
          <w:lang w:val="uk-UA"/>
        </w:rPr>
        <w:t xml:space="preserve"> </w:t>
      </w:r>
    </w:p>
    <w:p w:rsidR="00B31F1C" w:rsidRPr="00DC2B54" w:rsidRDefault="007022E7" w:rsidP="00AE1B90">
      <w:pPr>
        <w:spacing w:after="0" w:line="360" w:lineRule="auto"/>
        <w:jc w:val="both"/>
        <w:rPr>
          <w:lang w:val="uk-UA"/>
        </w:rPr>
      </w:pPr>
      <w:r>
        <w:rPr>
          <w:lang w:val="uk-UA"/>
        </w:rPr>
        <w:lastRenderedPageBreak/>
        <w:t>2.5</w:t>
      </w:r>
      <w:r w:rsidR="00B31F1C" w:rsidRPr="00DC2B54">
        <w:rPr>
          <w:lang w:val="uk-UA"/>
        </w:rPr>
        <w:t xml:space="preserve"> Метод глобально</w:t>
      </w:r>
      <w:r w:rsidR="004D1683" w:rsidRPr="00DC2B54">
        <w:rPr>
          <w:lang w:val="uk-UA"/>
        </w:rPr>
        <w:t xml:space="preserve">ї кусочно-лінійної апроксимації </w:t>
      </w:r>
      <w:r w:rsidR="00B31F1C" w:rsidRPr="00DC2B54">
        <w:rPr>
          <w:lang w:val="uk-UA"/>
        </w:rPr>
        <w:t>сепараб</w:t>
      </w:r>
      <w:r w:rsidR="004D1683" w:rsidRPr="00DC2B54">
        <w:rPr>
          <w:lang w:val="uk-UA"/>
        </w:rPr>
        <w:t>ельних функцій обмежень задачі</w:t>
      </w:r>
      <w:r w:rsidR="00B31F1C" w:rsidRPr="00DC2B54">
        <w:rPr>
          <w:lang w:val="uk-UA"/>
        </w:rPr>
        <w:t xml:space="preserve"> (2.11) - (2.12)</w:t>
      </w:r>
      <w:r w:rsidR="002100BF">
        <w:rPr>
          <w:lang w:val="uk-UA"/>
        </w:rPr>
        <w:t xml:space="preserve">                                                                       52</w:t>
      </w:r>
    </w:p>
    <w:p w:rsidR="00B31F1C" w:rsidRPr="00DC2B54" w:rsidRDefault="007022E7" w:rsidP="00AE1B90">
      <w:pPr>
        <w:spacing w:after="0" w:line="360" w:lineRule="auto"/>
        <w:jc w:val="both"/>
        <w:rPr>
          <w:lang w:val="uk-UA"/>
        </w:rPr>
      </w:pPr>
      <w:r>
        <w:rPr>
          <w:lang w:val="uk-UA"/>
        </w:rPr>
        <w:t>2.5.1</w:t>
      </w:r>
      <w:r w:rsidR="00B31F1C" w:rsidRPr="00DC2B54">
        <w:rPr>
          <w:lang w:val="uk-UA"/>
        </w:rPr>
        <w:t xml:space="preserve"> Алгори</w:t>
      </w:r>
      <w:r w:rsidR="004D1683" w:rsidRPr="00DC2B54">
        <w:rPr>
          <w:lang w:val="uk-UA"/>
        </w:rPr>
        <w:t xml:space="preserve">тм обчислення початкової оцінки </w:t>
      </w:r>
      <w:r w:rsidR="00B31F1C" w:rsidRPr="00DC2B54">
        <w:rPr>
          <w:lang w:val="uk-UA"/>
        </w:rPr>
        <w:t xml:space="preserve">апроксимації </w:t>
      </w:r>
      <w:r w:rsidR="004D1683" w:rsidRPr="00DC2B54">
        <w:rPr>
          <w:szCs w:val="28"/>
          <w:lang w:val="uk-UA"/>
        </w:rPr>
        <w:sym w:font="Symbol" w:char="F065"/>
      </w:r>
      <w:r w:rsidR="002100BF">
        <w:rPr>
          <w:szCs w:val="28"/>
          <w:lang w:val="uk-UA"/>
        </w:rPr>
        <w:t xml:space="preserve">                      54</w:t>
      </w:r>
    </w:p>
    <w:p w:rsidR="00B31F1C" w:rsidRPr="00DC2B54" w:rsidRDefault="007022E7" w:rsidP="00AE1B90">
      <w:pPr>
        <w:spacing w:after="0" w:line="360" w:lineRule="auto"/>
        <w:jc w:val="both"/>
        <w:rPr>
          <w:lang w:val="uk-UA"/>
        </w:rPr>
      </w:pPr>
      <w:r>
        <w:rPr>
          <w:lang w:val="uk-UA"/>
        </w:rPr>
        <w:t>2.6</w:t>
      </w:r>
      <w:r w:rsidR="00B31F1C" w:rsidRPr="00DC2B54">
        <w:rPr>
          <w:lang w:val="uk-UA"/>
        </w:rPr>
        <w:t xml:space="preserve"> Виснов</w:t>
      </w:r>
      <w:r w:rsidR="002100BF">
        <w:rPr>
          <w:lang w:val="uk-UA"/>
        </w:rPr>
        <w:t>ки по розділу 2                                                                                58</w:t>
      </w:r>
    </w:p>
    <w:p w:rsidR="00B31F1C" w:rsidRPr="00DC2B54" w:rsidRDefault="00B31F1C" w:rsidP="00AE1B90">
      <w:pPr>
        <w:spacing w:after="0" w:line="360" w:lineRule="auto"/>
        <w:jc w:val="both"/>
        <w:rPr>
          <w:lang w:val="uk-UA"/>
        </w:rPr>
      </w:pPr>
      <w:r w:rsidRPr="00DC2B54">
        <w:rPr>
          <w:lang w:val="uk-UA"/>
        </w:rPr>
        <w:t>Р</w:t>
      </w:r>
      <w:r w:rsidR="007022E7">
        <w:rPr>
          <w:lang w:val="uk-UA"/>
        </w:rPr>
        <w:t>ОЗДІЛ 3</w:t>
      </w:r>
      <w:r w:rsidR="004D1683" w:rsidRPr="00DC2B54">
        <w:rPr>
          <w:lang w:val="uk-UA"/>
        </w:rPr>
        <w:t xml:space="preserve"> МЕТОДИ РІШЕННЯ ЗАДАЧІ</w:t>
      </w:r>
      <w:r w:rsidRPr="00DC2B54">
        <w:rPr>
          <w:lang w:val="uk-UA"/>
        </w:rPr>
        <w:t xml:space="preserve"> РОЗМІЩЕННЯ</w:t>
      </w:r>
      <w:r w:rsidR="004D1683" w:rsidRPr="00DC2B54">
        <w:rPr>
          <w:lang w:val="uk-UA"/>
        </w:rPr>
        <w:t xml:space="preserve"> ПРЯМОКУТНИКІВ ІЗ ЗМІННИМИ МЕТРИЧНИМИ ХАРАКТЕРИСТИКАМИ</w:t>
      </w:r>
      <w:r w:rsidR="002100BF">
        <w:rPr>
          <w:lang w:val="uk-UA"/>
        </w:rPr>
        <w:t xml:space="preserve">                            60</w:t>
      </w:r>
    </w:p>
    <w:p w:rsidR="00B31F1C" w:rsidRPr="00DC2B54" w:rsidRDefault="007022E7" w:rsidP="00AE1B90">
      <w:pPr>
        <w:spacing w:after="0" w:line="360" w:lineRule="auto"/>
        <w:jc w:val="both"/>
        <w:rPr>
          <w:lang w:val="uk-UA"/>
        </w:rPr>
      </w:pPr>
      <w:r>
        <w:rPr>
          <w:lang w:val="uk-UA"/>
        </w:rPr>
        <w:t>3.1</w:t>
      </w:r>
      <w:r w:rsidR="00B31F1C" w:rsidRPr="00DC2B54">
        <w:rPr>
          <w:lang w:val="uk-UA"/>
        </w:rPr>
        <w:t xml:space="preserve"> Особливості області допустимих рішень задачі (2.11) - (2.12), що визначають вибір методу рішення </w:t>
      </w:r>
      <w:r w:rsidR="002100BF">
        <w:rPr>
          <w:lang w:val="uk-UA"/>
        </w:rPr>
        <w:t xml:space="preserve">                                                                  60</w:t>
      </w:r>
    </w:p>
    <w:p w:rsidR="00B31F1C" w:rsidRPr="00DC2B54" w:rsidRDefault="007022E7" w:rsidP="00AE1B90">
      <w:pPr>
        <w:spacing w:after="0" w:line="360" w:lineRule="auto"/>
        <w:jc w:val="both"/>
        <w:rPr>
          <w:lang w:val="uk-UA"/>
        </w:rPr>
      </w:pPr>
      <w:r>
        <w:rPr>
          <w:lang w:val="uk-UA"/>
        </w:rPr>
        <w:t>3.2</w:t>
      </w:r>
      <w:r w:rsidR="00B31F1C" w:rsidRPr="00DC2B54">
        <w:rPr>
          <w:lang w:val="uk-UA"/>
        </w:rPr>
        <w:t xml:space="preserve"> Метод пошуку локальног</w:t>
      </w:r>
      <w:r w:rsidR="00B95E34" w:rsidRPr="00DC2B54">
        <w:rPr>
          <w:lang w:val="uk-UA"/>
        </w:rPr>
        <w:t>о мінімуму функції мети задачі</w:t>
      </w:r>
      <w:r w:rsidR="00B31F1C" w:rsidRPr="00DC2B54">
        <w:rPr>
          <w:lang w:val="uk-UA"/>
        </w:rPr>
        <w:t xml:space="preserve"> розміщення</w:t>
      </w:r>
      <w:r w:rsidR="002100BF">
        <w:rPr>
          <w:lang w:val="uk-UA"/>
        </w:rPr>
        <w:t xml:space="preserve">     62</w:t>
      </w:r>
      <w:r w:rsidR="00B31F1C" w:rsidRPr="00DC2B54">
        <w:rPr>
          <w:lang w:val="uk-UA"/>
        </w:rPr>
        <w:t xml:space="preserve"> </w:t>
      </w:r>
    </w:p>
    <w:p w:rsidR="00B31F1C" w:rsidRPr="00DC2B54" w:rsidRDefault="007022E7" w:rsidP="00AE1B90">
      <w:pPr>
        <w:spacing w:after="0" w:line="360" w:lineRule="auto"/>
        <w:jc w:val="both"/>
        <w:rPr>
          <w:lang w:val="uk-UA"/>
        </w:rPr>
      </w:pPr>
      <w:r>
        <w:rPr>
          <w:lang w:val="uk-UA"/>
        </w:rPr>
        <w:t>3.2.1</w:t>
      </w:r>
      <w:r w:rsidR="00B31F1C" w:rsidRPr="00DC2B54">
        <w:rPr>
          <w:lang w:val="uk-UA"/>
        </w:rPr>
        <w:t xml:space="preserve"> Модифікація методу локальної опти</w:t>
      </w:r>
      <w:r w:rsidR="002100BF">
        <w:rPr>
          <w:lang w:val="uk-UA"/>
        </w:rPr>
        <w:t>мізації лі</w:t>
      </w:r>
      <w:r w:rsidR="002E468F" w:rsidRPr="00DC2B54">
        <w:rPr>
          <w:lang w:val="uk-UA"/>
        </w:rPr>
        <w:t>неаризованної задачі</w:t>
      </w:r>
      <w:r w:rsidR="00B31F1C" w:rsidRPr="00DC2B54">
        <w:rPr>
          <w:lang w:val="uk-UA"/>
        </w:rPr>
        <w:t xml:space="preserve"> </w:t>
      </w:r>
      <w:r w:rsidR="002100BF">
        <w:rPr>
          <w:lang w:val="uk-UA"/>
        </w:rPr>
        <w:t xml:space="preserve">     64</w:t>
      </w:r>
    </w:p>
    <w:p w:rsidR="00B31F1C" w:rsidRPr="00DC2B54" w:rsidRDefault="007022E7" w:rsidP="00AE1B90">
      <w:pPr>
        <w:spacing w:after="0" w:line="360" w:lineRule="auto"/>
        <w:jc w:val="both"/>
        <w:rPr>
          <w:lang w:val="uk-UA"/>
        </w:rPr>
      </w:pPr>
      <w:r>
        <w:rPr>
          <w:lang w:val="uk-UA"/>
        </w:rPr>
        <w:t>3.3</w:t>
      </w:r>
      <w:r w:rsidR="00B31F1C" w:rsidRPr="00DC2B54">
        <w:rPr>
          <w:lang w:val="uk-UA"/>
        </w:rPr>
        <w:t xml:space="preserve"> Точні методи глобальної о</w:t>
      </w:r>
      <w:r w:rsidR="002100BF">
        <w:rPr>
          <w:lang w:val="uk-UA"/>
        </w:rPr>
        <w:t>птимізації                                                         72</w:t>
      </w:r>
    </w:p>
    <w:p w:rsidR="00B31F1C" w:rsidRPr="00DC2B54" w:rsidRDefault="007022E7" w:rsidP="00AE1B90">
      <w:pPr>
        <w:spacing w:after="0" w:line="360" w:lineRule="auto"/>
        <w:jc w:val="both"/>
        <w:rPr>
          <w:lang w:val="uk-UA"/>
        </w:rPr>
      </w:pPr>
      <w:r>
        <w:rPr>
          <w:lang w:val="uk-UA"/>
        </w:rPr>
        <w:t>3.3.1</w:t>
      </w:r>
      <w:r w:rsidR="00B31F1C" w:rsidRPr="00DC2B54">
        <w:rPr>
          <w:lang w:val="uk-UA"/>
        </w:rPr>
        <w:t xml:space="preserve"> Реалізація 1-го підходу. Оцінка обчислювальної складності</w:t>
      </w:r>
      <w:r w:rsidR="00B24185">
        <w:rPr>
          <w:lang w:val="uk-UA"/>
        </w:rPr>
        <w:t xml:space="preserve">                  72</w:t>
      </w:r>
      <w:r w:rsidR="00B31F1C" w:rsidRPr="00DC2B54">
        <w:rPr>
          <w:lang w:val="uk-UA"/>
        </w:rPr>
        <w:t xml:space="preserve"> </w:t>
      </w:r>
    </w:p>
    <w:p w:rsidR="00B31F1C" w:rsidRPr="00DC2B54" w:rsidRDefault="007022E7" w:rsidP="00AE1B90">
      <w:pPr>
        <w:spacing w:after="0" w:line="360" w:lineRule="auto"/>
        <w:jc w:val="both"/>
        <w:rPr>
          <w:lang w:val="uk-UA"/>
        </w:rPr>
      </w:pPr>
      <w:r>
        <w:rPr>
          <w:lang w:val="uk-UA"/>
        </w:rPr>
        <w:t>3.3.2</w:t>
      </w:r>
      <w:r w:rsidR="00B31F1C" w:rsidRPr="00DC2B54">
        <w:rPr>
          <w:lang w:val="uk-UA"/>
        </w:rPr>
        <w:t xml:space="preserve"> Реалізація 2-го підходу. Оцінка обчислювальної складності</w:t>
      </w:r>
      <w:r w:rsidR="00B24185">
        <w:rPr>
          <w:lang w:val="uk-UA"/>
        </w:rPr>
        <w:t xml:space="preserve">                 73</w:t>
      </w:r>
      <w:r w:rsidR="00B31F1C" w:rsidRPr="00DC2B54">
        <w:rPr>
          <w:lang w:val="uk-UA"/>
        </w:rPr>
        <w:t xml:space="preserve"> </w:t>
      </w:r>
    </w:p>
    <w:p w:rsidR="00B31F1C" w:rsidRPr="00DC2B54" w:rsidRDefault="00B31F1C" w:rsidP="00AE1B90">
      <w:pPr>
        <w:spacing w:after="0" w:line="360" w:lineRule="auto"/>
        <w:jc w:val="both"/>
        <w:rPr>
          <w:lang w:val="uk-UA"/>
        </w:rPr>
      </w:pPr>
      <w:r w:rsidRPr="00DC2B54">
        <w:rPr>
          <w:lang w:val="uk-UA"/>
        </w:rPr>
        <w:t>3.4. Модифікація наближеног</w:t>
      </w:r>
      <w:r w:rsidR="00B24185">
        <w:rPr>
          <w:lang w:val="uk-UA"/>
        </w:rPr>
        <w:t>о методу розв'язання задачі                              75</w:t>
      </w:r>
    </w:p>
    <w:p w:rsidR="00B31F1C" w:rsidRPr="00DC2B54" w:rsidRDefault="007022E7" w:rsidP="00AE1B90">
      <w:pPr>
        <w:spacing w:after="0" w:line="360" w:lineRule="auto"/>
        <w:jc w:val="both"/>
        <w:rPr>
          <w:lang w:val="uk-UA"/>
        </w:rPr>
      </w:pPr>
      <w:r>
        <w:rPr>
          <w:lang w:val="uk-UA"/>
        </w:rPr>
        <w:t xml:space="preserve">3.5 </w:t>
      </w:r>
      <w:r w:rsidR="00757148">
        <w:rPr>
          <w:lang w:val="uk-UA"/>
        </w:rPr>
        <w:t>Висновки</w:t>
      </w:r>
      <w:r w:rsidR="00B31F1C" w:rsidRPr="00DC2B54">
        <w:rPr>
          <w:lang w:val="uk-UA"/>
        </w:rPr>
        <w:t xml:space="preserve"> п</w:t>
      </w:r>
      <w:r w:rsidR="00B24185">
        <w:rPr>
          <w:lang w:val="uk-UA"/>
        </w:rPr>
        <w:t>о розділу 3                                                                                79</w:t>
      </w:r>
    </w:p>
    <w:p w:rsidR="00B31F1C" w:rsidRPr="00DC2B54" w:rsidRDefault="007022E7" w:rsidP="00AE1B90">
      <w:pPr>
        <w:spacing w:after="0" w:line="360" w:lineRule="auto"/>
        <w:jc w:val="both"/>
        <w:rPr>
          <w:lang w:val="uk-UA"/>
        </w:rPr>
      </w:pPr>
      <w:r>
        <w:rPr>
          <w:lang w:val="uk-UA"/>
        </w:rPr>
        <w:t>РОЗДІЛ 4</w:t>
      </w:r>
      <w:r w:rsidR="002E468F" w:rsidRPr="00DC2B54">
        <w:rPr>
          <w:lang w:val="uk-UA"/>
        </w:rPr>
        <w:t xml:space="preserve"> РІШЕННЯ ЗАДАЧІ</w:t>
      </w:r>
      <w:r w:rsidR="00B31F1C" w:rsidRPr="00DC2B54">
        <w:rPr>
          <w:lang w:val="uk-UA"/>
        </w:rPr>
        <w:t xml:space="preserve"> РОЗПОДІЛУ</w:t>
      </w:r>
      <w:r w:rsidR="002E468F" w:rsidRPr="00DC2B54">
        <w:rPr>
          <w:lang w:val="uk-UA"/>
        </w:rPr>
        <w:t xml:space="preserve"> ОБМЕЖЕНИХ</w:t>
      </w:r>
      <w:r w:rsidR="00B31F1C" w:rsidRPr="00DC2B54">
        <w:rPr>
          <w:lang w:val="uk-UA"/>
        </w:rPr>
        <w:t xml:space="preserve"> РЕСУРСІВ ЯК</w:t>
      </w:r>
    </w:p>
    <w:p w:rsidR="00B31F1C" w:rsidRPr="00DC2B54" w:rsidRDefault="002E468F" w:rsidP="00AE1B90">
      <w:pPr>
        <w:spacing w:after="0" w:line="360" w:lineRule="auto"/>
        <w:jc w:val="both"/>
        <w:rPr>
          <w:lang w:val="uk-UA"/>
        </w:rPr>
      </w:pPr>
      <w:r w:rsidRPr="00DC2B54">
        <w:rPr>
          <w:lang w:val="uk-UA"/>
        </w:rPr>
        <w:t xml:space="preserve">ОПТИМІЗАЦІЙНОЇ ЗАДАЧІ </w:t>
      </w:r>
      <w:r w:rsidR="00B31F1C" w:rsidRPr="00DC2B54">
        <w:rPr>
          <w:lang w:val="uk-UA"/>
        </w:rPr>
        <w:t>РОЗМІЩЕННЯ</w:t>
      </w:r>
      <w:r w:rsidRPr="00DC2B54">
        <w:rPr>
          <w:lang w:val="uk-UA"/>
        </w:rPr>
        <w:t xml:space="preserve"> ПРЯМОКУТНИКІВ ІЗ ЗМІННИМИ МЕТРИЧНИМИ ХАРАКТЕРИСТИКАМИ</w:t>
      </w:r>
      <w:r w:rsidR="00B24185">
        <w:rPr>
          <w:lang w:val="uk-UA"/>
        </w:rPr>
        <w:t xml:space="preserve">                                80</w:t>
      </w:r>
    </w:p>
    <w:p w:rsidR="00B31F1C" w:rsidRPr="00DC2B54" w:rsidRDefault="007022E7" w:rsidP="00AE1B90">
      <w:pPr>
        <w:spacing w:after="0" w:line="360" w:lineRule="auto"/>
        <w:jc w:val="both"/>
        <w:rPr>
          <w:lang w:val="uk-UA"/>
        </w:rPr>
      </w:pPr>
      <w:r>
        <w:rPr>
          <w:lang w:val="uk-UA"/>
        </w:rPr>
        <w:t>4.1</w:t>
      </w:r>
      <w:r w:rsidR="00B31F1C" w:rsidRPr="00DC2B54">
        <w:rPr>
          <w:lang w:val="uk-UA"/>
        </w:rPr>
        <w:t xml:space="preserve"> Постановка</w:t>
      </w:r>
      <w:r w:rsidR="002E468F" w:rsidRPr="00DC2B54">
        <w:rPr>
          <w:lang w:val="uk-UA"/>
        </w:rPr>
        <w:t xml:space="preserve"> задачі</w:t>
      </w:r>
      <w:r w:rsidR="00B31F1C" w:rsidRPr="00DC2B54">
        <w:rPr>
          <w:lang w:val="uk-UA"/>
        </w:rPr>
        <w:t xml:space="preserve">, побудова моделі операції </w:t>
      </w:r>
      <w:r w:rsidR="00B24185">
        <w:rPr>
          <w:lang w:val="uk-UA"/>
        </w:rPr>
        <w:t xml:space="preserve">                                           80</w:t>
      </w:r>
    </w:p>
    <w:p w:rsidR="00B31F1C" w:rsidRPr="00DC2B54" w:rsidRDefault="007022E7" w:rsidP="00AE1B90">
      <w:pPr>
        <w:spacing w:after="0" w:line="360" w:lineRule="auto"/>
        <w:jc w:val="both"/>
        <w:rPr>
          <w:lang w:val="uk-UA"/>
        </w:rPr>
      </w:pPr>
      <w:r>
        <w:rPr>
          <w:lang w:val="uk-UA"/>
        </w:rPr>
        <w:t>4.2</w:t>
      </w:r>
      <w:r w:rsidR="00B31F1C" w:rsidRPr="00DC2B54">
        <w:rPr>
          <w:lang w:val="uk-UA"/>
        </w:rPr>
        <w:t xml:space="preserve"> Аналітичний опис </w:t>
      </w:r>
      <w:r w:rsidR="002E468F" w:rsidRPr="00DC2B54">
        <w:rPr>
          <w:lang w:val="uk-UA"/>
        </w:rPr>
        <w:t xml:space="preserve">основних обмежень </w:t>
      </w:r>
      <w:r w:rsidR="00B31F1C" w:rsidRPr="00DC2B54">
        <w:rPr>
          <w:lang w:val="uk-UA"/>
        </w:rPr>
        <w:t>за</w:t>
      </w:r>
      <w:r w:rsidR="002E468F" w:rsidRPr="00DC2B54">
        <w:rPr>
          <w:lang w:val="uk-UA"/>
        </w:rPr>
        <w:t xml:space="preserve">дачі </w:t>
      </w:r>
      <w:r w:rsidR="00B31F1C" w:rsidRPr="00DC2B54">
        <w:rPr>
          <w:lang w:val="uk-UA"/>
        </w:rPr>
        <w:t xml:space="preserve">(4.3-4.8) </w:t>
      </w:r>
      <w:r w:rsidR="00B24185">
        <w:rPr>
          <w:lang w:val="uk-UA"/>
        </w:rPr>
        <w:t xml:space="preserve">                            84</w:t>
      </w:r>
    </w:p>
    <w:p w:rsidR="00B31F1C" w:rsidRPr="00DC2B54" w:rsidRDefault="007022E7" w:rsidP="00AE1B90">
      <w:pPr>
        <w:spacing w:after="0" w:line="360" w:lineRule="auto"/>
        <w:jc w:val="both"/>
        <w:rPr>
          <w:lang w:val="uk-UA"/>
        </w:rPr>
      </w:pPr>
      <w:r>
        <w:rPr>
          <w:lang w:val="uk-UA"/>
        </w:rPr>
        <w:t>4.3</w:t>
      </w:r>
      <w:r w:rsidR="00B31F1C" w:rsidRPr="00DC2B54">
        <w:rPr>
          <w:lang w:val="uk-UA"/>
        </w:rPr>
        <w:t xml:space="preserve"> Техніко-організаційна характеристика об'єкта </w:t>
      </w:r>
      <w:r w:rsidR="00B24185">
        <w:rPr>
          <w:lang w:val="uk-UA"/>
        </w:rPr>
        <w:t xml:space="preserve">                                         86</w:t>
      </w:r>
    </w:p>
    <w:p w:rsidR="00B31F1C" w:rsidRPr="00DC2B54" w:rsidRDefault="007022E7" w:rsidP="001C727D">
      <w:pPr>
        <w:spacing w:after="0"/>
        <w:jc w:val="both"/>
        <w:rPr>
          <w:lang w:val="uk-UA"/>
        </w:rPr>
      </w:pPr>
      <w:r>
        <w:rPr>
          <w:lang w:val="uk-UA"/>
        </w:rPr>
        <w:t>4.4</w:t>
      </w:r>
      <w:r w:rsidR="00B31F1C" w:rsidRPr="00DC2B54">
        <w:rPr>
          <w:lang w:val="uk-UA"/>
        </w:rPr>
        <w:t xml:space="preserve"> Визначення</w:t>
      </w:r>
      <w:r w:rsidR="002E468F" w:rsidRPr="00DC2B54">
        <w:rPr>
          <w:lang w:val="uk-UA"/>
        </w:rPr>
        <w:t xml:space="preserve"> оптимальної структури продукту </w:t>
      </w:r>
      <w:r w:rsidR="00B31F1C" w:rsidRPr="00DC2B54">
        <w:rPr>
          <w:lang w:val="uk-UA"/>
        </w:rPr>
        <w:t xml:space="preserve">інвестиційно-будівельного проекту </w:t>
      </w:r>
      <w:r w:rsidR="00B24185">
        <w:rPr>
          <w:lang w:val="uk-UA"/>
        </w:rPr>
        <w:t xml:space="preserve">                                                                                                           90</w:t>
      </w:r>
    </w:p>
    <w:p w:rsidR="00B31F1C" w:rsidRPr="00DC2B54" w:rsidRDefault="007022E7" w:rsidP="001C727D">
      <w:pPr>
        <w:spacing w:after="0"/>
        <w:jc w:val="both"/>
        <w:rPr>
          <w:lang w:val="uk-UA"/>
        </w:rPr>
      </w:pPr>
      <w:r>
        <w:rPr>
          <w:lang w:val="uk-UA"/>
        </w:rPr>
        <w:t>4.5</w:t>
      </w:r>
      <w:r w:rsidR="00B31F1C" w:rsidRPr="00DC2B54">
        <w:rPr>
          <w:lang w:val="uk-UA"/>
        </w:rPr>
        <w:t xml:space="preserve"> Концептуальна модель інфо</w:t>
      </w:r>
      <w:r w:rsidR="002E468F" w:rsidRPr="00DC2B54">
        <w:rPr>
          <w:lang w:val="uk-UA"/>
        </w:rPr>
        <w:t xml:space="preserve">рмаційно-аналітичної системи як </w:t>
      </w:r>
      <w:r w:rsidR="00B31F1C" w:rsidRPr="00DC2B54">
        <w:rPr>
          <w:lang w:val="uk-UA"/>
        </w:rPr>
        <w:t>програмного середовища підтримки прийняття рішень</w:t>
      </w:r>
      <w:r w:rsidR="00B24185">
        <w:rPr>
          <w:lang w:val="uk-UA"/>
        </w:rPr>
        <w:t xml:space="preserve">                                  94</w:t>
      </w:r>
    </w:p>
    <w:p w:rsidR="00B31F1C" w:rsidRPr="00DC2B54" w:rsidRDefault="007022E7" w:rsidP="001C727D">
      <w:pPr>
        <w:spacing w:after="0"/>
        <w:jc w:val="both"/>
        <w:rPr>
          <w:lang w:val="uk-UA"/>
        </w:rPr>
      </w:pPr>
      <w:r>
        <w:rPr>
          <w:lang w:val="uk-UA"/>
        </w:rPr>
        <w:t>4.6</w:t>
      </w:r>
      <w:r w:rsidR="00B31F1C" w:rsidRPr="00DC2B54">
        <w:rPr>
          <w:lang w:val="uk-UA"/>
        </w:rPr>
        <w:t xml:space="preserve"> Структурна і параметрична ідентифікація завдання оптимального розподілу ресурсів</w:t>
      </w:r>
      <w:r w:rsidR="00B24185">
        <w:rPr>
          <w:lang w:val="uk-UA"/>
        </w:rPr>
        <w:t xml:space="preserve">                                                                                           97</w:t>
      </w:r>
    </w:p>
    <w:p w:rsidR="00B24185" w:rsidRPr="00DC2B54" w:rsidRDefault="00B24185" w:rsidP="00B24185">
      <w:pPr>
        <w:spacing w:after="0" w:line="360" w:lineRule="auto"/>
        <w:jc w:val="both"/>
        <w:rPr>
          <w:lang w:val="uk-UA"/>
        </w:rPr>
      </w:pPr>
      <w:r>
        <w:rPr>
          <w:lang w:val="uk-UA"/>
        </w:rPr>
        <w:t>4.7 Висновки</w:t>
      </w:r>
      <w:r w:rsidRPr="00DC2B54">
        <w:rPr>
          <w:lang w:val="uk-UA"/>
        </w:rPr>
        <w:t xml:space="preserve"> п</w:t>
      </w:r>
      <w:r>
        <w:rPr>
          <w:lang w:val="uk-UA"/>
        </w:rPr>
        <w:t>о розділу 4                                                                                103</w:t>
      </w:r>
    </w:p>
    <w:p w:rsidR="00B31F1C" w:rsidRPr="00DC2B54" w:rsidRDefault="00B31F1C" w:rsidP="001C727D">
      <w:pPr>
        <w:spacing w:after="0"/>
        <w:rPr>
          <w:lang w:val="uk-UA"/>
        </w:rPr>
      </w:pPr>
      <w:r w:rsidRPr="00DC2B54">
        <w:rPr>
          <w:lang w:val="uk-UA"/>
        </w:rPr>
        <w:t>В</w:t>
      </w:r>
      <w:r w:rsidR="0091402F" w:rsidRPr="00DC2B54">
        <w:rPr>
          <w:lang w:val="uk-UA"/>
        </w:rPr>
        <w:t xml:space="preserve">ИСНОВКИ </w:t>
      </w:r>
      <w:r w:rsidR="00B24185">
        <w:rPr>
          <w:lang w:val="uk-UA"/>
        </w:rPr>
        <w:t xml:space="preserve">                                                                                                        104</w:t>
      </w:r>
    </w:p>
    <w:p w:rsidR="00B31F1C" w:rsidRPr="00DC2B54" w:rsidRDefault="00757148" w:rsidP="001C727D">
      <w:pPr>
        <w:spacing w:after="0"/>
        <w:rPr>
          <w:lang w:val="uk-UA"/>
        </w:rPr>
      </w:pPr>
      <w:r w:rsidRPr="00757148">
        <w:rPr>
          <w:lang w:val="uk-UA"/>
        </w:rPr>
        <w:t>Перелік джерел посилання</w:t>
      </w:r>
      <w:r w:rsidR="00B24185">
        <w:rPr>
          <w:lang w:val="uk-UA"/>
        </w:rPr>
        <w:t xml:space="preserve">                                                                                 106</w:t>
      </w:r>
    </w:p>
    <w:p w:rsidR="00B31F1C" w:rsidRPr="00DC2B54" w:rsidRDefault="0084088F" w:rsidP="001C727D">
      <w:pPr>
        <w:spacing w:after="0"/>
        <w:rPr>
          <w:lang w:val="uk-UA"/>
        </w:rPr>
      </w:pPr>
      <w:r>
        <w:rPr>
          <w:lang w:val="uk-UA"/>
        </w:rPr>
        <w:t xml:space="preserve">Додаток    </w:t>
      </w:r>
      <w:r w:rsidR="00B31F1C" w:rsidRPr="00DC2B54">
        <w:rPr>
          <w:lang w:val="uk-UA"/>
        </w:rPr>
        <w:t xml:space="preserve"> </w:t>
      </w:r>
      <w:r w:rsidR="00B24185">
        <w:rPr>
          <w:lang w:val="uk-UA"/>
        </w:rPr>
        <w:t xml:space="preserve">                                                                                                            128</w:t>
      </w:r>
    </w:p>
    <w:p w:rsidR="002E468F" w:rsidRPr="00DC2B54" w:rsidRDefault="002E468F" w:rsidP="00AE1B90">
      <w:pPr>
        <w:spacing w:after="0" w:line="360" w:lineRule="auto"/>
        <w:rPr>
          <w:lang w:val="uk-UA"/>
        </w:rPr>
      </w:pPr>
    </w:p>
    <w:p w:rsidR="00B31F1C" w:rsidRPr="00DC2B54" w:rsidRDefault="00B31F1C" w:rsidP="00AE1B90">
      <w:pPr>
        <w:spacing w:after="0" w:line="360" w:lineRule="auto"/>
        <w:jc w:val="center"/>
        <w:rPr>
          <w:lang w:val="uk-UA"/>
        </w:rPr>
      </w:pPr>
      <w:r w:rsidRPr="00DC2B54">
        <w:rPr>
          <w:lang w:val="uk-UA"/>
        </w:rPr>
        <w:t>ВСТУП</w:t>
      </w:r>
    </w:p>
    <w:p w:rsidR="00B31F1C" w:rsidRPr="00DC2B54" w:rsidRDefault="00B31F1C" w:rsidP="00AE1B90">
      <w:pPr>
        <w:spacing w:after="0" w:line="360" w:lineRule="auto"/>
        <w:jc w:val="both"/>
        <w:rPr>
          <w:lang w:val="uk-UA"/>
        </w:rPr>
      </w:pPr>
    </w:p>
    <w:p w:rsidR="002E468F" w:rsidRPr="00DC2B54" w:rsidRDefault="00B31F1C" w:rsidP="00AE1B90">
      <w:pPr>
        <w:spacing w:after="0" w:line="360" w:lineRule="auto"/>
        <w:ind w:firstLine="709"/>
        <w:jc w:val="both"/>
        <w:rPr>
          <w:lang w:val="uk-UA"/>
        </w:rPr>
      </w:pPr>
      <w:r w:rsidRPr="00DC2B54">
        <w:rPr>
          <w:lang w:val="uk-UA"/>
        </w:rPr>
        <w:t>Актуальність дослідження. В умовах сучасного швидко мінливого світу, посилення процесів глобалізації, що ведуть до загострення проблеми конкуренції і зростання очікувань споживачів, збільшується тиск на виробників, змушених в умовах жорстких обмежень на всі види наявних ресурсів підвищувати якість продукції та ефективність виробництва, координувати глобальний попит і пропозицію, враховувати жорсткі вимоги інвесторів. У зв'язку з цим підвищується важливість конструктивних засобів моделювання і рішення задач оптимального розподілу обмежених ресурсів різної фізичної природи: фінансових, часових, кадрових, матеріальних і т.д., виникають у багатьох областях практичної діяльності. До даного класу задач відносяться як власне завдання оптимального розміщення геометричних об'єктів різної фізичної природи: розкрій промислових матеріалів, завдання упаковки, компоно</w:t>
      </w:r>
      <w:r w:rsidR="00CA2ED0">
        <w:rPr>
          <w:lang w:val="uk-UA"/>
        </w:rPr>
        <w:t>ваний</w:t>
      </w:r>
      <w:r w:rsidRPr="00DC2B54">
        <w:rPr>
          <w:lang w:val="uk-UA"/>
        </w:rPr>
        <w:t xml:space="preserve"> синтез блоків радіоелектронної апаратури, так і пов'язані з ними завдання оптимального розподілу ресурсів, енергозбереження, календарного планування та ін. При цьому розрізняють завдання планування ресурсів підприємства [1], де умови унікальності дій, що вимагають певного набору ресурсів та обмеженості часового ресурсу, відсутність про обхідних або не є критичними, а також завдання управління ресурсами проекту [2] як кінцевого безлічі операцій, на якому введено відношення часткової впорядкованості. Крім очевидної прикладної цінності ці завдання мають і теоретичне значення як окремий клас екстремальних задач теорії дослідження операцій.</w:t>
      </w:r>
    </w:p>
    <w:p w:rsidR="002E468F" w:rsidRPr="00DC2B54" w:rsidRDefault="00B31F1C" w:rsidP="00AE1B90">
      <w:pPr>
        <w:spacing w:after="0" w:line="360" w:lineRule="auto"/>
        <w:ind w:firstLine="709"/>
        <w:jc w:val="both"/>
        <w:rPr>
          <w:lang w:val="uk-UA"/>
        </w:rPr>
      </w:pPr>
      <w:r w:rsidRPr="00DC2B54">
        <w:rPr>
          <w:lang w:val="uk-UA"/>
        </w:rPr>
        <w:t>Спіль</w:t>
      </w:r>
      <w:r w:rsidR="002E468F" w:rsidRPr="00DC2B54">
        <w:rPr>
          <w:lang w:val="uk-UA"/>
        </w:rPr>
        <w:t>ними властивостями таких задач</w:t>
      </w:r>
      <w:r w:rsidRPr="00DC2B54">
        <w:rPr>
          <w:lang w:val="uk-UA"/>
        </w:rPr>
        <w:t xml:space="preserve"> є незв'язніст</w:t>
      </w:r>
      <w:r w:rsidR="00CA2ED0">
        <w:rPr>
          <w:lang w:val="uk-UA"/>
        </w:rPr>
        <w:t>ь і багатовимірність, неопуклої</w:t>
      </w:r>
      <w:r w:rsidRPr="00DC2B54">
        <w:rPr>
          <w:lang w:val="uk-UA"/>
        </w:rPr>
        <w:t xml:space="preserve"> області допустимих рішень задачі, </w:t>
      </w:r>
      <w:r w:rsidR="00CA2ED0">
        <w:rPr>
          <w:lang w:val="uk-UA"/>
        </w:rPr>
        <w:t>багатоекстремальність, б</w:t>
      </w:r>
      <w:r w:rsidRPr="00DC2B54">
        <w:rPr>
          <w:lang w:val="uk-UA"/>
        </w:rPr>
        <w:t xml:space="preserve">агатокритеріальність і, в загальному випадку, нелінійність функцій обмежень завдання. Математичне моделювання і рішення задач даного класу </w:t>
      </w:r>
      <w:r w:rsidRPr="00DC2B54">
        <w:rPr>
          <w:lang w:val="uk-UA"/>
        </w:rPr>
        <w:lastRenderedPageBreak/>
        <w:t>сьогодні істотно спирається на фундаментальні результати [3-16], отримані науковими школами академіка В.С. Михалевича [3,11], академіка НАН України І.В. Сергієнко [4-6], академіка НАН України Н.З. Шора [3,11,13], академіка НАН України Б.М. Пшеничного [8], академіка НАН України В.Л. Рвачева [9], академіка НАН України Ю.М. Ермольева [12], члена-кореспондента НАН України Ю.Г. Стояна [16], Л.Ф. Гуляницького [10], П.І. Стецюка [15] та інших відомих українських вчених.</w:t>
      </w:r>
    </w:p>
    <w:p w:rsidR="002E468F" w:rsidRPr="00DC2B54" w:rsidRDefault="002E468F" w:rsidP="00AE1B90">
      <w:pPr>
        <w:spacing w:after="0" w:line="360" w:lineRule="auto"/>
        <w:ind w:firstLine="709"/>
        <w:jc w:val="both"/>
        <w:rPr>
          <w:lang w:val="uk-UA"/>
        </w:rPr>
      </w:pPr>
      <w:r w:rsidRPr="00DC2B54">
        <w:rPr>
          <w:lang w:val="uk-UA"/>
        </w:rPr>
        <w:t>Розглянуті задачі</w:t>
      </w:r>
      <w:r w:rsidR="00B31F1C" w:rsidRPr="00DC2B54">
        <w:rPr>
          <w:lang w:val="uk-UA"/>
        </w:rPr>
        <w:t xml:space="preserve"> належать до класу NP-повни</w:t>
      </w:r>
      <w:r w:rsidRPr="00DC2B54">
        <w:rPr>
          <w:lang w:val="uk-UA"/>
        </w:rPr>
        <w:t>х [17]. Концептуальною задачею розміщення є задача</w:t>
      </w:r>
      <w:r w:rsidR="00B31F1C" w:rsidRPr="00DC2B54">
        <w:rPr>
          <w:lang w:val="uk-UA"/>
        </w:rPr>
        <w:t xml:space="preserve"> розміщення прямокутних геометричних об'єктів різної фізичної природи. У різні роки в даному напрямку були отримані блискучі результати Л.В. Канторовичем [18], В.А. Залгаллером [19], Ю.Г. Стояном [21], P. Gilmorе, R. Gomory [22], Е.А. Мухачева [23], P. Toth, S. Martello [24], Н.І. Гілем [25, 26], В.М. Комяк [27], М.В. Новожилова [28-29], І.Г. Греб</w:t>
      </w:r>
      <w:r w:rsidRPr="00DC2B54">
        <w:rPr>
          <w:lang w:val="uk-UA"/>
        </w:rPr>
        <w:t>енніков [30], K. Dowsland [31].</w:t>
      </w:r>
    </w:p>
    <w:p w:rsidR="00DE0674" w:rsidRPr="00DC2B54" w:rsidRDefault="00B31F1C" w:rsidP="00AE1B90">
      <w:pPr>
        <w:spacing w:after="0" w:line="360" w:lineRule="auto"/>
        <w:ind w:firstLine="709"/>
        <w:jc w:val="both"/>
        <w:rPr>
          <w:lang w:val="uk-UA"/>
        </w:rPr>
      </w:pPr>
      <w:r w:rsidRPr="00DC2B54">
        <w:rPr>
          <w:lang w:val="uk-UA"/>
        </w:rPr>
        <w:t>У переважній більшості п</w:t>
      </w:r>
      <w:r w:rsidR="002E468F" w:rsidRPr="00DC2B54">
        <w:rPr>
          <w:lang w:val="uk-UA"/>
        </w:rPr>
        <w:t>ублікацій розглядаються задачі</w:t>
      </w:r>
      <w:r w:rsidRPr="00DC2B54">
        <w:rPr>
          <w:lang w:val="uk-UA"/>
        </w:rPr>
        <w:t>, в яких об'єкти розміщення мають фіксовані метричні характеристики і просто</w:t>
      </w:r>
      <w:r w:rsidR="002E468F" w:rsidRPr="00DC2B54">
        <w:rPr>
          <w:lang w:val="uk-UA"/>
        </w:rPr>
        <w:t>рову форму. Однак деякі задачі</w:t>
      </w:r>
      <w:r w:rsidRPr="00DC2B54">
        <w:rPr>
          <w:lang w:val="uk-UA"/>
        </w:rPr>
        <w:t xml:space="preserve"> розкрою </w:t>
      </w:r>
      <w:r w:rsidR="002E468F" w:rsidRPr="00DC2B54">
        <w:rPr>
          <w:lang w:val="uk-UA"/>
        </w:rPr>
        <w:t>промислових матеріалів, задачі</w:t>
      </w:r>
      <w:r w:rsidRPr="00DC2B54">
        <w:rPr>
          <w:lang w:val="uk-UA"/>
        </w:rPr>
        <w:t xml:space="preserve"> розпо</w:t>
      </w:r>
      <w:r w:rsidR="002E468F" w:rsidRPr="00DC2B54">
        <w:rPr>
          <w:lang w:val="uk-UA"/>
        </w:rPr>
        <w:t>ділу обмежених ресурсів і ін., з</w:t>
      </w:r>
      <w:r w:rsidRPr="00DC2B54">
        <w:rPr>
          <w:lang w:val="uk-UA"/>
        </w:rPr>
        <w:t>во</w:t>
      </w:r>
      <w:r w:rsidR="002E468F" w:rsidRPr="00DC2B54">
        <w:rPr>
          <w:lang w:val="uk-UA"/>
        </w:rPr>
        <w:t>дяться до оптимізаційних задач</w:t>
      </w:r>
      <w:r w:rsidRPr="00DC2B54">
        <w:rPr>
          <w:lang w:val="uk-UA"/>
        </w:rPr>
        <w:t xml:space="preserve"> розміщення прямокутних об'єктів із змінними метричними характеристиками і просторової формою. Як показує аналіз вітчизняних і зарубіжних наукових публікацій, </w:t>
      </w:r>
      <w:r w:rsidR="00DE0674" w:rsidRPr="00DC2B54">
        <w:rPr>
          <w:lang w:val="uk-UA"/>
        </w:rPr>
        <w:t>математичні моделі таких задач є недостатньо вивченими.</w:t>
      </w:r>
    </w:p>
    <w:p w:rsidR="00DE0674" w:rsidRPr="00DC2B54" w:rsidRDefault="00B31F1C" w:rsidP="00AE1B90">
      <w:pPr>
        <w:spacing w:after="0" w:line="360" w:lineRule="auto"/>
        <w:ind w:firstLine="709"/>
        <w:jc w:val="both"/>
        <w:rPr>
          <w:lang w:val="uk-UA"/>
        </w:rPr>
      </w:pPr>
      <w:r w:rsidRPr="00DC2B54">
        <w:rPr>
          <w:lang w:val="uk-UA"/>
        </w:rPr>
        <w:t>Питання постановки і рішення задач оптимального планування як задач розміщення відповідної розмірності останнім часом вельми цікавить дослідників. У публікаціях</w:t>
      </w:r>
      <w:r w:rsidR="00CA2ED0">
        <w:rPr>
          <w:lang w:val="uk-UA"/>
        </w:rPr>
        <w:t>, що недавно</w:t>
      </w:r>
      <w:r w:rsidR="00CA2ED0" w:rsidRPr="00CA2ED0">
        <w:rPr>
          <w:lang w:val="uk-UA"/>
        </w:rPr>
        <w:t xml:space="preserve"> </w:t>
      </w:r>
      <w:r w:rsidR="00CA2ED0">
        <w:rPr>
          <w:lang w:val="uk-UA"/>
        </w:rPr>
        <w:t>з'явилися,</w:t>
      </w:r>
      <w:r w:rsidR="00CA2ED0" w:rsidRPr="00DC2B54">
        <w:rPr>
          <w:lang w:val="uk-UA"/>
        </w:rPr>
        <w:t xml:space="preserve"> </w:t>
      </w:r>
      <w:r w:rsidRPr="00DC2B54">
        <w:rPr>
          <w:lang w:val="uk-UA"/>
        </w:rPr>
        <w:t>[32, 33] вивчаються можливі підходи до реалізації цієї ідеї. Однак автори розглядають в якості об'єктів розміщення прямокутники з фіксованими метричними характеристиками, що істотно обмежує область практичного застосування і</w:t>
      </w:r>
      <w:r w:rsidR="00DE0674" w:rsidRPr="00DC2B54">
        <w:rPr>
          <w:lang w:val="uk-UA"/>
        </w:rPr>
        <w:t xml:space="preserve"> збіднює модель.</w:t>
      </w:r>
    </w:p>
    <w:p w:rsidR="00DE0674" w:rsidRPr="00DC2B54" w:rsidRDefault="00B31F1C" w:rsidP="00AE1B90">
      <w:pPr>
        <w:spacing w:after="0" w:line="360" w:lineRule="auto"/>
        <w:ind w:firstLine="709"/>
        <w:jc w:val="both"/>
        <w:rPr>
          <w:lang w:val="uk-UA"/>
        </w:rPr>
      </w:pPr>
      <w:r w:rsidRPr="00DC2B54">
        <w:rPr>
          <w:lang w:val="uk-UA"/>
        </w:rPr>
        <w:lastRenderedPageBreak/>
        <w:t>Складність аналітичного опису області допустимих рішень ускладнює застосування класичних методів умовної оптимізації. Тому виділення додаткових властивостей обл</w:t>
      </w:r>
      <w:r w:rsidR="00CA2ED0">
        <w:rPr>
          <w:lang w:val="uk-UA"/>
        </w:rPr>
        <w:t>асті допустимих рішень основної задачі дослідження - задача</w:t>
      </w:r>
      <w:r w:rsidRPr="00DC2B54">
        <w:rPr>
          <w:lang w:val="uk-UA"/>
        </w:rPr>
        <w:t xml:space="preserve"> прямокутного розміщення за умови, що</w:t>
      </w:r>
      <w:r w:rsidR="00CA2ED0" w:rsidRPr="00CA2ED0">
        <w:rPr>
          <w:lang w:val="uk-UA"/>
        </w:rPr>
        <w:t xml:space="preserve"> </w:t>
      </w:r>
      <w:r w:rsidR="00CA2ED0" w:rsidRPr="00DC2B54">
        <w:rPr>
          <w:lang w:val="uk-UA"/>
        </w:rPr>
        <w:t>об'єкти</w:t>
      </w:r>
      <w:r w:rsidR="00CA2ED0">
        <w:rPr>
          <w:lang w:val="uk-UA"/>
        </w:rPr>
        <w:t>, які розміщуються,</w:t>
      </w:r>
      <w:r w:rsidRPr="00DC2B54">
        <w:rPr>
          <w:lang w:val="uk-UA"/>
        </w:rPr>
        <w:t xml:space="preserve"> мають змінні метричні характеристики, і розробка інструментальних засобів моделювання основних геоме</w:t>
      </w:r>
      <w:r w:rsidR="00CA2ED0">
        <w:rPr>
          <w:lang w:val="uk-UA"/>
        </w:rPr>
        <w:t>тричних обмежень з сепарабельними</w:t>
      </w:r>
      <w:r w:rsidRPr="00DC2B54">
        <w:rPr>
          <w:lang w:val="uk-UA"/>
        </w:rPr>
        <w:t xml:space="preserve"> функціями на основі їх лінеаризації за умови, що точність апроксимації є екзогенним пара</w:t>
      </w:r>
      <w:r w:rsidR="00DE0674" w:rsidRPr="00DC2B54">
        <w:rPr>
          <w:lang w:val="uk-UA"/>
        </w:rPr>
        <w:t>метром, є актуальним завданням.</w:t>
      </w:r>
    </w:p>
    <w:p w:rsidR="00CA2ED0" w:rsidRDefault="00B31F1C" w:rsidP="00AE1B90">
      <w:pPr>
        <w:spacing w:after="0" w:line="360" w:lineRule="auto"/>
        <w:ind w:firstLine="709"/>
        <w:jc w:val="both"/>
        <w:rPr>
          <w:lang w:val="uk-UA"/>
        </w:rPr>
      </w:pPr>
      <w:r w:rsidRPr="00DC2B54">
        <w:rPr>
          <w:lang w:val="uk-UA"/>
        </w:rPr>
        <w:t>Таким чином, з урахуванням широкого спектра практичних застосувань і недостатній мірі розвитку теоретичного апарату розробка математичних моделей, оптимізаційних методів вирішення та створення на цій базі сучасного програмного забезпечення задач розміщення прямокутних геометричних об'єктів зі змінними метричними характеристиками як теоретичного фунд</w:t>
      </w:r>
      <w:r w:rsidR="00253B05" w:rsidRPr="00DC2B54">
        <w:rPr>
          <w:lang w:val="uk-UA"/>
        </w:rPr>
        <w:t>аменту вирішення множини задач</w:t>
      </w:r>
      <w:r w:rsidRPr="00DC2B54">
        <w:rPr>
          <w:lang w:val="uk-UA"/>
        </w:rPr>
        <w:t xml:space="preserve"> оптимального планування обмежених ресурсів є актуальною науковою задачею.</w:t>
      </w:r>
    </w:p>
    <w:p w:rsidR="00253B05" w:rsidRDefault="00253B05" w:rsidP="00AE1B90">
      <w:pPr>
        <w:spacing w:after="0" w:line="360" w:lineRule="auto"/>
        <w:jc w:val="both"/>
        <w:rPr>
          <w:lang w:val="uk-UA"/>
        </w:rPr>
      </w:pPr>
    </w:p>
    <w:p w:rsidR="00CA2ED0" w:rsidRPr="00DC2B54" w:rsidRDefault="00CA2ED0" w:rsidP="00AE1B90">
      <w:pPr>
        <w:spacing w:after="0" w:line="360" w:lineRule="auto"/>
        <w:jc w:val="both"/>
        <w:rPr>
          <w:lang w:val="uk-UA"/>
        </w:rPr>
      </w:pPr>
    </w:p>
    <w:p w:rsidR="00253B05" w:rsidRDefault="00253B05"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Default="000779DA" w:rsidP="00AE1B90">
      <w:pPr>
        <w:spacing w:after="0" w:line="360" w:lineRule="auto"/>
        <w:jc w:val="both"/>
        <w:rPr>
          <w:lang w:val="uk-UA"/>
        </w:rPr>
      </w:pPr>
    </w:p>
    <w:p w:rsidR="000779DA" w:rsidRPr="00DC2B54" w:rsidRDefault="000779DA" w:rsidP="00AE1B90">
      <w:pPr>
        <w:spacing w:after="0" w:line="360" w:lineRule="auto"/>
        <w:jc w:val="both"/>
        <w:rPr>
          <w:lang w:val="uk-UA"/>
        </w:rPr>
      </w:pPr>
    </w:p>
    <w:p w:rsidR="00A80841" w:rsidRPr="00DC2B54" w:rsidRDefault="00045F00" w:rsidP="00AE1B90">
      <w:pPr>
        <w:spacing w:after="0" w:line="360" w:lineRule="auto"/>
        <w:jc w:val="both"/>
        <w:rPr>
          <w:lang w:val="uk-UA"/>
        </w:rPr>
      </w:pPr>
      <w:r w:rsidRPr="00DC2B54">
        <w:rPr>
          <w:lang w:val="uk-UA"/>
        </w:rPr>
        <w:t>РО</w:t>
      </w:r>
      <w:r w:rsidR="00A80841" w:rsidRPr="00DC2B54">
        <w:rPr>
          <w:lang w:val="uk-UA"/>
        </w:rPr>
        <w:t>ЗДІЛ 1. ОГЛЯД ЛІТЕРАТУРИ І ВИБІР НАПРЯМКІВ ДОСЛІДЖЕНЬ</w:t>
      </w:r>
    </w:p>
    <w:p w:rsidR="00A80841" w:rsidRPr="00DC2B54" w:rsidRDefault="00A80841" w:rsidP="00AE1B90">
      <w:pPr>
        <w:spacing w:after="0" w:line="360" w:lineRule="auto"/>
        <w:jc w:val="both"/>
        <w:rPr>
          <w:lang w:val="uk-UA"/>
        </w:rPr>
      </w:pPr>
    </w:p>
    <w:p w:rsidR="00CA2ED0" w:rsidRDefault="00A80841" w:rsidP="00AE1B90">
      <w:pPr>
        <w:spacing w:after="0" w:line="360" w:lineRule="auto"/>
        <w:ind w:firstLine="709"/>
        <w:jc w:val="both"/>
        <w:rPr>
          <w:lang w:val="uk-UA"/>
        </w:rPr>
      </w:pPr>
      <w:r w:rsidRPr="00DC2B54">
        <w:rPr>
          <w:lang w:val="uk-UA"/>
        </w:rPr>
        <w:t xml:space="preserve">В даному розділі проведено аналіз і класифікація оптимізаційних задач планування ресурсів, безпосередньо що </w:t>
      </w:r>
      <w:r w:rsidR="00CA2ED0">
        <w:rPr>
          <w:lang w:val="uk-UA"/>
        </w:rPr>
        <w:t>стали або приводяться до задач</w:t>
      </w:r>
      <w:r w:rsidRPr="00DC2B54">
        <w:rPr>
          <w:lang w:val="uk-UA"/>
        </w:rPr>
        <w:t xml:space="preserve"> нерегулярного розміщення прямокутних геометричних об'єктів. Розглянуто класифікацію підходів до математичного моделювання задач розміщення двовимірних геометричних об'єктів, зокрема, оптимізаційних задач розміщення прямокутних об'єктів зі змінними метричними характеристиками. На підставі вивчення літературних джерел здійснено аналітичний огляд сучасного арсеналу засобів моделювання та обчислювальних методів рішення оптимізаційних завдань прямокутного розміщення.</w:t>
      </w:r>
    </w:p>
    <w:p w:rsidR="00A80841" w:rsidRPr="00DC2B54" w:rsidRDefault="00A80841" w:rsidP="00AE1B90">
      <w:pPr>
        <w:spacing w:after="0" w:line="360" w:lineRule="auto"/>
        <w:ind w:firstLine="709"/>
        <w:jc w:val="both"/>
        <w:rPr>
          <w:lang w:val="uk-UA"/>
        </w:rPr>
      </w:pPr>
      <w:r w:rsidRPr="00DC2B54">
        <w:rPr>
          <w:lang w:val="uk-UA"/>
        </w:rPr>
        <w:t>Обрані напрямки досліджень.</w:t>
      </w:r>
    </w:p>
    <w:p w:rsidR="00A80841" w:rsidRPr="00DC2B54" w:rsidRDefault="00A80841" w:rsidP="00AE1B90">
      <w:pPr>
        <w:spacing w:after="0" w:line="360" w:lineRule="auto"/>
        <w:jc w:val="both"/>
        <w:rPr>
          <w:lang w:val="uk-UA"/>
        </w:rPr>
      </w:pPr>
    </w:p>
    <w:p w:rsidR="00A80841" w:rsidRPr="00DC2B54" w:rsidRDefault="00A80841" w:rsidP="00AE1B90">
      <w:pPr>
        <w:spacing w:after="0" w:line="360" w:lineRule="auto"/>
        <w:jc w:val="both"/>
        <w:rPr>
          <w:lang w:val="uk-UA"/>
        </w:rPr>
      </w:pPr>
      <w:r w:rsidRPr="00DC2B54">
        <w:rPr>
          <w:lang w:val="uk-UA"/>
        </w:rPr>
        <w:t>1.1 Оптимізаційна задача прямокутного розміщення: постановка і властивості</w:t>
      </w:r>
    </w:p>
    <w:p w:rsidR="00A80841" w:rsidRPr="00DC2B54" w:rsidRDefault="00A80841" w:rsidP="00AE1B90">
      <w:pPr>
        <w:spacing w:after="0" w:line="360" w:lineRule="auto"/>
        <w:jc w:val="both"/>
        <w:rPr>
          <w:lang w:val="uk-UA"/>
        </w:rPr>
      </w:pPr>
    </w:p>
    <w:p w:rsidR="00A80841" w:rsidRPr="00DC2B54" w:rsidRDefault="00A80841" w:rsidP="00AE1B90">
      <w:pPr>
        <w:spacing w:after="0" w:line="360" w:lineRule="auto"/>
        <w:ind w:firstLine="709"/>
        <w:jc w:val="both"/>
        <w:rPr>
          <w:lang w:val="uk-UA"/>
        </w:rPr>
      </w:pPr>
      <w:r w:rsidRPr="00DC2B54">
        <w:rPr>
          <w:lang w:val="uk-UA"/>
        </w:rPr>
        <w:t>У практичній діяльності часто зустрічаються задачі, що зводяться до оптимізації розміщення об'єктів різної фізичної природи. До них відносяться завдання розкрою на заготовки заданої форми листового і рулонного матеріалу [46, 47], завдання компонування обладнання в цехах і відсіках [48-53], завдання проектування міської забудови [54], завдання розміщення джерел фізичних полів [55, 56] , завдання оптимального розподілу ресурсів [57, 58] та багато інших.</w:t>
      </w:r>
    </w:p>
    <w:p w:rsidR="00A80841" w:rsidRDefault="00A80841" w:rsidP="00AE1B90">
      <w:pPr>
        <w:spacing w:after="0" w:line="360" w:lineRule="auto"/>
        <w:jc w:val="both"/>
        <w:rPr>
          <w:lang w:val="uk-UA"/>
        </w:rPr>
      </w:pPr>
      <w:r w:rsidRPr="00DC2B54">
        <w:rPr>
          <w:lang w:val="uk-UA"/>
        </w:rPr>
        <w:t>Для формалізації вихідної інформації про об'єкти та області розміщення в роботах [16, 59] введено поняття геометричної інформації. Розглянемо об'єкт розміщення Ti. Тоді геометр</w:t>
      </w:r>
      <w:r w:rsidR="00CA2ED0">
        <w:rPr>
          <w:lang w:val="uk-UA"/>
        </w:rPr>
        <w:t>ична інформація gi про об'єкт T</w:t>
      </w:r>
      <w:r w:rsidR="00807FCA">
        <w:rPr>
          <w:vertAlign w:val="subscript"/>
          <w:lang w:val="uk-UA"/>
        </w:rPr>
        <w:t>і</w:t>
      </w:r>
      <w:r w:rsidRPr="00DC2B54">
        <w:rPr>
          <w:lang w:val="uk-UA"/>
        </w:rPr>
        <w:t xml:space="preserve"> має вигляд:</w:t>
      </w:r>
    </w:p>
    <w:p w:rsidR="00807FCA" w:rsidRPr="00DC2B54" w:rsidRDefault="00807FCA" w:rsidP="00AE1B90">
      <w:pPr>
        <w:spacing w:after="0" w:line="360" w:lineRule="auto"/>
        <w:jc w:val="both"/>
        <w:rPr>
          <w:lang w:val="uk-UA"/>
        </w:rPr>
      </w:pPr>
    </w:p>
    <w:p w:rsidR="00F44F62" w:rsidRPr="00DC2B54" w:rsidRDefault="00F44F62" w:rsidP="00AE1B90">
      <w:pPr>
        <w:widowControl w:val="0"/>
        <w:spacing w:after="0" w:line="360" w:lineRule="auto"/>
        <w:ind w:firstLine="709"/>
        <w:jc w:val="center"/>
        <w:rPr>
          <w:rFonts w:eastAsia="Times New Roman" w:cs="Times New Roman"/>
          <w:szCs w:val="28"/>
          <w:lang w:val="uk-UA" w:eastAsia="ru-RU"/>
        </w:rPr>
      </w:pPr>
      <w:r w:rsidRPr="00DC2B54">
        <w:rPr>
          <w:rFonts w:eastAsia="Times New Roman" w:cs="Times New Roman"/>
          <w:szCs w:val="28"/>
          <w:lang w:val="uk-UA" w:eastAsia="ru-RU"/>
        </w:rPr>
        <w:lastRenderedPageBreak/>
        <w:t>g</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{s</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{m</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{u</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(1.1)</w:t>
      </w:r>
    </w:p>
    <w:p w:rsidR="00807FCA" w:rsidRDefault="00807FCA" w:rsidP="00AE1B90">
      <w:pPr>
        <w:spacing w:after="0" w:line="360" w:lineRule="auto"/>
        <w:jc w:val="both"/>
        <w:rPr>
          <w:lang w:val="uk-UA"/>
        </w:rPr>
      </w:pPr>
    </w:p>
    <w:p w:rsidR="00A80841" w:rsidRPr="00DC2B54" w:rsidRDefault="00F44F62" w:rsidP="00AE1B90">
      <w:pPr>
        <w:spacing w:after="0" w:line="360" w:lineRule="auto"/>
        <w:jc w:val="both"/>
        <w:rPr>
          <w:lang w:val="uk-UA"/>
        </w:rPr>
      </w:pPr>
      <w:r w:rsidRPr="00DC2B54">
        <w:rPr>
          <w:lang w:val="uk-UA"/>
        </w:rPr>
        <w:t>де {s</w:t>
      </w:r>
      <w:r w:rsidRPr="00DC2B54">
        <w:rPr>
          <w:vertAlign w:val="subscript"/>
          <w:lang w:val="uk-UA"/>
        </w:rPr>
        <w:t>і</w:t>
      </w:r>
      <w:r w:rsidR="00A80841" w:rsidRPr="00DC2B54">
        <w:rPr>
          <w:lang w:val="uk-UA"/>
        </w:rPr>
        <w:t>} - сукупність просторо</w:t>
      </w:r>
      <w:r w:rsidRPr="00DC2B54">
        <w:rPr>
          <w:lang w:val="uk-UA"/>
        </w:rPr>
        <w:t>вих форм, що складають об'єкт T</w:t>
      </w:r>
      <w:r w:rsidRPr="00DC2B54">
        <w:rPr>
          <w:vertAlign w:val="subscript"/>
          <w:lang w:val="uk-UA"/>
        </w:rPr>
        <w:t>і</w:t>
      </w:r>
      <w:r w:rsidRPr="00DC2B54">
        <w:rPr>
          <w:lang w:val="uk-UA"/>
        </w:rPr>
        <w:t>; {M</w:t>
      </w:r>
      <w:r w:rsidRPr="00DC2B54">
        <w:rPr>
          <w:vertAlign w:val="subscript"/>
          <w:lang w:val="uk-UA"/>
        </w:rPr>
        <w:t>і</w:t>
      </w:r>
      <w:r w:rsidR="00A80841" w:rsidRPr="00DC2B54">
        <w:rPr>
          <w:lang w:val="uk-UA"/>
        </w:rPr>
        <w:t>} - набір метричних характеристик, які визначають розміри точкових множи</w:t>
      </w:r>
      <w:r w:rsidRPr="00DC2B54">
        <w:rPr>
          <w:lang w:val="uk-UA"/>
        </w:rPr>
        <w:t>н, що мають просторову форму {s</w:t>
      </w:r>
      <w:r w:rsidRPr="00DC2B54">
        <w:rPr>
          <w:vertAlign w:val="subscript"/>
          <w:lang w:val="uk-UA"/>
        </w:rPr>
        <w:t>і</w:t>
      </w:r>
      <w:r w:rsidRPr="00DC2B54">
        <w:rPr>
          <w:lang w:val="uk-UA"/>
        </w:rPr>
        <w:t xml:space="preserve">}; </w:t>
      </w:r>
      <w:r w:rsidRPr="00DC2B54">
        <w:rPr>
          <w:rFonts w:eastAsia="Times New Roman" w:cs="Times New Roman"/>
          <w:szCs w:val="28"/>
          <w:lang w:val="uk-UA" w:eastAsia="ru-RU"/>
        </w:rPr>
        <w:t>{u</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00A80841" w:rsidRPr="00DC2B54">
        <w:rPr>
          <w:lang w:val="uk-UA"/>
        </w:rPr>
        <w:t>- параметри розміщення об'єкта Ti в області розміщення.</w:t>
      </w:r>
    </w:p>
    <w:p w:rsidR="00204BC7" w:rsidRPr="00DC2B54" w:rsidRDefault="00807FCA" w:rsidP="00AE1B90">
      <w:pPr>
        <w:spacing w:after="0" w:line="360" w:lineRule="auto"/>
        <w:ind w:firstLine="709"/>
        <w:jc w:val="both"/>
        <w:rPr>
          <w:lang w:val="uk-UA"/>
        </w:rPr>
      </w:pPr>
      <w:r>
        <w:rPr>
          <w:lang w:val="uk-UA"/>
        </w:rPr>
        <w:t>Параметри розміщення u</w:t>
      </w:r>
      <w:r>
        <w:rPr>
          <w:vertAlign w:val="subscript"/>
          <w:lang w:val="uk-UA"/>
        </w:rPr>
        <w:t>і</w:t>
      </w:r>
      <w:r>
        <w:rPr>
          <w:lang w:val="uk-UA"/>
        </w:rPr>
        <w:t xml:space="preserve"> задають положення полюса О</w:t>
      </w:r>
      <w:r>
        <w:rPr>
          <w:vertAlign w:val="subscript"/>
          <w:lang w:val="uk-UA"/>
        </w:rPr>
        <w:t>і</w:t>
      </w:r>
      <w:r>
        <w:rPr>
          <w:lang w:val="uk-UA"/>
        </w:rPr>
        <w:t xml:space="preserve"> об'єкта Т</w:t>
      </w:r>
      <w:r>
        <w:rPr>
          <w:vertAlign w:val="subscript"/>
          <w:lang w:val="uk-UA"/>
        </w:rPr>
        <w:t>і</w:t>
      </w:r>
      <w:r w:rsidR="00204BC7" w:rsidRPr="00DC2B54">
        <w:rPr>
          <w:lang w:val="uk-UA"/>
        </w:rPr>
        <w:t xml:space="preserve"> - цен</w:t>
      </w:r>
      <w:r>
        <w:rPr>
          <w:lang w:val="uk-UA"/>
        </w:rPr>
        <w:t>тру власної системи координат (В</w:t>
      </w:r>
      <w:r w:rsidR="00204BC7" w:rsidRPr="00DC2B54">
        <w:rPr>
          <w:lang w:val="uk-UA"/>
        </w:rPr>
        <w:t xml:space="preserve">СК) об'єкта, причому </w:t>
      </w:r>
      <w:r w:rsidR="00F44F62" w:rsidRPr="00DC2B54">
        <w:rPr>
          <w:rFonts w:ascii="Times New Roman CYR" w:hAnsi="Times New Roman CYR"/>
          <w:szCs w:val="28"/>
          <w:lang w:val="uk-UA"/>
        </w:rPr>
        <w:t>О</w:t>
      </w:r>
      <w:r w:rsidR="00F44F62" w:rsidRPr="00DC2B54">
        <w:rPr>
          <w:rFonts w:ascii="Times New Roman CYR" w:hAnsi="Times New Roman CYR"/>
          <w:szCs w:val="28"/>
          <w:vertAlign w:val="subscript"/>
          <w:lang w:val="uk-UA"/>
        </w:rPr>
        <w:t xml:space="preserve">i </w:t>
      </w:r>
      <w:r w:rsidR="00F44F62" w:rsidRPr="00DC2B54">
        <w:rPr>
          <w:rFonts w:ascii="Times New Roman CYR" w:hAnsi="Times New Roman CYR"/>
          <w:szCs w:val="28"/>
          <w:lang w:val="uk-UA"/>
        </w:rPr>
        <w:sym w:font="Symbol" w:char="F0CE"/>
      </w:r>
      <w:r w:rsidR="00F44F62" w:rsidRPr="00DC2B54">
        <w:rPr>
          <w:rFonts w:ascii="Times New Roman CYR" w:hAnsi="Times New Roman CYR"/>
          <w:szCs w:val="28"/>
          <w:lang w:val="uk-UA"/>
        </w:rPr>
        <w:t xml:space="preserve"> clТ</w:t>
      </w:r>
      <w:r w:rsidR="00F44F62" w:rsidRPr="00DC2B54">
        <w:rPr>
          <w:rFonts w:ascii="Times New Roman CYR" w:hAnsi="Times New Roman CYR"/>
          <w:szCs w:val="28"/>
          <w:vertAlign w:val="subscript"/>
          <w:lang w:val="uk-UA"/>
        </w:rPr>
        <w:t>i</w:t>
      </w:r>
      <w:r w:rsidR="00F44F62" w:rsidRPr="00DC2B54">
        <w:rPr>
          <w:lang w:val="uk-UA"/>
        </w:rPr>
        <w:t>, де clТ</w:t>
      </w:r>
      <w:r w:rsidR="00F44F62" w:rsidRPr="00DC2B54">
        <w:rPr>
          <w:vertAlign w:val="subscript"/>
          <w:lang w:val="uk-UA"/>
        </w:rPr>
        <w:t>і</w:t>
      </w:r>
      <w:r w:rsidR="00204BC7" w:rsidRPr="00DC2B54">
        <w:rPr>
          <w:lang w:val="uk-UA"/>
        </w:rPr>
        <w:t xml:space="preserve"> - замикання точкового безлічі Т</w:t>
      </w:r>
      <w:r w:rsidR="00F44F62" w:rsidRPr="00DC2B54">
        <w:rPr>
          <w:vertAlign w:val="subscript"/>
          <w:lang w:val="uk-UA"/>
        </w:rPr>
        <w:t>і</w:t>
      </w:r>
      <w:r w:rsidR="00204BC7" w:rsidRPr="00DC2B54">
        <w:rPr>
          <w:lang w:val="uk-UA"/>
        </w:rPr>
        <w:t>.</w:t>
      </w:r>
    </w:p>
    <w:p w:rsidR="00204BC7" w:rsidRPr="00DC2B54" w:rsidRDefault="00204BC7" w:rsidP="00AE1B90">
      <w:pPr>
        <w:spacing w:after="0" w:line="360" w:lineRule="auto"/>
        <w:jc w:val="both"/>
        <w:rPr>
          <w:lang w:val="uk-UA"/>
        </w:rPr>
      </w:pPr>
      <w:r w:rsidRPr="00DC2B54">
        <w:rPr>
          <w:lang w:val="uk-UA"/>
        </w:rPr>
        <w:t>Далі в роботі під оптимизационной завданням розміщення будемо розуміти наступне завдання.</w:t>
      </w:r>
    </w:p>
    <w:p w:rsidR="00204BC7" w:rsidRDefault="00204BC7" w:rsidP="00AE1B90">
      <w:pPr>
        <w:spacing w:after="0" w:line="360" w:lineRule="auto"/>
        <w:jc w:val="both"/>
        <w:rPr>
          <w:lang w:val="uk-UA"/>
        </w:rPr>
      </w:pPr>
      <w:r w:rsidRPr="00DC2B54">
        <w:rPr>
          <w:lang w:val="uk-UA"/>
        </w:rPr>
        <w:t xml:space="preserve">Нехай є кінцевий набір </w:t>
      </w:r>
      <w:r w:rsidR="00F44F62" w:rsidRPr="00DC2B54">
        <w:rPr>
          <w:rFonts w:ascii="Times New Roman CYR" w:hAnsi="Times New Roman CYR"/>
          <w:szCs w:val="28"/>
          <w:lang w:val="uk-UA"/>
        </w:rPr>
        <w:t>T</w:t>
      </w:r>
      <w:r w:rsidR="00F44F62" w:rsidRPr="00DC2B54">
        <w:rPr>
          <w:rFonts w:ascii="Times New Roman CYR" w:hAnsi="Times New Roman CYR"/>
          <w:szCs w:val="28"/>
          <w:vertAlign w:val="subscript"/>
          <w:lang w:val="uk-UA"/>
        </w:rPr>
        <w:t>i</w:t>
      </w:r>
      <w:r w:rsidR="00F44F62" w:rsidRPr="00DC2B54">
        <w:rPr>
          <w:rFonts w:ascii="Times New Roman CYR" w:hAnsi="Times New Roman CYR"/>
          <w:szCs w:val="28"/>
          <w:lang w:val="uk-UA"/>
        </w:rPr>
        <w:t>,</w:t>
      </w:r>
      <w:r w:rsidR="00F44F62" w:rsidRPr="00DC2B54">
        <w:rPr>
          <w:rFonts w:ascii="Times New Roman CYR" w:hAnsi="Times New Roman CYR"/>
          <w:szCs w:val="28"/>
          <w:vertAlign w:val="subscript"/>
          <w:lang w:val="uk-UA"/>
        </w:rPr>
        <w:t xml:space="preserve"> </w:t>
      </w:r>
      <w:r w:rsidR="00F44F62" w:rsidRPr="00DC2B54">
        <w:rPr>
          <w:position w:val="-10"/>
          <w:szCs w:val="28"/>
          <w:lang w:val="uk-UA"/>
        </w:rPr>
        <w:object w:dxaOrig="8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pt;height:20.95pt" o:ole="">
            <v:imagedata r:id="rId9" o:title=""/>
          </v:shape>
          <o:OLEObject Type="Embed" ProgID="Equation.3" ShapeID="_x0000_i1025" DrawAspect="Content" ObjectID="_1637052975" r:id="rId10"/>
        </w:object>
      </w:r>
      <w:r w:rsidR="00F44F62" w:rsidRPr="00DC2B54">
        <w:rPr>
          <w:szCs w:val="28"/>
          <w:lang w:val="uk-UA"/>
        </w:rPr>
        <w:t>,</w:t>
      </w:r>
      <w:r w:rsidRPr="00DC2B54">
        <w:rPr>
          <w:lang w:val="uk-UA"/>
        </w:rPr>
        <w:t xml:space="preserve"> об'єктів ро</w:t>
      </w:r>
      <w:r w:rsidR="00F44F62" w:rsidRPr="00DC2B54">
        <w:rPr>
          <w:lang w:val="uk-UA"/>
        </w:rPr>
        <w:t>зміщення і область розміщення Т</w:t>
      </w:r>
      <w:r w:rsidR="00F44F62" w:rsidRPr="00DC2B54">
        <w:rPr>
          <w:vertAlign w:val="subscript"/>
          <w:lang w:val="uk-UA"/>
        </w:rPr>
        <w:t>0</w:t>
      </w:r>
      <w:r w:rsidR="00F44F62" w:rsidRPr="00DC2B54">
        <w:rPr>
          <w:lang w:val="uk-UA"/>
        </w:rPr>
        <w:t>. Необхідно розмістити множину</w:t>
      </w:r>
      <w:r w:rsidRPr="00DC2B54">
        <w:rPr>
          <w:lang w:val="uk-UA"/>
        </w:rPr>
        <w:t xml:space="preserve"> об'єктів розміщення у області </w:t>
      </w:r>
      <w:r w:rsidR="00F44F62" w:rsidRPr="00DC2B54">
        <w:rPr>
          <w:lang w:val="uk-UA"/>
        </w:rPr>
        <w:t>Т</w:t>
      </w:r>
      <w:r w:rsidR="00F44F62" w:rsidRPr="00DC2B54">
        <w:rPr>
          <w:vertAlign w:val="subscript"/>
          <w:lang w:val="uk-UA"/>
        </w:rPr>
        <w:t>0</w:t>
      </w:r>
      <w:r w:rsidRPr="00DC2B54">
        <w:rPr>
          <w:lang w:val="uk-UA"/>
        </w:rPr>
        <w:t xml:space="preserve">. без взаємних перетинів так, щоб критерій якості </w:t>
      </w:r>
      <w:r w:rsidR="00F44F62" w:rsidRPr="00DC2B54">
        <w:rPr>
          <w:szCs w:val="28"/>
          <w:lang w:val="uk-UA"/>
        </w:rPr>
        <w:sym w:font="Symbol" w:char="0059"/>
      </w:r>
      <w:r w:rsidR="00F44F62" w:rsidRPr="00DC2B54">
        <w:rPr>
          <w:szCs w:val="28"/>
          <w:lang w:val="uk-UA"/>
        </w:rPr>
        <w:t xml:space="preserve">(u) </w:t>
      </w:r>
      <w:r w:rsidRPr="00DC2B54">
        <w:rPr>
          <w:lang w:val="uk-UA"/>
        </w:rPr>
        <w:t>досягав екстремального значення, тобто</w:t>
      </w:r>
      <w:r w:rsidR="00F44F62" w:rsidRPr="00DC2B54">
        <w:rPr>
          <w:lang w:val="uk-UA"/>
        </w:rPr>
        <w:t xml:space="preserve"> </w:t>
      </w:r>
      <w:r w:rsidRPr="00DC2B54">
        <w:rPr>
          <w:lang w:val="uk-UA"/>
        </w:rPr>
        <w:t>знайти:</w:t>
      </w:r>
    </w:p>
    <w:p w:rsidR="00807FCA" w:rsidRPr="00DC2B54" w:rsidRDefault="00807FCA" w:rsidP="00AE1B90">
      <w:pPr>
        <w:spacing w:after="0" w:line="360" w:lineRule="auto"/>
        <w:jc w:val="both"/>
        <w:rPr>
          <w:lang w:val="uk-UA"/>
        </w:rPr>
      </w:pPr>
    </w:p>
    <w:p w:rsidR="00FB6DB3" w:rsidRPr="00DC2B54" w:rsidRDefault="00FB6DB3" w:rsidP="00AE1B90">
      <w:pPr>
        <w:widowControl w:val="0"/>
        <w:spacing w:after="0" w:line="360" w:lineRule="auto"/>
        <w:ind w:firstLine="709"/>
        <w:jc w:val="center"/>
        <w:rPr>
          <w:rFonts w:eastAsia="Times New Roman" w:cs="Times New Roman"/>
          <w:szCs w:val="28"/>
          <w:lang w:val="uk-UA" w:eastAsia="ru-RU"/>
        </w:rPr>
      </w:pPr>
      <w:r w:rsidRPr="00DC2B54">
        <w:rPr>
          <w:rFonts w:eastAsia="Times New Roman" w:cs="Times New Roman"/>
          <w:position w:val="-32"/>
          <w:szCs w:val="28"/>
          <w:lang w:val="uk-UA" w:eastAsia="ru-RU"/>
        </w:rPr>
        <w:object w:dxaOrig="2020" w:dyaOrig="639">
          <v:shape id="_x0000_i1026" type="#_x0000_t75" style="width:77.35pt;height:24.2pt" o:ole="">
            <v:imagedata r:id="rId11" o:title=""/>
          </v:shape>
          <o:OLEObject Type="Embed" ProgID="Equation.3" ShapeID="_x0000_i1026" DrawAspect="Content" ObjectID="_1637052976" r:id="rId12"/>
        </w:objec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(1.2)</w:t>
      </w:r>
    </w:p>
    <w:p w:rsidR="00FB6DB3" w:rsidRPr="00DC2B54" w:rsidRDefault="00FB6DB3" w:rsidP="00AE1B90">
      <w:pPr>
        <w:widowControl w:val="0"/>
        <w:spacing w:after="0" w:line="360" w:lineRule="auto"/>
        <w:ind w:firstLine="709"/>
        <w:jc w:val="both"/>
        <w:rPr>
          <w:rFonts w:eastAsia="Times New Roman" w:cs="Times New Roman"/>
          <w:szCs w:val="28"/>
          <w:lang w:val="uk-UA" w:eastAsia="ru-RU"/>
        </w:rPr>
      </w:pPr>
    </w:p>
    <w:p w:rsidR="00FB6DB3" w:rsidRPr="00DC2B54" w:rsidRDefault="00FB6DB3"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где</w:t>
      </w:r>
      <w:r w:rsidRPr="00DC2B54">
        <w:rPr>
          <w:rFonts w:eastAsia="Times New Roman" w:cs="Times New Roman"/>
          <w:szCs w:val="28"/>
          <w:lang w:val="uk-UA" w:eastAsia="ru-RU"/>
        </w:rPr>
        <w:tab/>
        <w:t>u=(u</w:t>
      </w:r>
      <w:r w:rsidRPr="00DC2B54">
        <w:rPr>
          <w:rFonts w:eastAsia="Times New Roman" w:cs="Times New Roman"/>
          <w:szCs w:val="28"/>
          <w:vertAlign w:val="subscript"/>
          <w:lang w:val="uk-UA" w:eastAsia="ru-RU"/>
        </w:rPr>
        <w:t>1</w:t>
      </w:r>
      <w:r w:rsidRPr="00DC2B54">
        <w:rPr>
          <w:rFonts w:eastAsia="Times New Roman" w:cs="Times New Roman"/>
          <w:szCs w:val="28"/>
          <w:lang w:val="uk-UA" w:eastAsia="ru-RU"/>
        </w:rPr>
        <w:t>, u</w:t>
      </w:r>
      <w:r w:rsidRPr="00DC2B54">
        <w:rPr>
          <w:rFonts w:eastAsia="Times New Roman" w:cs="Times New Roman"/>
          <w:szCs w:val="28"/>
          <w:vertAlign w:val="subscript"/>
          <w:lang w:val="uk-UA" w:eastAsia="ru-RU"/>
        </w:rPr>
        <w:t>2</w:t>
      </w:r>
      <w:r w:rsidRPr="00DC2B54">
        <w:rPr>
          <w:rFonts w:eastAsia="Times New Roman" w:cs="Times New Roman"/>
          <w:szCs w:val="28"/>
          <w:lang w:val="uk-UA" w:eastAsia="ru-RU"/>
        </w:rPr>
        <w:t>, …, u</w:t>
      </w:r>
      <w:r w:rsidRPr="00DC2B54">
        <w:rPr>
          <w:rFonts w:eastAsia="Times New Roman" w:cs="Times New Roman"/>
          <w:szCs w:val="28"/>
          <w:vertAlign w:val="subscript"/>
          <w:lang w:val="uk-UA" w:eastAsia="ru-RU"/>
        </w:rPr>
        <w:t>N</w:t>
      </w:r>
      <w:r w:rsidRPr="00DC2B54">
        <w:rPr>
          <w:rFonts w:eastAsia="Times New Roman" w:cs="Times New Roman"/>
          <w:szCs w:val="28"/>
          <w:lang w:val="uk-UA" w:eastAsia="ru-RU"/>
        </w:rPr>
        <w:t xml:space="preserve">), </w:t>
      </w:r>
    </w:p>
    <w:p w:rsidR="00204BC7" w:rsidRDefault="00204BC7" w:rsidP="00AE1B90">
      <w:pPr>
        <w:spacing w:after="0" w:line="360" w:lineRule="auto"/>
        <w:jc w:val="both"/>
        <w:rPr>
          <w:lang w:val="uk-UA"/>
        </w:rPr>
      </w:pPr>
      <w:r w:rsidRPr="00DC2B54">
        <w:rPr>
          <w:lang w:val="uk-UA"/>
        </w:rPr>
        <w:t>D - область допустимих рішень, яка визначається обмеженнями виду</w:t>
      </w:r>
    </w:p>
    <w:p w:rsidR="00807FCA" w:rsidRPr="00DC2B54" w:rsidRDefault="00807FCA" w:rsidP="00AE1B90">
      <w:pPr>
        <w:spacing w:after="0" w:line="360" w:lineRule="auto"/>
        <w:jc w:val="both"/>
        <w:rPr>
          <w:lang w:val="uk-UA"/>
        </w:rPr>
      </w:pPr>
    </w:p>
    <w:p w:rsidR="00FB6DB3" w:rsidRPr="00DC2B54" w:rsidRDefault="00FB6DB3" w:rsidP="00AE1B90">
      <w:pPr>
        <w:widowControl w:val="0"/>
        <w:spacing w:after="0" w:line="360" w:lineRule="auto"/>
        <w:ind w:firstLine="709"/>
        <w:jc w:val="center"/>
        <w:rPr>
          <w:rFonts w:eastAsia="Times New Roman" w:cs="Times New Roman"/>
          <w:szCs w:val="28"/>
          <w:lang w:val="uk-UA" w:eastAsia="ru-RU"/>
        </w:rPr>
      </w:pPr>
      <w:r w:rsidRPr="00DC2B54">
        <w:rPr>
          <w:rFonts w:eastAsia="Times New Roman" w:cs="Times New Roman"/>
          <w:szCs w:val="28"/>
          <w:lang w:val="uk-UA" w:eastAsia="ru-RU"/>
        </w:rPr>
        <w:t>T</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(u</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00CC"/>
      </w:r>
      <w:r w:rsidRPr="00DC2B54">
        <w:rPr>
          <w:rFonts w:eastAsia="Times New Roman" w:cs="Times New Roman"/>
          <w:szCs w:val="28"/>
          <w:lang w:val="uk-UA" w:eastAsia="ru-RU"/>
        </w:rPr>
        <w:t xml:space="preserve"> Т</w:t>
      </w:r>
      <w:r w:rsidRPr="00DC2B54">
        <w:rPr>
          <w:rFonts w:eastAsia="Times New Roman" w:cs="Times New Roman"/>
          <w:szCs w:val="28"/>
          <w:vertAlign w:val="subscript"/>
          <w:lang w:val="uk-UA" w:eastAsia="ru-RU"/>
        </w:rPr>
        <w:t>0.</w: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(1.3)</w:t>
      </w:r>
    </w:p>
    <w:p w:rsidR="00FB6DB3" w:rsidRPr="00DC2B54" w:rsidRDefault="00FB6DB3" w:rsidP="00AE1B90">
      <w:pPr>
        <w:widowControl w:val="0"/>
        <w:spacing w:after="0" w:line="360" w:lineRule="auto"/>
        <w:ind w:firstLine="709"/>
        <w:jc w:val="center"/>
        <w:rPr>
          <w:rFonts w:ascii="Times New Roman CYR" w:eastAsia="Times New Roman" w:hAnsi="Times New Roman CYR" w:cs="Times New Roman"/>
          <w:szCs w:val="28"/>
          <w:lang w:val="uk-UA" w:eastAsia="ru-RU"/>
        </w:rPr>
      </w:pPr>
      <w:r w:rsidRPr="00DC2B54">
        <w:rPr>
          <w:rFonts w:eastAsia="Times New Roman" w:cs="Times New Roman"/>
          <w:szCs w:val="28"/>
          <w:lang w:val="uk-UA" w:eastAsia="ru-RU"/>
        </w:rPr>
        <w:t>int T</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(u</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00C7"/>
      </w:r>
      <w:r w:rsidRPr="00DC2B54">
        <w:rPr>
          <w:rFonts w:eastAsia="Times New Roman" w:cs="Times New Roman"/>
          <w:szCs w:val="28"/>
          <w:lang w:val="uk-UA" w:eastAsia="ru-RU"/>
        </w:rPr>
        <w:t xml:space="preserve"> int T</w:t>
      </w:r>
      <w:r w:rsidRPr="00DC2B54">
        <w:rPr>
          <w:rFonts w:eastAsia="Times New Roman" w:cs="Times New Roman"/>
          <w:szCs w:val="28"/>
          <w:vertAlign w:val="subscript"/>
          <w:lang w:val="uk-UA" w:eastAsia="ru-RU"/>
        </w:rPr>
        <w:t>j</w:t>
      </w:r>
      <w:r w:rsidRPr="00DC2B54">
        <w:rPr>
          <w:rFonts w:eastAsia="Times New Roman" w:cs="Times New Roman"/>
          <w:szCs w:val="28"/>
          <w:lang w:val="uk-UA" w:eastAsia="ru-RU"/>
        </w:rPr>
        <w:t xml:space="preserve"> (u</w:t>
      </w:r>
      <w:r w:rsidRPr="00DC2B54">
        <w:rPr>
          <w:rFonts w:eastAsia="Times New Roman" w:cs="Times New Roman"/>
          <w:szCs w:val="28"/>
          <w:vertAlign w:val="subscript"/>
          <w:lang w:val="uk-UA" w:eastAsia="ru-RU"/>
        </w:rPr>
        <w:t>j</w:t>
      </w:r>
      <w:r w:rsidRPr="00DC2B54">
        <w:rPr>
          <w:rFonts w:eastAsia="Times New Roman" w:cs="Times New Roman"/>
          <w:szCs w:val="28"/>
          <w:lang w:val="uk-UA" w:eastAsia="ru-RU"/>
        </w:rPr>
        <w:t>) =</w:t>
      </w:r>
      <w:r w:rsidRPr="00DC2B54">
        <w:rPr>
          <w:rFonts w:eastAsia="Times New Roman" w:cs="Times New Roman"/>
          <w:szCs w:val="28"/>
          <w:lang w:val="uk-UA" w:eastAsia="ru-RU"/>
        </w:rPr>
        <w:sym w:font="Symbol" w:char="00C6"/>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640" w:dyaOrig="420">
          <v:shape id="_x0000_i1027" type="#_x0000_t75" style="width:82.75pt;height:20.95pt" o:ole="">
            <v:imagedata r:id="rId13" o:title=""/>
          </v:shape>
          <o:OLEObject Type="Embed" ProgID="Equation.3" ShapeID="_x0000_i1027" DrawAspect="Content" ObjectID="_1637052977" r:id="rId14"/>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(1.4)</w:t>
      </w:r>
    </w:p>
    <w:p w:rsidR="00204BC7" w:rsidRPr="00DC2B54" w:rsidRDefault="00204BC7" w:rsidP="00AE1B90">
      <w:pPr>
        <w:spacing w:after="0" w:line="360" w:lineRule="auto"/>
        <w:jc w:val="both"/>
        <w:rPr>
          <w:lang w:val="uk-UA"/>
        </w:rPr>
      </w:pPr>
    </w:p>
    <w:p w:rsidR="00807FCA" w:rsidRDefault="00FB6DB3" w:rsidP="00AE1B90">
      <w:pPr>
        <w:spacing w:after="0" w:line="360" w:lineRule="auto"/>
        <w:ind w:firstLine="709"/>
        <w:jc w:val="both"/>
        <w:rPr>
          <w:lang w:val="uk-UA"/>
        </w:rPr>
      </w:pPr>
      <w:r w:rsidRPr="00DC2B54">
        <w:rPr>
          <w:lang w:val="uk-UA"/>
        </w:rPr>
        <w:t>Зауваження 1.1. Розмірність К</w:t>
      </w:r>
      <w:r w:rsidR="00204BC7" w:rsidRPr="00DC2B54">
        <w:rPr>
          <w:lang w:val="uk-UA"/>
        </w:rPr>
        <w:t xml:space="preserve"> простору </w:t>
      </w:r>
      <w:r w:rsidRPr="00DC2B54">
        <w:rPr>
          <w:rFonts w:ascii="Times New Roman CYR" w:hAnsi="Times New Roman CYR"/>
          <w:szCs w:val="28"/>
          <w:lang w:val="uk-UA"/>
        </w:rPr>
        <w:t>E</w:t>
      </w:r>
      <w:r w:rsidRPr="00DC2B54">
        <w:rPr>
          <w:rFonts w:ascii="Times New Roman CYR" w:hAnsi="Times New Roman CYR"/>
          <w:szCs w:val="28"/>
          <w:vertAlign w:val="superscript"/>
          <w:lang w:val="uk-UA"/>
        </w:rPr>
        <w:t>K</w:t>
      </w:r>
      <w:r w:rsidR="00204BC7" w:rsidRPr="00DC2B54">
        <w:rPr>
          <w:lang w:val="uk-UA"/>
        </w:rPr>
        <w:t xml:space="preserve">, в якому задана область D, прямо пропорційна добутку </w:t>
      </w:r>
      <w:r w:rsidRPr="00DC2B54">
        <w:rPr>
          <w:rFonts w:ascii="Times New Roman CYR" w:hAnsi="Times New Roman CYR"/>
          <w:szCs w:val="28"/>
          <w:lang w:val="uk-UA"/>
        </w:rPr>
        <w:t>Nm</w:t>
      </w:r>
      <w:r w:rsidR="00204BC7" w:rsidRPr="00DC2B54">
        <w:rPr>
          <w:lang w:val="uk-UA"/>
        </w:rPr>
        <w:t>, де m - то</w:t>
      </w:r>
      <w:r w:rsidRPr="00DC2B54">
        <w:rPr>
          <w:lang w:val="uk-UA"/>
        </w:rPr>
        <w:t>пологічна розмірність об'єкта T</w:t>
      </w:r>
      <w:r w:rsidRPr="00DC2B54">
        <w:rPr>
          <w:vertAlign w:val="subscript"/>
          <w:lang w:val="uk-UA"/>
        </w:rPr>
        <w:t>і</w:t>
      </w:r>
      <w:r w:rsidR="00204BC7" w:rsidRPr="00DC2B54">
        <w:rPr>
          <w:lang w:val="uk-UA"/>
        </w:rPr>
        <w:t>.</w:t>
      </w:r>
    </w:p>
    <w:p w:rsidR="00807FCA" w:rsidRDefault="00204BC7" w:rsidP="00AE1B90">
      <w:pPr>
        <w:spacing w:after="0" w:line="360" w:lineRule="auto"/>
        <w:ind w:firstLine="709"/>
        <w:jc w:val="both"/>
        <w:rPr>
          <w:lang w:val="uk-UA"/>
        </w:rPr>
      </w:pPr>
      <w:r w:rsidRPr="00DC2B54">
        <w:rPr>
          <w:lang w:val="uk-UA"/>
        </w:rPr>
        <w:t>Зауваження 1.2. Крит</w:t>
      </w:r>
      <w:r w:rsidR="00807FCA">
        <w:rPr>
          <w:lang w:val="uk-UA"/>
        </w:rPr>
        <w:t>ерій (1.2) може бути векторним.</w:t>
      </w:r>
    </w:p>
    <w:p w:rsidR="00204BC7" w:rsidRPr="00DC2B54" w:rsidRDefault="00204BC7" w:rsidP="00AE1B90">
      <w:pPr>
        <w:spacing w:after="0" w:line="360" w:lineRule="auto"/>
        <w:ind w:firstLine="709"/>
        <w:jc w:val="both"/>
        <w:rPr>
          <w:lang w:val="uk-UA"/>
        </w:rPr>
      </w:pPr>
      <w:r w:rsidRPr="00DC2B54">
        <w:rPr>
          <w:lang w:val="uk-UA"/>
        </w:rPr>
        <w:lastRenderedPageBreak/>
        <w:t>Детальний аналіз сучасного стану в області моделювання і рішення задач розміщення, або, іншими словами, упаковки і розкрою - Сutting and Packing problems (C &amp; P) - проведено в роботі [60]. Наслідуючи традиції попередніх досліджень [61-62], в [60] наводиться укрупненная класифікація задач розглянутого класу. Найбільш репрезентативними завданнями з безлічі 2D C &amp; P завдань, з точки зору авторів, є завдання прямокутного розкрою [63-66]. У роботах [67-70] та ін. Розглядаються завдання зазначених класів разом з їх практичними додатками. Однак все цитовані огляди містять інформацію виключно про англомовних публікаціях.</w:t>
      </w:r>
    </w:p>
    <w:p w:rsidR="00204BC7" w:rsidRPr="00DC2B54" w:rsidRDefault="00204BC7" w:rsidP="00AE1B90">
      <w:pPr>
        <w:spacing w:after="0" w:line="360" w:lineRule="auto"/>
        <w:ind w:firstLine="709"/>
        <w:jc w:val="both"/>
        <w:rPr>
          <w:lang w:val="uk-UA"/>
        </w:rPr>
      </w:pPr>
      <w:r w:rsidRPr="00DC2B54">
        <w:rPr>
          <w:lang w:val="uk-UA"/>
        </w:rPr>
        <w:t xml:space="preserve">Класична задача прямокутного розкрою є завдання виду (1.2) - (1.4) за умови, що об'єкти розміщення </w:t>
      </w:r>
      <w:r w:rsidR="00FB6DB3" w:rsidRPr="00DC2B54">
        <w:rPr>
          <w:rFonts w:ascii="Times New Roman CYR" w:eastAsia="Times New Roman" w:hAnsi="Times New Roman CYR" w:cs="Times New Roman"/>
          <w:szCs w:val="28"/>
          <w:lang w:val="uk-UA" w:eastAsia="ru-RU"/>
        </w:rPr>
        <w:t>T</w:t>
      </w:r>
      <w:r w:rsidR="00FB6DB3" w:rsidRPr="00DC2B54">
        <w:rPr>
          <w:rFonts w:ascii="Times New Roman CYR" w:eastAsia="Times New Roman" w:hAnsi="Times New Roman CYR" w:cs="Times New Roman"/>
          <w:szCs w:val="28"/>
          <w:vertAlign w:val="subscript"/>
          <w:lang w:val="uk-UA" w:eastAsia="ru-RU"/>
        </w:rPr>
        <w:t>i</w:t>
      </w:r>
      <w:r w:rsidR="00FB6DB3" w:rsidRPr="00DC2B54">
        <w:rPr>
          <w:rFonts w:ascii="Times New Roman CYR" w:eastAsia="Times New Roman" w:hAnsi="Times New Roman CYR" w:cs="Times New Roman"/>
          <w:szCs w:val="28"/>
          <w:lang w:val="uk-UA" w:eastAsia="ru-RU"/>
        </w:rPr>
        <w:t>,</w:t>
      </w:r>
      <w:r w:rsidR="00FB6DB3" w:rsidRPr="00DC2B54">
        <w:rPr>
          <w:rFonts w:ascii="Times New Roman CYR" w:eastAsia="Times New Roman" w:hAnsi="Times New Roman CYR" w:cs="Times New Roman"/>
          <w:szCs w:val="28"/>
          <w:vertAlign w:val="subscript"/>
          <w:lang w:val="uk-UA" w:eastAsia="ru-RU"/>
        </w:rPr>
        <w:t xml:space="preserve"> </w:t>
      </w:r>
      <w:r w:rsidR="00FB6DB3" w:rsidRPr="00DC2B54">
        <w:rPr>
          <w:rFonts w:eastAsia="Times New Roman" w:cs="Times New Roman"/>
          <w:position w:val="-10"/>
          <w:szCs w:val="28"/>
          <w:lang w:val="uk-UA" w:eastAsia="ru-RU"/>
        </w:rPr>
        <w:object w:dxaOrig="840" w:dyaOrig="420">
          <v:shape id="_x0000_i1028" type="#_x0000_t75" style="width:41.9pt;height:20.95pt" o:ole="">
            <v:imagedata r:id="rId15" o:title=""/>
          </v:shape>
          <o:OLEObject Type="Embed" ProgID="Equation.3" ShapeID="_x0000_i1028" DrawAspect="Content" ObjectID="_1637052978" r:id="rId16"/>
        </w:object>
      </w:r>
      <w:r w:rsidRPr="00DC2B54">
        <w:rPr>
          <w:lang w:val="uk-UA"/>
        </w:rPr>
        <w:t xml:space="preserve">, є прямокутниками, а область розміщення </w:t>
      </w:r>
      <w:r w:rsidR="00FB6DB3" w:rsidRPr="00DC2B54">
        <w:rPr>
          <w:rFonts w:eastAsia="Times New Roman" w:cs="Times New Roman"/>
          <w:szCs w:val="28"/>
          <w:lang w:val="uk-UA" w:eastAsia="ru-RU"/>
        </w:rPr>
        <w:t>Т</w:t>
      </w:r>
      <w:r w:rsidR="00FB6DB3" w:rsidRPr="00DC2B54">
        <w:rPr>
          <w:rFonts w:eastAsia="Times New Roman" w:cs="Times New Roman"/>
          <w:szCs w:val="28"/>
          <w:vertAlign w:val="subscript"/>
          <w:lang w:val="uk-UA" w:eastAsia="ru-RU"/>
        </w:rPr>
        <w:t>0</w:t>
      </w:r>
      <w:r w:rsidRPr="00DC2B54">
        <w:rPr>
          <w:lang w:val="uk-UA"/>
        </w:rPr>
        <w:t xml:space="preserve"> - прямокутник або напівнескінченної смуга.</w:t>
      </w:r>
    </w:p>
    <w:p w:rsidR="00204BC7" w:rsidRPr="00DC2B54" w:rsidRDefault="00204BC7" w:rsidP="00AE1B90">
      <w:pPr>
        <w:spacing w:after="0" w:line="360" w:lineRule="auto"/>
        <w:jc w:val="both"/>
        <w:rPr>
          <w:lang w:val="uk-UA"/>
        </w:rPr>
      </w:pPr>
      <w:r w:rsidRPr="00DC2B54">
        <w:rPr>
          <w:lang w:val="uk-UA"/>
        </w:rPr>
        <w:t>Іншими словами, об'єкти розміщення та область р</w:t>
      </w:r>
      <w:r w:rsidR="00FB6DB3" w:rsidRPr="00DC2B54">
        <w:rPr>
          <w:lang w:val="uk-UA"/>
        </w:rPr>
        <w:t>озміщення мають кусково-постійний</w:t>
      </w:r>
      <w:r w:rsidRPr="00DC2B54">
        <w:rPr>
          <w:lang w:val="uk-UA"/>
        </w:rPr>
        <w:t xml:space="preserve"> кордон.</w:t>
      </w:r>
    </w:p>
    <w:p w:rsidR="00204BC7" w:rsidRPr="00DC2B54" w:rsidRDefault="00204BC7" w:rsidP="00AE1B90">
      <w:pPr>
        <w:spacing w:after="0" w:line="360" w:lineRule="auto"/>
        <w:ind w:firstLine="709"/>
        <w:jc w:val="both"/>
        <w:rPr>
          <w:lang w:val="uk-UA"/>
        </w:rPr>
      </w:pPr>
      <w:r w:rsidRPr="00DC2B54">
        <w:rPr>
          <w:lang w:val="uk-UA"/>
        </w:rPr>
        <w:t>Розглянемо основні властивості області доп</w:t>
      </w:r>
      <w:r w:rsidR="00FB6DB3" w:rsidRPr="00DC2B54">
        <w:rPr>
          <w:lang w:val="uk-UA"/>
        </w:rPr>
        <w:t>устимих рішень D завдання (1.2 –</w:t>
      </w:r>
      <w:r w:rsidRPr="00DC2B54">
        <w:rPr>
          <w:lang w:val="uk-UA"/>
        </w:rPr>
        <w:t xml:space="preserve"> 1.4), інваріантні до просторової формі розміщуються об'єктів.</w:t>
      </w:r>
    </w:p>
    <w:p w:rsidR="00204BC7" w:rsidRPr="00DC2B54" w:rsidRDefault="00204BC7" w:rsidP="00AE1B90">
      <w:pPr>
        <w:spacing w:after="0" w:line="360" w:lineRule="auto"/>
        <w:ind w:firstLine="709"/>
        <w:jc w:val="both"/>
        <w:rPr>
          <w:lang w:val="uk-UA"/>
        </w:rPr>
      </w:pPr>
      <w:r w:rsidRPr="00DC2B54">
        <w:rPr>
          <w:i/>
          <w:lang w:val="uk-UA"/>
        </w:rPr>
        <w:t>Властивість 1.1</w:t>
      </w:r>
      <w:r w:rsidRPr="00DC2B54">
        <w:rPr>
          <w:lang w:val="uk-UA"/>
        </w:rPr>
        <w:t>. Багатогранна область D є незв'язним замкнутим і при N&gt; 1 неопуклого точковим безліччю. Компоненти зв'язності області допустимих рішень D неопуклі, в загальному випадку багатозв'язкові безлічі. Кордон області Γ = FrD - кусочно-лінійна.</w:t>
      </w:r>
    </w:p>
    <w:p w:rsidR="00204BC7" w:rsidRPr="00DC2B54" w:rsidRDefault="00204BC7" w:rsidP="00AE1B90">
      <w:pPr>
        <w:spacing w:after="0" w:line="360" w:lineRule="auto"/>
        <w:ind w:firstLine="709"/>
        <w:jc w:val="both"/>
        <w:rPr>
          <w:lang w:val="uk-UA"/>
        </w:rPr>
      </w:pPr>
      <w:r w:rsidRPr="00DC2B54">
        <w:rPr>
          <w:i/>
          <w:lang w:val="uk-UA"/>
        </w:rPr>
        <w:t>Властивість 1.2</w:t>
      </w:r>
      <w:r w:rsidRPr="00DC2B54">
        <w:rPr>
          <w:lang w:val="uk-UA"/>
        </w:rPr>
        <w:t>. Обл</w:t>
      </w:r>
      <w:r w:rsidR="001D69C5" w:rsidRPr="00DC2B54">
        <w:rPr>
          <w:lang w:val="uk-UA"/>
        </w:rPr>
        <w:t xml:space="preserve">асть D може бути представлена </w:t>
      </w:r>
      <w:r w:rsidRPr="00DC2B54">
        <w:rPr>
          <w:lang w:val="uk-UA"/>
        </w:rPr>
        <w:t>у вигляді об'єднання кінцевого числа опуклих підмножин:</w:t>
      </w:r>
    </w:p>
    <w:p w:rsidR="00204BC7" w:rsidRPr="00DC2B54" w:rsidRDefault="00204BC7" w:rsidP="00AE1B90">
      <w:pPr>
        <w:spacing w:after="0" w:line="360" w:lineRule="auto"/>
        <w:jc w:val="both"/>
        <w:rPr>
          <w:lang w:val="uk-UA"/>
        </w:rPr>
      </w:pPr>
    </w:p>
    <w:p w:rsidR="001D69C5" w:rsidRPr="00DC2B54" w:rsidRDefault="001D69C5" w:rsidP="00AE1B90">
      <w:pPr>
        <w:widowControl w:val="0"/>
        <w:spacing w:after="0" w:line="360" w:lineRule="auto"/>
        <w:ind w:firstLine="709"/>
        <w:jc w:val="center"/>
        <w:rPr>
          <w:rFonts w:ascii="TimesNewRomanPSMT" w:eastAsia="Times New Roman" w:hAnsi="TimesNewRomanPSMT" w:cs="TimesNewRomanPSMT"/>
          <w:szCs w:val="28"/>
          <w:lang w:val="uk-UA" w:eastAsia="ru-RU" w:bidi="te-IN"/>
        </w:rPr>
      </w:pPr>
      <w:r w:rsidRPr="00DC2B54">
        <w:rPr>
          <w:rFonts w:ascii="TimesNewRomanPSMT" w:eastAsia="Times New Roman" w:hAnsi="TimesNewRomanPSMT" w:cs="TimesNewRomanPSMT"/>
          <w:position w:val="-34"/>
          <w:szCs w:val="28"/>
          <w:lang w:val="uk-UA" w:eastAsia="ru-RU" w:bidi="te-IN"/>
        </w:rPr>
        <w:object w:dxaOrig="1300" w:dyaOrig="859">
          <v:shape id="_x0000_i1029" type="#_x0000_t75" style="width:65pt;height:43pt" o:ole="">
            <v:imagedata r:id="rId17" o:title=""/>
          </v:shape>
          <o:OLEObject Type="Embed" ProgID="Equation.3" ShapeID="_x0000_i1029" DrawAspect="Content" ObjectID="_1637052979" r:id="rId18"/>
        </w:object>
      </w:r>
      <w:r w:rsidRPr="00DC2B54">
        <w:rPr>
          <w:rFonts w:ascii="TimesNewRomanPSMT" w:eastAsia="Times New Roman" w:hAnsi="TimesNewRomanPSMT" w:cs="TimesNewRomanPSMT"/>
          <w:szCs w:val="28"/>
          <w:lang w:val="uk-UA" w:eastAsia="ru-RU" w:bidi="te-IN"/>
        </w:rPr>
        <w:tab/>
      </w:r>
      <w:r w:rsidRPr="00DC2B54">
        <w:rPr>
          <w:rFonts w:ascii="TimesNewRomanPSMT" w:eastAsia="Times New Roman" w:hAnsi="TimesNewRomanPSMT" w:cs="TimesNewRomanPSMT"/>
          <w:szCs w:val="28"/>
          <w:lang w:val="uk-UA" w:eastAsia="ru-RU" w:bidi="te-IN"/>
        </w:rPr>
        <w:tab/>
      </w:r>
      <w:r w:rsidRPr="00DC2B54">
        <w:rPr>
          <w:rFonts w:ascii="TimesNewRomanPSMT" w:eastAsia="Times New Roman" w:hAnsi="TimesNewRomanPSMT" w:cs="TimesNewRomanPSMT"/>
          <w:szCs w:val="28"/>
          <w:lang w:val="uk-UA" w:eastAsia="ru-RU" w:bidi="te-IN"/>
        </w:rPr>
        <w:tab/>
      </w:r>
      <w:r w:rsidRPr="00DC2B54">
        <w:rPr>
          <w:rFonts w:ascii="TimesNewRomanPSMT" w:eastAsia="Times New Roman" w:hAnsi="TimesNewRomanPSMT" w:cs="TimesNewRomanPSMT"/>
          <w:szCs w:val="28"/>
          <w:lang w:val="uk-UA" w:eastAsia="ru-RU" w:bidi="te-IN"/>
        </w:rPr>
        <w:tab/>
      </w:r>
      <w:r w:rsidRPr="00DC2B54">
        <w:rPr>
          <w:rFonts w:ascii="TimesNewRomanPSMT" w:eastAsia="Times New Roman" w:hAnsi="TimesNewRomanPSMT" w:cs="TimesNewRomanPSMT"/>
          <w:szCs w:val="28"/>
          <w:lang w:val="uk-UA" w:eastAsia="ru-RU" w:bidi="te-IN"/>
        </w:rPr>
        <w:tab/>
      </w:r>
      <w:r w:rsidRPr="00DC2B54">
        <w:rPr>
          <w:rFonts w:ascii="TimesNewRomanPSMT" w:eastAsia="Times New Roman" w:hAnsi="TimesNewRomanPSMT" w:cs="TimesNewRomanPSMT"/>
          <w:szCs w:val="28"/>
          <w:lang w:val="uk-UA" w:eastAsia="ru-RU" w:bidi="te-IN"/>
        </w:rPr>
        <w:tab/>
        <w:t>(1.5)</w:t>
      </w:r>
    </w:p>
    <w:p w:rsidR="00204BC7" w:rsidRPr="00DC2B54" w:rsidRDefault="00204BC7" w:rsidP="00AE1B90">
      <w:pPr>
        <w:spacing w:after="0" w:line="360" w:lineRule="auto"/>
        <w:rPr>
          <w:lang w:val="uk-UA"/>
        </w:rPr>
      </w:pPr>
    </w:p>
    <w:p w:rsidR="00204BC7" w:rsidRPr="00DC2B54" w:rsidRDefault="00204BC7" w:rsidP="00AE1B90">
      <w:pPr>
        <w:spacing w:after="0" w:line="360" w:lineRule="auto"/>
        <w:jc w:val="both"/>
        <w:rPr>
          <w:lang w:val="uk-UA"/>
        </w:rPr>
      </w:pPr>
      <w:r w:rsidRPr="00DC2B54">
        <w:rPr>
          <w:lang w:val="uk-UA"/>
        </w:rPr>
        <w:t>де D</w:t>
      </w:r>
      <w:r w:rsidRPr="00DC2B54">
        <w:rPr>
          <w:vertAlign w:val="subscript"/>
          <w:lang w:val="uk-UA"/>
        </w:rPr>
        <w:t xml:space="preserve">q </w:t>
      </w:r>
      <w:r w:rsidRPr="00DC2B54">
        <w:rPr>
          <w:lang w:val="uk-UA"/>
        </w:rPr>
        <w:sym w:font="Symbol" w:char="F0CC"/>
      </w:r>
      <w:r w:rsidRPr="00DC2B54">
        <w:rPr>
          <w:lang w:val="uk-UA"/>
        </w:rPr>
        <w:t xml:space="preserve"> Е</w:t>
      </w:r>
      <w:r w:rsidRPr="00DC2B54">
        <w:rPr>
          <w:vertAlign w:val="superscript"/>
          <w:lang w:val="uk-UA"/>
        </w:rPr>
        <w:t>K</w:t>
      </w:r>
      <w:r w:rsidRPr="00DC2B54">
        <w:rPr>
          <w:lang w:val="uk-UA"/>
        </w:rPr>
        <w:t xml:space="preserve"> - багатогранне опукле безліч, K &gt; 2N+1, Q = 4</w:t>
      </w:r>
      <w:r w:rsidRPr="00DC2B54">
        <w:rPr>
          <w:vertAlign w:val="superscript"/>
          <w:lang w:val="uk-UA"/>
        </w:rPr>
        <w:t>N(N−1)/2</w:t>
      </w:r>
      <w:r w:rsidRPr="00DC2B54">
        <w:rPr>
          <w:lang w:val="uk-UA"/>
        </w:rPr>
        <w:t>.</w:t>
      </w:r>
    </w:p>
    <w:p w:rsidR="00204BC7" w:rsidRPr="00DC2B54" w:rsidRDefault="00204BC7" w:rsidP="00AE1B90">
      <w:pPr>
        <w:spacing w:after="0" w:line="360" w:lineRule="auto"/>
        <w:ind w:firstLine="709"/>
        <w:jc w:val="both"/>
        <w:rPr>
          <w:lang w:val="uk-UA"/>
        </w:rPr>
      </w:pPr>
      <w:r w:rsidRPr="00DC2B54">
        <w:rPr>
          <w:lang w:val="uk-UA"/>
        </w:rPr>
        <w:lastRenderedPageBreak/>
        <w:t>Аналіз наукової літератури з тематики дослідження показує, що основна увага приділяється завданням розміщення, в яких просторова фор</w:t>
      </w:r>
      <w:r w:rsidR="001D69C5" w:rsidRPr="00DC2B54">
        <w:rPr>
          <w:lang w:val="uk-UA"/>
        </w:rPr>
        <w:t>ма s</w:t>
      </w:r>
      <w:r w:rsidR="001D69C5" w:rsidRPr="00DC2B54">
        <w:rPr>
          <w:vertAlign w:val="subscript"/>
          <w:lang w:val="uk-UA"/>
        </w:rPr>
        <w:t>і</w:t>
      </w:r>
      <w:r w:rsidRPr="00DC2B54">
        <w:rPr>
          <w:lang w:val="uk-UA"/>
        </w:rPr>
        <w:t xml:space="preserve"> і метричні характе</w:t>
      </w:r>
      <w:r w:rsidR="00807FCA">
        <w:rPr>
          <w:lang w:val="uk-UA"/>
        </w:rPr>
        <w:t>ристики m</w:t>
      </w:r>
      <w:r w:rsidR="00807FCA">
        <w:rPr>
          <w:vertAlign w:val="subscript"/>
          <w:lang w:val="uk-UA"/>
        </w:rPr>
        <w:t>і</w:t>
      </w:r>
      <w:r w:rsidR="001D69C5" w:rsidRPr="00DC2B54">
        <w:rPr>
          <w:lang w:val="uk-UA"/>
        </w:rPr>
        <w:t xml:space="preserve"> об'єкта розміщення T</w:t>
      </w:r>
      <w:r w:rsidR="001D69C5" w:rsidRPr="00DC2B54">
        <w:rPr>
          <w:vertAlign w:val="subscript"/>
          <w:lang w:val="uk-UA"/>
        </w:rPr>
        <w:t>і</w:t>
      </w:r>
      <w:r w:rsidRPr="00DC2B54">
        <w:rPr>
          <w:lang w:val="uk-UA"/>
        </w:rPr>
        <w:t xml:space="preserve"> не змінюються в процесі розміщення.</w:t>
      </w:r>
    </w:p>
    <w:p w:rsidR="00204BC7" w:rsidRPr="00DC2B54" w:rsidRDefault="00807FCA" w:rsidP="00AE1B90">
      <w:pPr>
        <w:spacing w:after="0" w:line="360" w:lineRule="auto"/>
        <w:ind w:firstLine="709"/>
        <w:jc w:val="both"/>
        <w:rPr>
          <w:lang w:val="uk-UA"/>
        </w:rPr>
      </w:pPr>
      <w:r>
        <w:rPr>
          <w:lang w:val="uk-UA"/>
        </w:rPr>
        <w:t>Однак існує ряд задач</w:t>
      </w:r>
      <w:r w:rsidR="00204BC7" w:rsidRPr="00DC2B54">
        <w:rPr>
          <w:lang w:val="uk-UA"/>
        </w:rPr>
        <w:t xml:space="preserve"> розміщ</w:t>
      </w:r>
      <w:r>
        <w:rPr>
          <w:lang w:val="uk-UA"/>
        </w:rPr>
        <w:t>ення (і прилеглих до них задач</w:t>
      </w:r>
      <w:r w:rsidR="00204BC7" w:rsidRPr="00DC2B54">
        <w:rPr>
          <w:lang w:val="uk-UA"/>
        </w:rPr>
        <w:t xml:space="preserve"> покриття), а також клас задач оптимального планування обмежених ресурсів, як</w:t>
      </w:r>
      <w:r>
        <w:rPr>
          <w:lang w:val="uk-UA"/>
        </w:rPr>
        <w:t>і можуть бути зведені до задач</w:t>
      </w:r>
      <w:r w:rsidR="00204BC7" w:rsidRPr="00DC2B54">
        <w:rPr>
          <w:lang w:val="uk-UA"/>
        </w:rPr>
        <w:t xml:space="preserve"> розміщення, при розгляді яких необхідно враховувати, що метричні характеристики об'єктів розміщення і, в загальному випадку, їх просторова форма можуть (і повинні) змінюватися в процесі розміщення.</w:t>
      </w:r>
    </w:p>
    <w:p w:rsidR="00204BC7" w:rsidRPr="00DC2B54" w:rsidRDefault="00204BC7" w:rsidP="00AE1B90">
      <w:pPr>
        <w:spacing w:after="0" w:line="360" w:lineRule="auto"/>
        <w:ind w:firstLine="709"/>
        <w:jc w:val="both"/>
        <w:rPr>
          <w:lang w:val="uk-UA"/>
        </w:rPr>
      </w:pPr>
      <w:r w:rsidRPr="00DC2B54">
        <w:rPr>
          <w:lang w:val="uk-UA"/>
        </w:rPr>
        <w:t>За характером зміни метри</w:t>
      </w:r>
      <w:r w:rsidR="00807FCA">
        <w:rPr>
          <w:lang w:val="uk-UA"/>
        </w:rPr>
        <w:t>чних характеристик такі задачі</w:t>
      </w:r>
      <w:r w:rsidRPr="00DC2B54">
        <w:rPr>
          <w:lang w:val="uk-UA"/>
        </w:rPr>
        <w:t xml:space="preserve"> можуть володіти такими особливостями:</w:t>
      </w:r>
    </w:p>
    <w:p w:rsidR="00204BC7" w:rsidRPr="00DC2B54" w:rsidRDefault="001D69C5" w:rsidP="00AE1B90">
      <w:pPr>
        <w:spacing w:after="0" w:line="360" w:lineRule="auto"/>
        <w:jc w:val="both"/>
        <w:rPr>
          <w:lang w:val="uk-UA"/>
        </w:rPr>
      </w:pPr>
      <w:r w:rsidRPr="00DC2B54">
        <w:rPr>
          <w:lang w:val="uk-UA"/>
        </w:rPr>
        <w:t>• метричні характеристики m</w:t>
      </w:r>
      <w:r w:rsidRPr="00DC2B54">
        <w:rPr>
          <w:vertAlign w:val="subscript"/>
          <w:lang w:val="uk-UA"/>
        </w:rPr>
        <w:t>і</w:t>
      </w:r>
      <w:r w:rsidR="00204BC7" w:rsidRPr="00DC2B54">
        <w:rPr>
          <w:lang w:val="uk-UA"/>
        </w:rPr>
        <w:t xml:space="preserve"> об'єктів </w:t>
      </w:r>
      <w:r w:rsidRPr="00DC2B54">
        <w:rPr>
          <w:szCs w:val="28"/>
          <w:lang w:val="uk-UA"/>
        </w:rPr>
        <w:t>T</w:t>
      </w:r>
      <w:r w:rsidRPr="00DC2B54">
        <w:rPr>
          <w:szCs w:val="28"/>
          <w:vertAlign w:val="subscript"/>
          <w:lang w:val="uk-UA"/>
        </w:rPr>
        <w:t>i</w:t>
      </w:r>
      <w:r w:rsidRPr="00DC2B54">
        <w:rPr>
          <w:szCs w:val="28"/>
          <w:lang w:val="uk-UA"/>
        </w:rPr>
        <w:t xml:space="preserve">, </w:t>
      </w:r>
      <w:r w:rsidRPr="00DC2B54">
        <w:rPr>
          <w:position w:val="-10"/>
          <w:szCs w:val="28"/>
          <w:lang w:val="uk-UA"/>
        </w:rPr>
        <w:object w:dxaOrig="840" w:dyaOrig="420">
          <v:shape id="_x0000_i1030" type="#_x0000_t75" style="width:41.9pt;height:20.95pt" o:ole="">
            <v:imagedata r:id="rId19" o:title=""/>
          </v:shape>
          <o:OLEObject Type="Embed" ProgID="Equation.3" ShapeID="_x0000_i1030" DrawAspect="Content" ObjectID="_1637052980" r:id="rId20"/>
        </w:object>
      </w:r>
      <w:r w:rsidRPr="00DC2B54">
        <w:rPr>
          <w:szCs w:val="28"/>
          <w:lang w:val="uk-UA"/>
        </w:rPr>
        <w:t xml:space="preserve">, </w:t>
      </w:r>
      <w:r w:rsidR="00204BC7" w:rsidRPr="00DC2B54">
        <w:rPr>
          <w:lang w:val="uk-UA"/>
        </w:rPr>
        <w:t>можуть змінюватися незалежно один від одного в деяких заданих діапазонах, залишаючи об'єкти в класі початкових просторових форм (інтервальний аналіз, нечіткі множини, м'які обчислення);</w:t>
      </w:r>
    </w:p>
    <w:p w:rsidR="00204BC7" w:rsidRPr="00DC2B54" w:rsidRDefault="00807FCA" w:rsidP="00AE1B90">
      <w:pPr>
        <w:spacing w:after="0" w:line="360" w:lineRule="auto"/>
        <w:jc w:val="both"/>
        <w:rPr>
          <w:lang w:val="uk-UA"/>
        </w:rPr>
      </w:pPr>
      <w:r>
        <w:rPr>
          <w:lang w:val="uk-UA"/>
        </w:rPr>
        <w:t>• метричні характеристики m</w:t>
      </w:r>
      <w:r>
        <w:rPr>
          <w:vertAlign w:val="subscript"/>
          <w:lang w:val="uk-UA"/>
        </w:rPr>
        <w:t>і</w:t>
      </w:r>
      <w:r w:rsidR="00204BC7" w:rsidRPr="00DC2B54">
        <w:rPr>
          <w:lang w:val="uk-UA"/>
        </w:rPr>
        <w:t xml:space="preserve"> об'єктів </w:t>
      </w:r>
      <w:r w:rsidR="001D69C5" w:rsidRPr="00DC2B54">
        <w:rPr>
          <w:szCs w:val="28"/>
          <w:lang w:val="uk-UA"/>
        </w:rPr>
        <w:t>T</w:t>
      </w:r>
      <w:r w:rsidR="001D69C5" w:rsidRPr="00DC2B54">
        <w:rPr>
          <w:szCs w:val="28"/>
          <w:vertAlign w:val="subscript"/>
          <w:lang w:val="uk-UA"/>
        </w:rPr>
        <w:t>i</w:t>
      </w:r>
      <w:r w:rsidR="001D69C5" w:rsidRPr="00DC2B54">
        <w:rPr>
          <w:szCs w:val="28"/>
          <w:lang w:val="uk-UA"/>
        </w:rPr>
        <w:t xml:space="preserve">, </w:t>
      </w:r>
      <w:r w:rsidR="001D69C5" w:rsidRPr="00DC2B54">
        <w:rPr>
          <w:position w:val="-10"/>
          <w:szCs w:val="28"/>
          <w:lang w:val="uk-UA"/>
        </w:rPr>
        <w:object w:dxaOrig="840" w:dyaOrig="420">
          <v:shape id="_x0000_i1031" type="#_x0000_t75" style="width:41.9pt;height:20.95pt" o:ole="">
            <v:imagedata r:id="rId19" o:title=""/>
          </v:shape>
          <o:OLEObject Type="Embed" ProgID="Equation.3" ShapeID="_x0000_i1031" DrawAspect="Content" ObjectID="_1637052981" r:id="rId21"/>
        </w:object>
      </w:r>
      <w:r w:rsidR="001D69C5" w:rsidRPr="00DC2B54">
        <w:rPr>
          <w:szCs w:val="28"/>
          <w:lang w:val="uk-UA"/>
        </w:rPr>
        <w:t xml:space="preserve">, </w:t>
      </w:r>
      <w:r w:rsidR="00204BC7" w:rsidRPr="00DC2B54">
        <w:rPr>
          <w:lang w:val="uk-UA"/>
        </w:rPr>
        <w:t>пов'язані функціональними залежностями;</w:t>
      </w:r>
    </w:p>
    <w:p w:rsidR="00204BC7" w:rsidRPr="00DC2B54" w:rsidRDefault="00204BC7" w:rsidP="00AE1B90">
      <w:pPr>
        <w:spacing w:after="0" w:line="360" w:lineRule="auto"/>
        <w:jc w:val="both"/>
        <w:rPr>
          <w:lang w:val="uk-UA"/>
        </w:rPr>
      </w:pPr>
      <w:r w:rsidRPr="00DC2B54">
        <w:rPr>
          <w:lang w:val="uk-UA"/>
        </w:rPr>
        <w:t xml:space="preserve">• зміна метричних характеристик </w:t>
      </w:r>
      <w:r w:rsidR="00807FCA">
        <w:rPr>
          <w:lang w:val="uk-UA"/>
        </w:rPr>
        <w:t>m</w:t>
      </w:r>
      <w:r w:rsidR="00807FCA">
        <w:rPr>
          <w:vertAlign w:val="subscript"/>
          <w:lang w:val="uk-UA"/>
        </w:rPr>
        <w:t>і</w:t>
      </w:r>
      <w:r w:rsidRPr="00DC2B54">
        <w:rPr>
          <w:lang w:val="uk-UA"/>
        </w:rPr>
        <w:t xml:space="preserve"> виводить об'єкти </w:t>
      </w:r>
      <w:r w:rsidR="001D69C5" w:rsidRPr="00DC2B54">
        <w:rPr>
          <w:szCs w:val="28"/>
          <w:lang w:val="uk-UA"/>
        </w:rPr>
        <w:t>T</w:t>
      </w:r>
      <w:r w:rsidR="001D69C5" w:rsidRPr="00DC2B54">
        <w:rPr>
          <w:szCs w:val="28"/>
          <w:vertAlign w:val="subscript"/>
          <w:lang w:val="uk-UA"/>
        </w:rPr>
        <w:t>i</w:t>
      </w:r>
      <w:r w:rsidR="001D69C5" w:rsidRPr="00DC2B54">
        <w:rPr>
          <w:szCs w:val="28"/>
          <w:lang w:val="uk-UA"/>
        </w:rPr>
        <w:t xml:space="preserve">, </w:t>
      </w:r>
      <w:r w:rsidR="001D69C5" w:rsidRPr="00DC2B54">
        <w:rPr>
          <w:position w:val="-10"/>
          <w:szCs w:val="28"/>
          <w:lang w:val="uk-UA"/>
        </w:rPr>
        <w:object w:dxaOrig="840" w:dyaOrig="420">
          <v:shape id="_x0000_i1032" type="#_x0000_t75" style="width:41.9pt;height:20.95pt" o:ole="">
            <v:imagedata r:id="rId19" o:title=""/>
          </v:shape>
          <o:OLEObject Type="Embed" ProgID="Equation.3" ShapeID="_x0000_i1032" DrawAspect="Content" ObjectID="_1637052982" r:id="rId22"/>
        </w:object>
      </w:r>
      <w:r w:rsidR="001D69C5" w:rsidRPr="00DC2B54">
        <w:rPr>
          <w:szCs w:val="28"/>
          <w:lang w:val="uk-UA"/>
        </w:rPr>
        <w:t xml:space="preserve">, </w:t>
      </w:r>
      <w:r w:rsidRPr="00DC2B54">
        <w:rPr>
          <w:lang w:val="uk-UA"/>
        </w:rPr>
        <w:t>з класу початкових просторових форм [71].</w:t>
      </w:r>
    </w:p>
    <w:p w:rsidR="00204BC7" w:rsidRPr="00DC2B54" w:rsidRDefault="00AE69F2" w:rsidP="00AE1B90">
      <w:pPr>
        <w:spacing w:after="0" w:line="360" w:lineRule="auto"/>
        <w:ind w:firstLine="709"/>
        <w:jc w:val="both"/>
        <w:rPr>
          <w:lang w:val="uk-UA"/>
        </w:rPr>
      </w:pPr>
      <w:r>
        <w:rPr>
          <w:lang w:val="uk-UA"/>
        </w:rPr>
        <w:t>На мал</w:t>
      </w:r>
      <w:r w:rsidR="00204BC7" w:rsidRPr="00DC2B54">
        <w:rPr>
          <w:lang w:val="uk-UA"/>
        </w:rPr>
        <w:t>. 1.1 подано класифікацію задач розміщення об'єктів із змінними метричними характеристиками.</w:t>
      </w:r>
    </w:p>
    <w:p w:rsidR="00204BC7" w:rsidRPr="00DC2B54" w:rsidRDefault="00204BC7" w:rsidP="00AE1B90">
      <w:pPr>
        <w:spacing w:after="0" w:line="360" w:lineRule="auto"/>
        <w:jc w:val="both"/>
        <w:rPr>
          <w:lang w:val="uk-UA"/>
        </w:rPr>
      </w:pPr>
      <w:r w:rsidRPr="00DC2B54">
        <w:rPr>
          <w:lang w:val="uk-UA"/>
        </w:rPr>
        <w:t>Виділені класи завдань відрізняються як в постановочному плані, так і в плані набору застосовуваних підходів до моделювання і вирішення.</w:t>
      </w:r>
    </w:p>
    <w:p w:rsidR="00204BC7" w:rsidRPr="00DC2B54" w:rsidRDefault="001D69C5" w:rsidP="00AE1B90">
      <w:pPr>
        <w:spacing w:after="0" w:line="360" w:lineRule="auto"/>
        <w:jc w:val="both"/>
        <w:rPr>
          <w:lang w:val="uk-UA"/>
        </w:rPr>
      </w:pPr>
      <w:r w:rsidRPr="00DC2B54">
        <w:rPr>
          <w:lang w:val="uk-UA"/>
        </w:rPr>
        <w:t>Параметри u</w:t>
      </w:r>
      <w:r w:rsidRPr="00DC2B54">
        <w:rPr>
          <w:vertAlign w:val="subscript"/>
          <w:lang w:val="uk-UA"/>
        </w:rPr>
        <w:t>і</w:t>
      </w:r>
      <w:r w:rsidR="00204BC7" w:rsidRPr="00DC2B54">
        <w:rPr>
          <w:lang w:val="uk-UA"/>
        </w:rPr>
        <w:t xml:space="preserve"> об'єктів розміщення також є важливими характеристиками завдань розміщення.</w:t>
      </w:r>
    </w:p>
    <w:p w:rsidR="00204BC7" w:rsidRPr="00DC2B54" w:rsidRDefault="00204BC7" w:rsidP="00AE1B90">
      <w:pPr>
        <w:spacing w:after="0" w:line="360" w:lineRule="auto"/>
        <w:rPr>
          <w:lang w:val="uk-UA"/>
        </w:rPr>
      </w:pPr>
    </w:p>
    <w:p w:rsidR="00204BC7" w:rsidRPr="00DC2B54" w:rsidRDefault="00C92DB9" w:rsidP="00AE1B90">
      <w:pPr>
        <w:spacing w:after="0" w:line="360" w:lineRule="auto"/>
        <w:rPr>
          <w:lang w:val="uk-UA"/>
        </w:rPr>
      </w:pPr>
      <w:r>
        <w:rPr>
          <w:noProof/>
          <w:lang w:eastAsia="ru-RU"/>
        </w:rPr>
        <w:lastRenderedPageBreak/>
        <w:drawing>
          <wp:inline distT="0" distB="0" distL="0" distR="0">
            <wp:extent cx="5939790" cy="455549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чи размещения объектов-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4555490"/>
                    </a:xfrm>
                    <a:prstGeom prst="rect">
                      <a:avLst/>
                    </a:prstGeom>
                  </pic:spPr>
                </pic:pic>
              </a:graphicData>
            </a:graphic>
          </wp:inline>
        </w:drawing>
      </w:r>
    </w:p>
    <w:p w:rsidR="00AE69F2" w:rsidRPr="00DC2B54" w:rsidRDefault="00AE1B90" w:rsidP="00AE1B90">
      <w:pPr>
        <w:spacing w:after="0" w:line="360" w:lineRule="auto"/>
        <w:ind w:firstLine="709"/>
        <w:jc w:val="both"/>
        <w:rPr>
          <w:lang w:val="uk-UA"/>
        </w:rPr>
      </w:pPr>
      <w:r>
        <w:rPr>
          <w:lang w:val="uk-UA"/>
        </w:rPr>
        <w:t>Рисунок</w:t>
      </w:r>
      <w:r w:rsidR="00AE69F2">
        <w:rPr>
          <w:lang w:val="uk-UA"/>
        </w:rPr>
        <w:t xml:space="preserve"> 1.1</w:t>
      </w:r>
      <w:r w:rsidR="00204BC7" w:rsidRPr="00DC2B54">
        <w:rPr>
          <w:lang w:val="uk-UA"/>
        </w:rPr>
        <w:t xml:space="preserve"> Класифікація задач </w:t>
      </w:r>
      <w:r w:rsidR="00AE69F2" w:rsidRPr="00DC2B54">
        <w:rPr>
          <w:lang w:val="uk-UA"/>
        </w:rPr>
        <w:t>розміщення об'єктів із змінними метричними характеристиками.</w:t>
      </w:r>
    </w:p>
    <w:p w:rsidR="00841C55" w:rsidRPr="00DC2B54" w:rsidRDefault="00841C55" w:rsidP="00AE1B90">
      <w:pPr>
        <w:spacing w:after="0" w:line="360" w:lineRule="auto"/>
        <w:ind w:firstLine="709"/>
        <w:jc w:val="both"/>
        <w:rPr>
          <w:lang w:val="uk-UA"/>
        </w:rPr>
      </w:pPr>
      <w:r w:rsidRPr="00DC2B54">
        <w:rPr>
          <w:i/>
          <w:lang w:val="uk-UA"/>
        </w:rPr>
        <w:t>Зауваження 1.3.</w:t>
      </w:r>
      <w:r w:rsidRPr="00DC2B54">
        <w:rPr>
          <w:lang w:val="uk-UA"/>
        </w:rPr>
        <w:t xml:space="preserve"> Будемо далі вважати, що об'єкти розміщення є орієнтованими, тобто над об'єктами розміщення допустимі тільки перетворення трансляції.</w:t>
      </w:r>
    </w:p>
    <w:p w:rsidR="00697675" w:rsidRPr="00DC2B54" w:rsidRDefault="00697675" w:rsidP="00AE1B90">
      <w:pPr>
        <w:spacing w:after="0" w:line="360" w:lineRule="auto"/>
        <w:ind w:firstLine="709"/>
        <w:jc w:val="both"/>
        <w:rPr>
          <w:lang w:val="uk-UA"/>
        </w:rPr>
      </w:pPr>
    </w:p>
    <w:p w:rsidR="00841C55" w:rsidRPr="00DC2B54" w:rsidRDefault="00F125C5" w:rsidP="00AE1B90">
      <w:pPr>
        <w:spacing w:after="0" w:line="360" w:lineRule="auto"/>
        <w:jc w:val="both"/>
        <w:rPr>
          <w:lang w:val="uk-UA"/>
        </w:rPr>
      </w:pPr>
      <w:r>
        <w:rPr>
          <w:lang w:val="uk-UA"/>
        </w:rPr>
        <w:t>1.2</w:t>
      </w:r>
      <w:r w:rsidR="00841C55" w:rsidRPr="00DC2B54">
        <w:rPr>
          <w:lang w:val="uk-UA"/>
        </w:rPr>
        <w:t xml:space="preserve"> Завдання оптимального розподілу обмежених ресурсів</w:t>
      </w:r>
    </w:p>
    <w:p w:rsidR="00841C55" w:rsidRPr="00DC2B54" w:rsidRDefault="00841C55" w:rsidP="00AE1B90">
      <w:pPr>
        <w:spacing w:after="0" w:line="360" w:lineRule="auto"/>
        <w:jc w:val="both"/>
        <w:rPr>
          <w:lang w:val="uk-UA"/>
        </w:rPr>
      </w:pPr>
    </w:p>
    <w:p w:rsidR="00A2452E" w:rsidRPr="00DC2B54" w:rsidRDefault="00841C55" w:rsidP="00AE1B90">
      <w:pPr>
        <w:spacing w:after="0" w:line="360" w:lineRule="auto"/>
        <w:ind w:firstLine="709"/>
        <w:jc w:val="both"/>
        <w:rPr>
          <w:lang w:val="uk-UA"/>
        </w:rPr>
      </w:pPr>
      <w:r w:rsidRPr="00DC2B54">
        <w:rPr>
          <w:lang w:val="uk-UA"/>
        </w:rPr>
        <w:t>Розглянемо наступну постановку оптимізаційної задачі, яка не є класичною задачею розміщення геометричних об'єктів, однак може бути сформульована (і вирі</w:t>
      </w:r>
      <w:r w:rsidR="00A2452E" w:rsidRPr="00DC2B54">
        <w:rPr>
          <w:lang w:val="uk-UA"/>
        </w:rPr>
        <w:t>шена) як задача</w:t>
      </w:r>
      <w:r w:rsidRPr="00DC2B54">
        <w:rPr>
          <w:lang w:val="uk-UA"/>
        </w:rPr>
        <w:t xml:space="preserve"> розміщення.</w:t>
      </w:r>
    </w:p>
    <w:p w:rsidR="00A2452E" w:rsidRPr="00DC2B54" w:rsidRDefault="00841C55" w:rsidP="00AE1B90">
      <w:pPr>
        <w:spacing w:after="0" w:line="360" w:lineRule="auto"/>
        <w:ind w:firstLine="709"/>
        <w:jc w:val="both"/>
        <w:rPr>
          <w:lang w:val="uk-UA"/>
        </w:rPr>
      </w:pPr>
      <w:r w:rsidRPr="00DC2B54">
        <w:rPr>
          <w:lang w:val="uk-UA"/>
        </w:rPr>
        <w:t>Визначення 1.1. Проект - це кінцева послідовність робіт, підпорядкована єдиній меті, що має чітко визначений початок і термін завершення і володіє</w:t>
      </w:r>
      <w:r w:rsidR="00A2452E" w:rsidRPr="00DC2B54">
        <w:rPr>
          <w:lang w:val="uk-UA"/>
        </w:rPr>
        <w:t xml:space="preserve"> властивістю унікальності [72].</w:t>
      </w:r>
    </w:p>
    <w:p w:rsidR="00A2452E" w:rsidRPr="00DC2B54" w:rsidRDefault="00841C55" w:rsidP="00AE1B90">
      <w:pPr>
        <w:spacing w:after="0" w:line="360" w:lineRule="auto"/>
        <w:ind w:firstLine="709"/>
        <w:jc w:val="both"/>
        <w:rPr>
          <w:lang w:val="uk-UA"/>
        </w:rPr>
      </w:pPr>
      <w:r w:rsidRPr="00DC2B54">
        <w:rPr>
          <w:lang w:val="uk-UA"/>
        </w:rPr>
        <w:lastRenderedPageBreak/>
        <w:t>Практичні завдання управління ресурсами, що виникають на різних стадіях інвестиційно-будівельного проекту, включаючи проект реконструкції інженерних комунікац</w:t>
      </w:r>
      <w:r w:rsidR="00A2452E" w:rsidRPr="00DC2B54">
        <w:rPr>
          <w:lang w:val="uk-UA"/>
        </w:rPr>
        <w:t>ій, допускають таку постановку.</w:t>
      </w:r>
    </w:p>
    <w:p w:rsidR="00841C55" w:rsidRPr="00DC2B54" w:rsidRDefault="00841C55" w:rsidP="00AE1B90">
      <w:pPr>
        <w:spacing w:after="0" w:line="360" w:lineRule="auto"/>
        <w:ind w:firstLine="709"/>
        <w:jc w:val="both"/>
        <w:rPr>
          <w:lang w:val="uk-UA"/>
        </w:rPr>
      </w:pPr>
      <w:r w:rsidRPr="00DC2B54">
        <w:rPr>
          <w:lang w:val="uk-UA"/>
        </w:rPr>
        <w:t xml:space="preserve">Завдання 3. Нехай деякий проект Т є безліч </w:t>
      </w:r>
      <w:r w:rsidR="00A2452E" w:rsidRPr="00DC2B54">
        <w:rPr>
          <w:rFonts w:ascii="Times New Roman CYR" w:hAnsi="Times New Roman CYR"/>
          <w:szCs w:val="28"/>
          <w:lang w:val="uk-UA"/>
        </w:rPr>
        <w:t>{Т</w:t>
      </w:r>
      <w:r w:rsidR="00A2452E" w:rsidRPr="00DC2B54">
        <w:rPr>
          <w:rFonts w:ascii="Times New Roman CYR" w:hAnsi="Times New Roman CYR"/>
          <w:szCs w:val="28"/>
          <w:vertAlign w:val="subscript"/>
          <w:lang w:val="uk-UA"/>
        </w:rPr>
        <w:t>i</w:t>
      </w:r>
      <w:r w:rsidR="00A2452E" w:rsidRPr="00DC2B54">
        <w:rPr>
          <w:rFonts w:ascii="Times New Roman CYR" w:hAnsi="Times New Roman CYR"/>
          <w:szCs w:val="28"/>
          <w:lang w:val="uk-UA"/>
        </w:rPr>
        <w:t xml:space="preserve">}, </w:t>
      </w:r>
      <w:r w:rsidR="00A2452E" w:rsidRPr="00DC2B54">
        <w:rPr>
          <w:rFonts w:ascii="Times New Roman CYR" w:hAnsi="Times New Roman CYR"/>
          <w:position w:val="-10"/>
          <w:szCs w:val="28"/>
          <w:lang w:val="uk-UA"/>
        </w:rPr>
        <w:object w:dxaOrig="840" w:dyaOrig="420">
          <v:shape id="_x0000_i1033" type="#_x0000_t75" style="width:41.9pt;height:20.95pt" o:ole="">
            <v:imagedata r:id="rId24" o:title=""/>
          </v:shape>
          <o:OLEObject Type="Embed" ProgID="Equation.3" ShapeID="_x0000_i1033" DrawAspect="Content" ObjectID="_1637052983" r:id="rId25"/>
        </w:object>
      </w:r>
      <w:r w:rsidR="00A2452E" w:rsidRPr="00DC2B54">
        <w:rPr>
          <w:rFonts w:ascii="Times New Roman CYR" w:hAnsi="Times New Roman CYR"/>
          <w:szCs w:val="28"/>
          <w:lang w:val="uk-UA"/>
        </w:rPr>
        <w:t xml:space="preserve">, </w:t>
      </w:r>
      <w:r w:rsidRPr="00DC2B54">
        <w:rPr>
          <w:lang w:val="uk-UA"/>
        </w:rPr>
        <w:t xml:space="preserve">робіт (операцій). На виконання кожної роботи </w:t>
      </w:r>
      <w:r w:rsidR="00A2452E" w:rsidRPr="00DC2B54">
        <w:rPr>
          <w:rFonts w:ascii="Times New Roman CYR" w:hAnsi="Times New Roman CYR"/>
          <w:szCs w:val="28"/>
          <w:lang w:val="uk-UA"/>
        </w:rPr>
        <w:t>Т</w:t>
      </w:r>
      <w:r w:rsidR="00A2452E" w:rsidRPr="00DC2B54">
        <w:rPr>
          <w:rFonts w:ascii="Times New Roman CYR" w:hAnsi="Times New Roman CYR"/>
          <w:szCs w:val="28"/>
          <w:vertAlign w:val="subscript"/>
          <w:lang w:val="uk-UA"/>
        </w:rPr>
        <w:t>i</w:t>
      </w:r>
      <w:r w:rsidRPr="00DC2B54">
        <w:rPr>
          <w:lang w:val="uk-UA"/>
        </w:rPr>
        <w:t xml:space="preserve"> необхідна певна кількість</w:t>
      </w:r>
      <w:r w:rsidR="00A2452E" w:rsidRPr="00DC2B54">
        <w:rPr>
          <w:iCs/>
          <w:position w:val="-12"/>
          <w:szCs w:val="28"/>
          <w:lang w:val="uk-UA"/>
        </w:rPr>
        <w:object w:dxaOrig="1620" w:dyaOrig="440">
          <v:shape id="_x0000_i1034" type="#_x0000_t75" style="width:80.05pt;height:21.5pt" o:ole="">
            <v:imagedata r:id="rId26" o:title=""/>
          </v:shape>
          <o:OLEObject Type="Embed" ProgID="Equation.3" ShapeID="_x0000_i1034" DrawAspect="Content" ObjectID="_1637052984" r:id="rId27"/>
        </w:object>
      </w:r>
      <w:r w:rsidR="00E87CD3" w:rsidRPr="00DC2B54">
        <w:rPr>
          <w:lang w:val="uk-UA"/>
        </w:rPr>
        <w:t xml:space="preserve"> ресурсів, де t</w:t>
      </w:r>
      <w:r w:rsidR="00E87CD3" w:rsidRPr="00DC2B54">
        <w:rPr>
          <w:vertAlign w:val="subscript"/>
          <w:lang w:val="uk-UA"/>
        </w:rPr>
        <w:t>і</w:t>
      </w:r>
      <w:r w:rsidRPr="00DC2B54">
        <w:rPr>
          <w:lang w:val="uk-UA"/>
        </w:rPr>
        <w:t xml:space="preserve"> - час виконання роботи. На проект в цілому в кожен момент часу виділено</w:t>
      </w:r>
      <w:r w:rsidR="00E87CD3" w:rsidRPr="00DC2B54">
        <w:rPr>
          <w:iCs/>
          <w:position w:val="-16"/>
          <w:szCs w:val="28"/>
          <w:lang w:val="uk-UA"/>
        </w:rPr>
        <w:object w:dxaOrig="2160" w:dyaOrig="480">
          <v:shape id="_x0000_i1035" type="#_x0000_t75" style="width:108pt;height:24.2pt" o:ole="">
            <v:imagedata r:id="rId28" o:title=""/>
          </v:shape>
          <o:OLEObject Type="Embed" ProgID="Equation.3" ShapeID="_x0000_i1035" DrawAspect="Content" ObjectID="_1637052985" r:id="rId29"/>
        </w:object>
      </w:r>
      <w:r w:rsidRPr="00DC2B54">
        <w:rPr>
          <w:lang w:val="uk-UA"/>
        </w:rPr>
        <w:t xml:space="preserve"> ресурсів. На безлічі робіт Т задана умова часткової впорядкованості виду</w:t>
      </w:r>
      <w:r w:rsidR="00E87CD3" w:rsidRPr="00DC2B54">
        <w:rPr>
          <w:iCs/>
          <w:position w:val="-16"/>
          <w:szCs w:val="28"/>
          <w:lang w:val="uk-UA"/>
        </w:rPr>
        <w:object w:dxaOrig="2840" w:dyaOrig="480">
          <v:shape id="_x0000_i1036" type="#_x0000_t75" style="width:141.85pt;height:24.2pt" o:ole="">
            <v:imagedata r:id="rId30" o:title=""/>
          </v:shape>
          <o:OLEObject Type="Embed" ProgID="Equation.3" ShapeID="_x0000_i1036" DrawAspect="Content" ObjectID="_1637052986" r:id="rId31"/>
        </w:object>
      </w:r>
      <w:r w:rsidRPr="00DC2B54">
        <w:rPr>
          <w:lang w:val="uk-UA"/>
        </w:rPr>
        <w:t xml:space="preserve">, певне конкретної послідовністю виконання робіт (робота </w:t>
      </w:r>
      <w:r w:rsidR="00E87CD3" w:rsidRPr="00DC2B54">
        <w:rPr>
          <w:szCs w:val="28"/>
          <w:lang w:val="uk-UA"/>
        </w:rPr>
        <w:t>Т</w:t>
      </w:r>
      <w:r w:rsidR="00E87CD3" w:rsidRPr="00DC2B54">
        <w:rPr>
          <w:szCs w:val="28"/>
          <w:vertAlign w:val="subscript"/>
          <w:lang w:val="uk-UA"/>
        </w:rPr>
        <w:t>j</w:t>
      </w:r>
      <w:r w:rsidRPr="00DC2B54">
        <w:rPr>
          <w:lang w:val="uk-UA"/>
        </w:rPr>
        <w:t xml:space="preserve"> безпосередньо слід за роботою </w:t>
      </w:r>
      <w:r w:rsidR="00E87CD3" w:rsidRPr="00DC2B54">
        <w:rPr>
          <w:szCs w:val="28"/>
          <w:lang w:val="uk-UA"/>
        </w:rPr>
        <w:t>Т</w:t>
      </w:r>
      <w:r w:rsidR="00E87CD3" w:rsidRPr="00DC2B54">
        <w:rPr>
          <w:szCs w:val="28"/>
          <w:vertAlign w:val="subscript"/>
          <w:lang w:val="uk-UA"/>
        </w:rPr>
        <w:t>і</w:t>
      </w:r>
      <w:r w:rsidRPr="00DC2B54">
        <w:rPr>
          <w:lang w:val="uk-UA"/>
        </w:rPr>
        <w:t>). Відзначимо у своїй, що визначення послідовності робіт передбачає участь ОПР (менеджера проекту), так як в практичних завданнях таких послідовностей може бути кілька. Завдання полягає у визначенні такого розподілу робіт у часі, при якому величина ресурсів кожного k-го виду на виконання робіт була мінімальною.</w:t>
      </w:r>
    </w:p>
    <w:p w:rsidR="00841C55" w:rsidRPr="00DC2B54" w:rsidRDefault="00841C55" w:rsidP="00AE1B90">
      <w:pPr>
        <w:spacing w:after="0" w:line="360" w:lineRule="auto"/>
        <w:ind w:firstLine="709"/>
        <w:jc w:val="both"/>
        <w:rPr>
          <w:lang w:val="uk-UA"/>
        </w:rPr>
      </w:pPr>
      <w:r w:rsidRPr="00DC2B54">
        <w:rPr>
          <w:lang w:val="uk-UA"/>
        </w:rPr>
        <w:t xml:space="preserve">Робота </w:t>
      </w:r>
      <w:r w:rsidR="00E87CD3" w:rsidRPr="00DC2B54">
        <w:rPr>
          <w:rFonts w:ascii="Times New Roman CYR" w:eastAsia="Times New Roman" w:hAnsi="Times New Roman CYR" w:cs="Times New Roman"/>
          <w:szCs w:val="28"/>
          <w:lang w:val="uk-UA" w:eastAsia="ru-RU"/>
        </w:rPr>
        <w:t>T</w:t>
      </w:r>
      <w:r w:rsidR="00E87CD3" w:rsidRPr="00DC2B54">
        <w:rPr>
          <w:rFonts w:ascii="Times New Roman CYR" w:eastAsia="Times New Roman" w:hAnsi="Times New Roman CYR" w:cs="Times New Roman"/>
          <w:szCs w:val="28"/>
          <w:vertAlign w:val="subscript"/>
          <w:lang w:val="uk-UA" w:eastAsia="ru-RU"/>
        </w:rPr>
        <w:t>i</w:t>
      </w:r>
      <w:r w:rsidRPr="00DC2B54">
        <w:rPr>
          <w:lang w:val="uk-UA"/>
        </w:rPr>
        <w:t xml:space="preserve"> може бути інтерпретована як гіперпаралелепіпед в просторі ресурсів</w:t>
      </w:r>
      <w:r w:rsidR="00E87CD3" w:rsidRPr="00DC2B54">
        <w:rPr>
          <w:lang w:val="uk-UA"/>
        </w:rPr>
        <w:t xml:space="preserve"> </w:t>
      </w:r>
      <w:r w:rsidR="00E87CD3" w:rsidRPr="00DC2B54">
        <w:rPr>
          <w:rFonts w:eastAsia="Times New Roman" w:cs="Times New Roman"/>
          <w:iCs/>
          <w:position w:val="-12"/>
          <w:szCs w:val="28"/>
          <w:lang w:val="uk-UA" w:eastAsia="ru-RU"/>
        </w:rPr>
        <w:object w:dxaOrig="1620" w:dyaOrig="440">
          <v:shape id="_x0000_i1037" type="#_x0000_t75" style="width:80.05pt;height:21.5pt" o:ole="">
            <v:imagedata r:id="rId32" o:title=""/>
          </v:shape>
          <o:OLEObject Type="Embed" ProgID="Equation.3" ShapeID="_x0000_i1037" DrawAspect="Content" ObjectID="_1637052987" r:id="rId33"/>
        </w:object>
      </w:r>
      <w:r w:rsidRPr="00DC2B54">
        <w:rPr>
          <w:lang w:val="uk-UA"/>
        </w:rPr>
        <w:t>, обмеження</w:t>
      </w:r>
      <w:r w:rsidR="00E87CD3" w:rsidRPr="00DC2B54">
        <w:rPr>
          <w:lang w:val="uk-UA"/>
        </w:rPr>
        <w:t xml:space="preserve"> </w:t>
      </w:r>
      <w:r w:rsidR="00E87CD3" w:rsidRPr="00DC2B54">
        <w:rPr>
          <w:rFonts w:eastAsia="Times New Roman" w:cs="Times New Roman"/>
          <w:iCs/>
          <w:position w:val="-16"/>
          <w:szCs w:val="28"/>
          <w:lang w:val="uk-UA" w:eastAsia="ru-RU"/>
        </w:rPr>
        <w:object w:dxaOrig="2160" w:dyaOrig="480">
          <v:shape id="_x0000_i1038" type="#_x0000_t75" style="width:108pt;height:24.2pt" o:ole="">
            <v:imagedata r:id="rId34" o:title=""/>
          </v:shape>
          <o:OLEObject Type="Embed" ProgID="Equation.3" ShapeID="_x0000_i1038" DrawAspect="Content" ObjectID="_1637052988" r:id="rId35"/>
        </w:object>
      </w:r>
      <w:r w:rsidRPr="00DC2B54">
        <w:rPr>
          <w:lang w:val="uk-UA"/>
        </w:rPr>
        <w:t xml:space="preserve"> в дано</w:t>
      </w:r>
      <w:r w:rsidR="00E87CD3" w:rsidRPr="00DC2B54">
        <w:rPr>
          <w:lang w:val="uk-UA"/>
        </w:rPr>
        <w:t>му просторі виділяють область Т</w:t>
      </w:r>
      <w:r w:rsidR="00E87CD3" w:rsidRPr="00DC2B54">
        <w:rPr>
          <w:vertAlign w:val="subscript"/>
          <w:lang w:val="uk-UA"/>
        </w:rPr>
        <w:t>0</w:t>
      </w:r>
      <w:r w:rsidRPr="00DC2B54">
        <w:rPr>
          <w:lang w:val="uk-UA"/>
        </w:rPr>
        <w:t xml:space="preserve"> розміщення.</w:t>
      </w:r>
    </w:p>
    <w:p w:rsidR="00841C55" w:rsidRPr="00DC2B54" w:rsidRDefault="00841C55" w:rsidP="00AE1B90">
      <w:pPr>
        <w:spacing w:after="0" w:line="360" w:lineRule="auto"/>
        <w:ind w:firstLine="709"/>
        <w:jc w:val="both"/>
        <w:rPr>
          <w:lang w:val="uk-UA"/>
        </w:rPr>
      </w:pPr>
      <w:r w:rsidRPr="00DC2B54">
        <w:rPr>
          <w:lang w:val="uk-UA"/>
        </w:rPr>
        <w:t>Отже, дан</w:t>
      </w:r>
      <w:r w:rsidR="00E87CD3" w:rsidRPr="00DC2B54">
        <w:rPr>
          <w:lang w:val="uk-UA"/>
        </w:rPr>
        <w:t xml:space="preserve">а задача може бути поставлена </w:t>
      </w:r>
      <w:r w:rsidRPr="00DC2B54">
        <w:rPr>
          <w:lang w:val="uk-UA"/>
        </w:rPr>
        <w:t>як багатокритер</w:t>
      </w:r>
      <w:r w:rsidR="00E87CD3" w:rsidRPr="00DC2B54">
        <w:rPr>
          <w:lang w:val="uk-UA"/>
        </w:rPr>
        <w:t>іальна задача розміщення множини</w:t>
      </w:r>
      <w:r w:rsidRPr="00DC2B54">
        <w:rPr>
          <w:lang w:val="uk-UA"/>
        </w:rPr>
        <w:t xml:space="preserve"> об'єктів Т виду:</w:t>
      </w:r>
    </w:p>
    <w:p w:rsidR="00E87CD3" w:rsidRPr="00DC2B54" w:rsidRDefault="00E87CD3" w:rsidP="00AE1B90">
      <w:pPr>
        <w:widowControl w:val="0"/>
        <w:spacing w:after="0" w:line="360" w:lineRule="auto"/>
        <w:ind w:firstLine="709"/>
        <w:jc w:val="right"/>
        <w:rPr>
          <w:rFonts w:eastAsia="Times New Roman" w:cs="Times New Roman"/>
          <w:szCs w:val="28"/>
          <w:lang w:val="uk-UA" w:eastAsia="ru-RU"/>
        </w:rPr>
      </w:pPr>
      <w:r w:rsidRPr="00DC2B54">
        <w:rPr>
          <w:rFonts w:eastAsia="Times New Roman" w:cs="Times New Roman"/>
          <w:position w:val="-24"/>
          <w:szCs w:val="28"/>
          <w:lang w:val="uk-UA" w:eastAsia="ru-RU"/>
        </w:rPr>
        <w:object w:dxaOrig="3440" w:dyaOrig="560">
          <v:shape id="_x0000_i1039" type="#_x0000_t75" style="width:171.95pt;height:27.95pt" o:ole="">
            <v:imagedata r:id="rId36" o:title=""/>
          </v:shape>
          <o:OLEObject Type="Embed" ProgID="Equation.3" ShapeID="_x0000_i1039" DrawAspect="Content" ObjectID="_1637052989" r:id="rId37"/>
        </w:objec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(1.6)</w:t>
      </w:r>
    </w:p>
    <w:p w:rsidR="00E87CD3" w:rsidRPr="00DC2B54" w:rsidRDefault="00841C55" w:rsidP="00AE1B90">
      <w:pPr>
        <w:spacing w:after="0" w:line="360" w:lineRule="auto"/>
        <w:jc w:val="both"/>
        <w:rPr>
          <w:lang w:val="uk-UA"/>
        </w:rPr>
      </w:pPr>
      <w:r w:rsidRPr="00DC2B54">
        <w:rPr>
          <w:lang w:val="uk-UA"/>
        </w:rPr>
        <w:t xml:space="preserve">де область допустимих рішень </w:t>
      </w:r>
      <w:r w:rsidR="00512884" w:rsidRPr="00DC2B54">
        <w:rPr>
          <w:position w:val="-4"/>
          <w:szCs w:val="28"/>
          <w:lang w:val="uk-UA"/>
        </w:rPr>
        <w:object w:dxaOrig="1579" w:dyaOrig="360">
          <v:shape id="_x0000_i1040" type="#_x0000_t75" style="width:78.45pt;height:18.25pt" o:ole="">
            <v:imagedata r:id="rId38" o:title=""/>
          </v:shape>
          <o:OLEObject Type="Embed" ProgID="Equation.3" ShapeID="_x0000_i1040" DrawAspect="Content" ObjectID="_1637052990" r:id="rId39"/>
        </w:object>
      </w:r>
      <w:r w:rsidRPr="00DC2B54">
        <w:rPr>
          <w:lang w:val="uk-UA"/>
        </w:rPr>
        <w:t>виділена умовами виду (1.3) - (1.4), а також умовами часткової впорядкованості безлічі T робіт та іншими специфічними обмеже</w:t>
      </w:r>
      <w:r w:rsidR="00E87CD3" w:rsidRPr="00DC2B54">
        <w:rPr>
          <w:lang w:val="uk-UA"/>
        </w:rPr>
        <w:t>ннями.</w:t>
      </w:r>
    </w:p>
    <w:p w:rsidR="00E87CD3" w:rsidRPr="00DC2B54" w:rsidRDefault="00841C55" w:rsidP="00AE1B90">
      <w:pPr>
        <w:spacing w:after="0" w:line="360" w:lineRule="auto"/>
        <w:ind w:firstLine="709"/>
        <w:jc w:val="both"/>
        <w:rPr>
          <w:lang w:val="uk-UA"/>
        </w:rPr>
      </w:pPr>
      <w:r w:rsidRPr="00DC2B54">
        <w:rPr>
          <w:lang w:val="uk-UA"/>
        </w:rPr>
        <w:t xml:space="preserve">Відзначимо, що завдання (1.6) є багатокритеріальної завданням дослідження операцій. </w:t>
      </w:r>
    </w:p>
    <w:p w:rsidR="00697675" w:rsidRPr="00DC2B54" w:rsidRDefault="00697675" w:rsidP="00AE1B90">
      <w:pPr>
        <w:spacing w:after="0" w:line="360" w:lineRule="auto"/>
        <w:ind w:firstLine="709"/>
        <w:jc w:val="both"/>
        <w:rPr>
          <w:lang w:val="uk-UA"/>
        </w:rPr>
      </w:pPr>
    </w:p>
    <w:p w:rsidR="00E87CD3" w:rsidRPr="00DC2B54" w:rsidRDefault="00E87CD3" w:rsidP="00AE1B90">
      <w:pPr>
        <w:spacing w:after="0" w:line="360" w:lineRule="auto"/>
        <w:ind w:firstLine="709"/>
        <w:jc w:val="both"/>
        <w:rPr>
          <w:lang w:val="uk-UA"/>
        </w:rPr>
      </w:pPr>
      <w:r w:rsidRPr="00DC2B54">
        <w:rPr>
          <w:lang w:val="uk-UA"/>
        </w:rPr>
        <w:lastRenderedPageBreak/>
        <w:t>1.3. Моделювання і рішення задач розміщення прямокутних геометричних об'єктів з постійними метричними характеристиками.</w:t>
      </w:r>
    </w:p>
    <w:p w:rsidR="00697675" w:rsidRPr="00DC2B54" w:rsidRDefault="00697675" w:rsidP="00AE1B90">
      <w:pPr>
        <w:spacing w:after="0" w:line="360" w:lineRule="auto"/>
        <w:ind w:firstLine="709"/>
        <w:jc w:val="both"/>
        <w:rPr>
          <w:lang w:val="uk-UA"/>
        </w:rPr>
      </w:pPr>
    </w:p>
    <w:p w:rsidR="00697675" w:rsidRPr="00DC2B54" w:rsidRDefault="00E87CD3" w:rsidP="00AE1B90">
      <w:pPr>
        <w:spacing w:after="0" w:line="360" w:lineRule="auto"/>
        <w:ind w:firstLine="709"/>
        <w:jc w:val="both"/>
        <w:rPr>
          <w:lang w:val="uk-UA"/>
        </w:rPr>
      </w:pPr>
      <w:r w:rsidRPr="00DC2B54">
        <w:rPr>
          <w:lang w:val="uk-UA"/>
        </w:rPr>
        <w:t>У задачах</w:t>
      </w:r>
      <w:r w:rsidR="00841C55" w:rsidRPr="00DC2B54">
        <w:rPr>
          <w:lang w:val="uk-UA"/>
        </w:rPr>
        <w:t xml:space="preserve"> одновимірного розміщення об'єкти</w:t>
      </w:r>
      <w:r w:rsidR="0099786F" w:rsidRPr="0099786F">
        <w:rPr>
          <w:lang w:val="uk-UA"/>
        </w:rPr>
        <w:t xml:space="preserve"> </w:t>
      </w:r>
      <w:r w:rsidR="0099786F">
        <w:rPr>
          <w:lang w:val="uk-UA"/>
        </w:rPr>
        <w:t xml:space="preserve">що </w:t>
      </w:r>
      <w:r w:rsidR="0099786F" w:rsidRPr="00DC2B54">
        <w:rPr>
          <w:lang w:val="uk-UA"/>
        </w:rPr>
        <w:t>розміщуються</w:t>
      </w:r>
      <w:r w:rsidR="00841C55" w:rsidRPr="00DC2B54">
        <w:rPr>
          <w:lang w:val="uk-UA"/>
        </w:rPr>
        <w:t xml:space="preserve"> мають одну метричну характеристику (довжину).</w:t>
      </w:r>
    </w:p>
    <w:p w:rsidR="00697675" w:rsidRPr="00DC2B54" w:rsidRDefault="00841C55" w:rsidP="00AE1B90">
      <w:pPr>
        <w:spacing w:after="0" w:line="360" w:lineRule="auto"/>
        <w:ind w:firstLine="709"/>
        <w:jc w:val="both"/>
        <w:rPr>
          <w:lang w:val="uk-UA"/>
        </w:rPr>
      </w:pPr>
      <w:r w:rsidRPr="00DC2B54">
        <w:rPr>
          <w:lang w:val="uk-UA"/>
        </w:rPr>
        <w:t>Історично першою роботою, присвяченій вивченню математичних моделей і методів розміщення геометричних об'єктів з урахуванням їх розмірів (але без урахування їх просторової форми), була фундаментальна монографія [19]. Академік Л.В. Кантор</w:t>
      </w:r>
      <w:r w:rsidR="00AE69F2">
        <w:rPr>
          <w:lang w:val="uk-UA"/>
        </w:rPr>
        <w:t>ович і професор В.А. Залгаллер</w:t>
      </w:r>
      <w:r w:rsidRPr="00DC2B54">
        <w:rPr>
          <w:lang w:val="uk-UA"/>
        </w:rPr>
        <w:t xml:space="preserve"> з</w:t>
      </w:r>
      <w:r w:rsidR="00697675" w:rsidRPr="00DC2B54">
        <w:rPr>
          <w:lang w:val="uk-UA"/>
        </w:rPr>
        <w:t>астосували для вирішення задачі</w:t>
      </w:r>
      <w:r w:rsidRPr="00DC2B54">
        <w:rPr>
          <w:lang w:val="uk-UA"/>
        </w:rPr>
        <w:t xml:space="preserve"> одновимірного розмі</w:t>
      </w:r>
      <w:r w:rsidR="00697675" w:rsidRPr="00DC2B54">
        <w:rPr>
          <w:lang w:val="uk-UA"/>
        </w:rPr>
        <w:t>щення (розкрою) метод розрішаючих</w:t>
      </w:r>
      <w:r w:rsidRPr="00DC2B54">
        <w:rPr>
          <w:lang w:val="uk-UA"/>
        </w:rPr>
        <w:t xml:space="preserve"> множників, розроблений академіком Л. В. Канторовичем [18] і </w:t>
      </w:r>
      <w:r w:rsidR="00697675" w:rsidRPr="00DC2B54">
        <w:rPr>
          <w:lang w:val="uk-UA"/>
        </w:rPr>
        <w:t xml:space="preserve">який </w:t>
      </w:r>
      <w:r w:rsidRPr="00DC2B54">
        <w:rPr>
          <w:lang w:val="uk-UA"/>
        </w:rPr>
        <w:t>склав основу лінійного прог</w:t>
      </w:r>
      <w:r w:rsidR="00697675" w:rsidRPr="00DC2B54">
        <w:rPr>
          <w:lang w:val="uk-UA"/>
        </w:rPr>
        <w:t>рамування. Таким чином, задача</w:t>
      </w:r>
      <w:r w:rsidRPr="00DC2B54">
        <w:rPr>
          <w:lang w:val="uk-UA"/>
        </w:rPr>
        <w:t xml:space="preserve"> одновимірного розміщення допускають формулювання у вигляді задач лінійного програмування [73].</w:t>
      </w:r>
    </w:p>
    <w:p w:rsidR="00697675" w:rsidRPr="00DC2B54" w:rsidRDefault="00697675" w:rsidP="00AE1B90">
      <w:pPr>
        <w:spacing w:after="0" w:line="360" w:lineRule="auto"/>
        <w:ind w:firstLine="709"/>
        <w:jc w:val="both"/>
        <w:rPr>
          <w:lang w:val="uk-UA"/>
        </w:rPr>
      </w:pPr>
      <w:r w:rsidRPr="00DC2B54">
        <w:rPr>
          <w:lang w:val="uk-UA"/>
        </w:rPr>
        <w:t>Серед множени</w:t>
      </w:r>
      <w:r w:rsidR="00841C55" w:rsidRPr="00DC2B54">
        <w:rPr>
          <w:lang w:val="uk-UA"/>
        </w:rPr>
        <w:t xml:space="preserve"> точних методів побудови оптимальних планів одновимірного розміщення поширені підходи, які використовують метод відсікань для вирішення відповідних завдань цілочисельного лінійного програмування, методи, засновані на вирішенні ряду допоміжних завдань лінійног</w:t>
      </w:r>
      <w:r w:rsidRPr="00DC2B54">
        <w:rPr>
          <w:lang w:val="uk-UA"/>
        </w:rPr>
        <w:t>о програмування або реалізують п</w:t>
      </w:r>
      <w:r w:rsidR="00841C55" w:rsidRPr="00DC2B54">
        <w:rPr>
          <w:lang w:val="uk-UA"/>
        </w:rPr>
        <w:t>ереборні алгоритми на основі методу гілок і меж [23, 74-82] . Окремо слід відзначити підхід, заснований</w:t>
      </w:r>
      <w:r w:rsidR="00A06DA8">
        <w:rPr>
          <w:lang w:val="uk-UA"/>
        </w:rPr>
        <w:t xml:space="preserve"> на теорії та методах евклідової</w:t>
      </w:r>
      <w:r w:rsidR="00841C55" w:rsidRPr="00DC2B54">
        <w:rPr>
          <w:lang w:val="uk-UA"/>
        </w:rPr>
        <w:t xml:space="preserve"> комбінаторної оптимізації, що розвивається в рамках наукової </w:t>
      </w:r>
      <w:r w:rsidRPr="00DC2B54">
        <w:rPr>
          <w:lang w:val="uk-UA"/>
        </w:rPr>
        <w:t>школи професора О.А. Ємця [83].</w:t>
      </w:r>
    </w:p>
    <w:p w:rsidR="00697675" w:rsidRPr="00DC2B54" w:rsidRDefault="00841C55" w:rsidP="00AE1B90">
      <w:pPr>
        <w:spacing w:after="0" w:line="360" w:lineRule="auto"/>
        <w:ind w:firstLine="709"/>
        <w:jc w:val="both"/>
        <w:rPr>
          <w:lang w:val="uk-UA"/>
        </w:rPr>
      </w:pPr>
      <w:r w:rsidRPr="00DC2B54">
        <w:rPr>
          <w:lang w:val="uk-UA"/>
        </w:rPr>
        <w:t>Надзвичайно розвинені евристичні методи, використовувані для вирішення завдань одновимірного розкрою [84-88].</w:t>
      </w:r>
    </w:p>
    <w:p w:rsidR="00697675" w:rsidRPr="00DC2B54" w:rsidRDefault="00697675" w:rsidP="00AE1B90">
      <w:pPr>
        <w:spacing w:after="0" w:line="360" w:lineRule="auto"/>
        <w:ind w:firstLine="709"/>
        <w:jc w:val="both"/>
        <w:rPr>
          <w:lang w:val="uk-UA"/>
        </w:rPr>
      </w:pPr>
    </w:p>
    <w:p w:rsidR="00697675" w:rsidRPr="00DC2B54" w:rsidRDefault="00841C55" w:rsidP="00AE1B90">
      <w:pPr>
        <w:spacing w:after="0" w:line="360" w:lineRule="auto"/>
        <w:ind w:firstLine="709"/>
        <w:jc w:val="both"/>
        <w:rPr>
          <w:lang w:val="uk-UA"/>
        </w:rPr>
      </w:pPr>
      <w:r w:rsidRPr="00DC2B54">
        <w:rPr>
          <w:lang w:val="uk-UA"/>
        </w:rPr>
        <w:t>1.3.1. Аналіз засобів</w:t>
      </w:r>
      <w:r w:rsidR="00697675" w:rsidRPr="00DC2B54">
        <w:rPr>
          <w:lang w:val="uk-UA"/>
        </w:rPr>
        <w:t xml:space="preserve"> моделювання 2D задач розміщення</w:t>
      </w:r>
      <w:r w:rsidRPr="00DC2B54">
        <w:rPr>
          <w:lang w:val="uk-UA"/>
        </w:rPr>
        <w:t xml:space="preserve"> прямокутних об'єктів</w:t>
      </w:r>
    </w:p>
    <w:p w:rsidR="00697675" w:rsidRPr="00DC2B54" w:rsidRDefault="0099786F" w:rsidP="00AE1B90">
      <w:pPr>
        <w:spacing w:after="0" w:line="360" w:lineRule="auto"/>
        <w:ind w:firstLine="709"/>
        <w:jc w:val="both"/>
        <w:rPr>
          <w:lang w:val="uk-UA"/>
        </w:rPr>
      </w:pPr>
      <w:r>
        <w:rPr>
          <w:lang w:val="uk-UA"/>
        </w:rPr>
        <w:t>Задача</w:t>
      </w:r>
      <w:r w:rsidR="00841C55" w:rsidRPr="00DC2B54">
        <w:rPr>
          <w:lang w:val="uk-UA"/>
        </w:rPr>
        <w:t xml:space="preserve"> прямокутного розміщення, в яких необхідно враховувати просторову форму розміщуваних об'єктів при формалізації обмежень виду </w:t>
      </w:r>
      <w:r w:rsidR="00841C55" w:rsidRPr="00DC2B54">
        <w:rPr>
          <w:lang w:val="uk-UA"/>
        </w:rPr>
        <w:lastRenderedPageBreak/>
        <w:t xml:space="preserve">(1.3) - (1.4) на область допустимих рішень, в свою чергу, можуть бути </w:t>
      </w:r>
      <w:r w:rsidR="00512884" w:rsidRPr="00DC2B54">
        <w:rPr>
          <w:lang w:val="uk-UA"/>
        </w:rPr>
        <w:t>розбиті на два класи: гільйотинного</w:t>
      </w:r>
      <w:r w:rsidR="00841C55" w:rsidRPr="00DC2B54">
        <w:rPr>
          <w:lang w:val="uk-UA"/>
        </w:rPr>
        <w:t xml:space="preserve"> і негільотінного розміщення.</w:t>
      </w:r>
    </w:p>
    <w:p w:rsidR="00697675" w:rsidRPr="00DC2B54" w:rsidRDefault="00841C55" w:rsidP="00AE1B90">
      <w:pPr>
        <w:spacing w:after="0" w:line="360" w:lineRule="auto"/>
        <w:ind w:firstLine="709"/>
        <w:jc w:val="both"/>
        <w:rPr>
          <w:lang w:val="uk-UA"/>
        </w:rPr>
      </w:pPr>
      <w:r w:rsidRPr="00DC2B54">
        <w:rPr>
          <w:lang w:val="uk-UA"/>
        </w:rPr>
        <w:t>Серед дослідників, що займаються завданнями гільйотини і негільотінного прямокутного розміщення необхідно виділити члена-кореспондента НАН України, професора Ю.Г.Ст</w:t>
      </w:r>
      <w:r w:rsidR="00697675" w:rsidRPr="00DC2B54">
        <w:rPr>
          <w:lang w:val="uk-UA"/>
        </w:rPr>
        <w:t>ояна і його учнів [16, 89, 90].</w:t>
      </w:r>
    </w:p>
    <w:p w:rsidR="00697675" w:rsidRPr="00DC2B54" w:rsidRDefault="00841C55" w:rsidP="00AE1B90">
      <w:pPr>
        <w:spacing w:after="0" w:line="360" w:lineRule="auto"/>
        <w:ind w:firstLine="709"/>
        <w:jc w:val="both"/>
        <w:rPr>
          <w:lang w:val="uk-UA"/>
        </w:rPr>
      </w:pPr>
      <w:r w:rsidRPr="00DC2B54">
        <w:rPr>
          <w:lang w:val="uk-UA"/>
        </w:rPr>
        <w:t>Серед закордонних вчених відзначимо K.Dowsland, B.Dowsland (Великобританія) [91] проф. Е.А.Мухачеву із учнями (Росія, Уфа) [36, 92-95], проф. В.В.Бухвалову (Санкт-П</w:t>
      </w:r>
      <w:r w:rsidR="00697675" w:rsidRPr="00DC2B54">
        <w:rPr>
          <w:lang w:val="uk-UA"/>
        </w:rPr>
        <w:t>етербург) [96] та інших вчених.</w:t>
      </w:r>
    </w:p>
    <w:p w:rsidR="00697675" w:rsidRPr="00DC2B54" w:rsidRDefault="00841C55" w:rsidP="00AE1B90">
      <w:pPr>
        <w:spacing w:after="0" w:line="360" w:lineRule="auto"/>
        <w:ind w:firstLine="709"/>
        <w:jc w:val="both"/>
        <w:rPr>
          <w:lang w:val="uk-UA"/>
        </w:rPr>
      </w:pPr>
      <w:r w:rsidRPr="00DC2B54">
        <w:rPr>
          <w:lang w:val="uk-UA"/>
        </w:rPr>
        <w:t xml:space="preserve">Концептуально важливим кроком </w:t>
      </w:r>
      <w:r w:rsidR="00512884" w:rsidRPr="00DC2B54">
        <w:rPr>
          <w:lang w:val="uk-UA"/>
        </w:rPr>
        <w:t>вперед, який забезпечив побудову</w:t>
      </w:r>
      <w:r w:rsidRPr="00DC2B54">
        <w:rPr>
          <w:lang w:val="uk-UA"/>
        </w:rPr>
        <w:t xml:space="preserve"> аналітичного опису об'єктів складної геометричної форми та використання математичного апарату класичного аналізу для їх дослідження, було створення академіком НАН України В.Л.Рвачевим теорії R-функцій [9]. На базі R-функцій були розроблені аналітичні методи дослідження різних геометричних об'єктів і побудови у</w:t>
      </w:r>
      <w:r w:rsidR="00697675" w:rsidRPr="00DC2B54">
        <w:rPr>
          <w:lang w:val="uk-UA"/>
        </w:rPr>
        <w:t>мов їх взаємного неперетинання.</w:t>
      </w:r>
    </w:p>
    <w:p w:rsidR="00FD44A7" w:rsidRPr="00DC2B54" w:rsidRDefault="00841C55" w:rsidP="00AE1B90">
      <w:pPr>
        <w:spacing w:after="0" w:line="360" w:lineRule="auto"/>
        <w:ind w:firstLine="709"/>
        <w:jc w:val="both"/>
        <w:rPr>
          <w:lang w:val="uk-UA"/>
        </w:rPr>
      </w:pPr>
      <w:r w:rsidRPr="00DC2B54">
        <w:rPr>
          <w:lang w:val="uk-UA"/>
        </w:rPr>
        <w:t xml:space="preserve">Апарат моделювання основних геометричних обмежень різних завдань розміщення протягом ряду років послідовно розвивався чл.-кор. НАН України, професором Ю.Г.Стояном і його учнями в рамках створеної теорії оптимізаційного геометричного проектування. Так для опису умови торкання об'єктів в кінці шестидесятих років </w:t>
      </w:r>
      <w:r w:rsidR="00512884" w:rsidRPr="00DC2B54">
        <w:rPr>
          <w:lang w:val="uk-UA"/>
        </w:rPr>
        <w:t>минулого століття в [97] введено поняття годографа функції щільного розміщення, яке пізніше розвинене в роботах [21, 98]. В роботі Heckman R., Lengauer T. [99], написаної значно пізніше, в контексті рішення двовимірної задачі розміщення геометричних об'єктів різної форми в прямокутної області також розглядається проблема опису умови торкання об'єктів, причому використовується поняття годографа, яке ідентичне поняттю годограф</w:t>
      </w:r>
      <w:r w:rsidR="00FD44A7" w:rsidRPr="00DC2B54">
        <w:rPr>
          <w:lang w:val="uk-UA"/>
        </w:rPr>
        <w:t>а функції щільного розміщення .</w:t>
      </w:r>
    </w:p>
    <w:p w:rsidR="00FD44A7" w:rsidRPr="00DC2B54" w:rsidRDefault="00512884" w:rsidP="00AE1B90">
      <w:pPr>
        <w:spacing w:after="0" w:line="360" w:lineRule="auto"/>
        <w:ind w:firstLine="709"/>
        <w:jc w:val="both"/>
        <w:rPr>
          <w:lang w:val="uk-UA"/>
        </w:rPr>
      </w:pPr>
      <w:r w:rsidRPr="00DC2B54">
        <w:rPr>
          <w:lang w:val="uk-UA"/>
        </w:rPr>
        <w:t xml:space="preserve">У цікавій роботі [31] розглядаються підходи до вирішення 2D завдання розміщення набору прямокутних об'єктів в прямокутних контейнерах більшого розміру з метою мінімізації відходів. Обговорюються такі постановки: постановка P. Gilmore and R. Gomory [22], заснована на </w:t>
      </w:r>
      <w:r w:rsidRPr="00DC2B54">
        <w:rPr>
          <w:lang w:val="uk-UA"/>
        </w:rPr>
        <w:lastRenderedPageBreak/>
        <w:t>перерахування всіх підмножин розміщуваних об'єктів і побудові матриці А коефіцієнтів обмежень завдання такої, що елемент aij матриці A дорівнює одиниці, якщо прямокутник i стосується прямокутника j, і дорівнює нулю , якщо це не так. Для вирішення завдання застосовується методика динамічного програмування для генерації стовпців матриці коефіцієнтів. В роботі J. E. Beasley [100] зав</w:t>
      </w:r>
      <w:r w:rsidR="00FD44A7" w:rsidRPr="00DC2B54">
        <w:rPr>
          <w:lang w:val="uk-UA"/>
        </w:rPr>
        <w:t xml:space="preserve">дання розміщення представлена </w:t>
      </w:r>
      <w:r w:rsidRPr="00DC2B54">
        <w:rPr>
          <w:lang w:val="uk-UA"/>
        </w:rPr>
        <w:t>як задача цілочисельного лінійного програмування на підставі дискретного представлення області розміщення та введення цілочисельних змінних xipq, рівних одиниці, якщо лівий нижній кут прямокутника и знаходиться в точці області розміщення з координатами (p, q). Завдання вирішується із застосуванням верхніх оцінок на основі Лагранжіевой релаксації</w:t>
      </w:r>
      <w:r w:rsidR="00FD44A7" w:rsidRPr="00DC2B54">
        <w:rPr>
          <w:lang w:val="uk-UA"/>
        </w:rPr>
        <w:t xml:space="preserve"> і субградієнтного оптимізації.</w:t>
      </w:r>
    </w:p>
    <w:p w:rsidR="00FD44A7" w:rsidRPr="00DC2B54" w:rsidRDefault="00512884" w:rsidP="00AE1B90">
      <w:pPr>
        <w:spacing w:after="0" w:line="360" w:lineRule="auto"/>
        <w:ind w:firstLine="709"/>
        <w:jc w:val="both"/>
        <w:rPr>
          <w:lang w:val="uk-UA"/>
        </w:rPr>
      </w:pPr>
      <w:r w:rsidRPr="00DC2B54">
        <w:rPr>
          <w:lang w:val="uk-UA"/>
        </w:rPr>
        <w:t xml:space="preserve">S. P. Fekete і J. Schepers [101] використовували теоретико-графові уявлення упаковки багатьох прямокутників в контейнер. Вершинами графа служать об'єкти, а ребра між вершинами з'являються в разі, якщо проекції об'єктів на горизонтальну і вертикальну осі перетинаються. всі ці моделі мають </w:t>
      </w:r>
      <w:r w:rsidR="00FD44A7" w:rsidRPr="00DC2B54">
        <w:rPr>
          <w:lang w:val="uk-UA"/>
        </w:rPr>
        <w:t>неполіноміальное число змінних.</w:t>
      </w:r>
    </w:p>
    <w:p w:rsidR="00FD44A7" w:rsidRPr="00DC2B54" w:rsidRDefault="00512884" w:rsidP="00AE1B90">
      <w:pPr>
        <w:spacing w:after="0" w:line="360" w:lineRule="auto"/>
        <w:ind w:firstLine="709"/>
        <w:jc w:val="both"/>
        <w:rPr>
          <w:lang w:val="uk-UA"/>
        </w:rPr>
      </w:pPr>
      <w:r w:rsidRPr="00DC2B54">
        <w:rPr>
          <w:lang w:val="uk-UA"/>
        </w:rPr>
        <w:t xml:space="preserve">У роботі А. Lodi [102] запропонований підхід на підставі формування так званих рівнів. Перший рівень - це нижня межа контейнера. Наступний рівень формується за висотою найвищого об'єкта </w:t>
      </w:r>
      <w:r w:rsidR="00FD44A7" w:rsidRPr="00DC2B54">
        <w:rPr>
          <w:lang w:val="uk-UA"/>
        </w:rPr>
        <w:t>попереднього рівня, і так далі.</w:t>
      </w:r>
    </w:p>
    <w:p w:rsidR="00FD44A7" w:rsidRPr="00DC2B54" w:rsidRDefault="00512884" w:rsidP="00AE1B90">
      <w:pPr>
        <w:spacing w:after="0" w:line="360" w:lineRule="auto"/>
        <w:ind w:firstLine="709"/>
        <w:jc w:val="both"/>
        <w:rPr>
          <w:lang w:val="uk-UA"/>
        </w:rPr>
      </w:pPr>
      <w:r w:rsidRPr="00DC2B54">
        <w:rPr>
          <w:lang w:val="uk-UA"/>
        </w:rPr>
        <w:t xml:space="preserve">Ще раз з жалем відзначимо, що у всіх </w:t>
      </w:r>
      <w:r w:rsidR="00EE4DA3">
        <w:rPr>
          <w:lang w:val="uk-UA"/>
        </w:rPr>
        <w:t xml:space="preserve">що </w:t>
      </w:r>
      <w:r w:rsidRPr="00DC2B54">
        <w:rPr>
          <w:lang w:val="uk-UA"/>
        </w:rPr>
        <w:t>цит</w:t>
      </w:r>
      <w:r w:rsidR="00EE4DA3">
        <w:rPr>
          <w:lang w:val="uk-UA"/>
        </w:rPr>
        <w:t>увалися</w:t>
      </w:r>
      <w:r w:rsidRPr="00DC2B54">
        <w:rPr>
          <w:lang w:val="uk-UA"/>
        </w:rPr>
        <w:t xml:space="preserve"> раніше оглядах по тематиці моделювання і розв'язання оптимізаційних задач розміщення, в тому числі і в [31], відсутні згадки про роботи школи Ю.Г. Стояна, в рамках якої задачі прямокутного розміщення, де розміщуються об'єкти мають фіксовані метричні характеристики, успішно вирішуються вже понад 50 років. Більш того, немає посилань на роботи російських вчених, таких як відома школа Е.А.Мухачевой (Уфа) та інших</w:t>
      </w:r>
    </w:p>
    <w:p w:rsidR="00FD44A7" w:rsidRPr="00DC2B54" w:rsidRDefault="00FD44A7" w:rsidP="00AE1B90">
      <w:pPr>
        <w:spacing w:after="0" w:line="360" w:lineRule="auto"/>
        <w:ind w:firstLine="709"/>
        <w:jc w:val="both"/>
        <w:rPr>
          <w:lang w:val="uk-UA"/>
        </w:rPr>
      </w:pPr>
    </w:p>
    <w:p w:rsidR="00FD44A7" w:rsidRPr="00DC2B54" w:rsidRDefault="00FD44A7" w:rsidP="00AE1B90">
      <w:pPr>
        <w:spacing w:after="0" w:line="360" w:lineRule="auto"/>
        <w:ind w:firstLine="709"/>
        <w:jc w:val="both"/>
        <w:rPr>
          <w:lang w:val="uk-UA"/>
        </w:rPr>
      </w:pPr>
      <w:r w:rsidRPr="00DC2B54">
        <w:rPr>
          <w:lang w:val="uk-UA"/>
        </w:rPr>
        <w:lastRenderedPageBreak/>
        <w:t>1.3.1.</w:t>
      </w:r>
      <w:r w:rsidR="00F125C5">
        <w:rPr>
          <w:lang w:val="uk-UA"/>
        </w:rPr>
        <w:t>1</w:t>
      </w:r>
      <w:r w:rsidRPr="00DC2B54">
        <w:rPr>
          <w:lang w:val="uk-UA"/>
        </w:rPr>
        <w:t xml:space="preserve"> Методи пошуку наближеного рішення задачі прямо</w:t>
      </w:r>
      <w:r w:rsidR="00EE4DA3">
        <w:rPr>
          <w:lang w:val="uk-UA"/>
        </w:rPr>
        <w:t>кутного</w:t>
      </w:r>
      <w:r w:rsidRPr="00DC2B54">
        <w:rPr>
          <w:lang w:val="uk-UA"/>
        </w:rPr>
        <w:t xml:space="preserve"> розміщення</w:t>
      </w:r>
    </w:p>
    <w:p w:rsidR="00EC0A0A" w:rsidRPr="00DC2B54" w:rsidRDefault="00512884" w:rsidP="00AE1B90">
      <w:pPr>
        <w:spacing w:after="0" w:line="360" w:lineRule="auto"/>
        <w:ind w:firstLine="709"/>
        <w:jc w:val="both"/>
        <w:rPr>
          <w:lang w:val="uk-UA"/>
        </w:rPr>
      </w:pPr>
      <w:r w:rsidRPr="00DC2B54">
        <w:rPr>
          <w:lang w:val="uk-UA"/>
        </w:rPr>
        <w:t xml:space="preserve">Серед 2D C &amp; P завдань клас задач розміщення прямокутників c постійними метричними характеристиками в прямокутної області є найбільш вивченим </w:t>
      </w:r>
      <w:r w:rsidR="00FD44A7" w:rsidRPr="00DC2B54">
        <w:rPr>
          <w:lang w:val="uk-UA"/>
        </w:rPr>
        <w:t>[103-125]. Для вирішення задач</w:t>
      </w:r>
      <w:r w:rsidRPr="00DC2B54">
        <w:rPr>
          <w:lang w:val="uk-UA"/>
        </w:rPr>
        <w:t xml:space="preserve"> зазначеного класу пропонуються як точні, так і наближені методи. Однак, за рідкісним винятком, результати, опубліковані останнім часом в зарубіжній науковій періодиці, відносяться до розробки і використання евристичних процедур. Евристичні методи порівняно прості і отримати оптимальне рішення можна лише випадково, але для отримання практично прийнятних рішень потрібна невелика кількість обчислювальних ресурсів</w:t>
      </w:r>
      <w:r w:rsidR="00FD44A7" w:rsidRPr="00DC2B54">
        <w:rPr>
          <w:lang w:val="uk-UA"/>
        </w:rPr>
        <w:t>. Відзначимо, що задачі</w:t>
      </w:r>
      <w:r w:rsidR="004A4A39" w:rsidRPr="00DC2B54">
        <w:rPr>
          <w:lang w:val="uk-UA"/>
        </w:rPr>
        <w:t xml:space="preserve"> розміщення прямокутників є базовою і застосовується як допоміжний засіб дл</w:t>
      </w:r>
      <w:r w:rsidR="00FD44A7" w:rsidRPr="00DC2B54">
        <w:rPr>
          <w:lang w:val="uk-UA"/>
        </w:rPr>
        <w:t>я вирішення багатьох інших задач</w:t>
      </w:r>
      <w:r w:rsidR="004A4A39" w:rsidRPr="00DC2B54">
        <w:rPr>
          <w:lang w:val="uk-UA"/>
        </w:rPr>
        <w:t xml:space="preserve"> розміщення і приводяться до них, зокрема, задач управління ресурсами проекту [126] або завдань теорії розкладів.</w:t>
      </w:r>
    </w:p>
    <w:p w:rsidR="00EC0A0A" w:rsidRPr="00DC2B54" w:rsidRDefault="004A4A39" w:rsidP="00AE1B90">
      <w:pPr>
        <w:spacing w:after="0" w:line="360" w:lineRule="auto"/>
        <w:ind w:firstLine="709"/>
        <w:jc w:val="both"/>
        <w:rPr>
          <w:lang w:val="uk-UA"/>
        </w:rPr>
      </w:pPr>
      <w:r w:rsidRPr="00DC2B54">
        <w:rPr>
          <w:lang w:val="uk-UA"/>
        </w:rPr>
        <w:t>Детальний огляд, присвячений моделям, нижнім оцінками, наближеним і точним алгоритмам, а також реал</w:t>
      </w:r>
      <w:r w:rsidR="00EE4DA3">
        <w:rPr>
          <w:lang w:val="uk-UA"/>
        </w:rPr>
        <w:t>ізацій метаеврістік для задач</w:t>
      </w:r>
      <w:r w:rsidRPr="00DC2B54">
        <w:rPr>
          <w:lang w:val="uk-UA"/>
        </w:rPr>
        <w:t xml:space="preserve"> прямокутного розміщення орієнтованих об'єктів в смугу або </w:t>
      </w:r>
      <w:r w:rsidR="00EC0A0A" w:rsidRPr="00DC2B54">
        <w:rPr>
          <w:lang w:val="uk-UA"/>
        </w:rPr>
        <w:t>в контейнери, міститься в [31].</w:t>
      </w:r>
    </w:p>
    <w:p w:rsidR="00EC0A0A" w:rsidRPr="00DC2B54" w:rsidRDefault="004A4A39" w:rsidP="00AE1B90">
      <w:pPr>
        <w:spacing w:after="0" w:line="360" w:lineRule="auto"/>
        <w:ind w:firstLine="709"/>
        <w:jc w:val="both"/>
        <w:rPr>
          <w:lang w:val="uk-UA"/>
        </w:rPr>
      </w:pPr>
      <w:r w:rsidRPr="00DC2B54">
        <w:rPr>
          <w:lang w:val="uk-UA"/>
        </w:rPr>
        <w:t>Там же розглядаються також так звані off-line алгоритми. В роботі [127] запропонована модифікація двох відомих алгоритмів такого класу: the Next-fit Decreasing Height and First-fit Decreasing Height. Існує ціла безліч подібних апроксимаційних підходів, що відрізняються лише незначними деталями, наприкла</w:t>
      </w:r>
      <w:r w:rsidR="00EC0A0A" w:rsidRPr="00DC2B54">
        <w:rPr>
          <w:lang w:val="uk-UA"/>
        </w:rPr>
        <w:t>д, Bottom-Left algorithm [128].</w:t>
      </w:r>
    </w:p>
    <w:p w:rsidR="00EC0A0A" w:rsidRPr="00DC2B54" w:rsidRDefault="004A4A39" w:rsidP="00AE1B90">
      <w:pPr>
        <w:spacing w:after="0" w:line="360" w:lineRule="auto"/>
        <w:ind w:firstLine="709"/>
        <w:jc w:val="both"/>
        <w:rPr>
          <w:lang w:val="uk-UA"/>
        </w:rPr>
      </w:pPr>
      <w:r w:rsidRPr="00DC2B54">
        <w:rPr>
          <w:lang w:val="uk-UA"/>
        </w:rPr>
        <w:t>Інші варіанти за</w:t>
      </w:r>
      <w:r w:rsidR="00EC0A0A" w:rsidRPr="00DC2B54">
        <w:rPr>
          <w:lang w:val="uk-UA"/>
        </w:rPr>
        <w:t>дач</w:t>
      </w:r>
      <w:r w:rsidRPr="00DC2B54">
        <w:rPr>
          <w:lang w:val="uk-UA"/>
        </w:rPr>
        <w:t>, коли допускаються повороти предметів на 90 градусів, а також обмеження на розміщення об'єктів, такі як гільйотинний розкрій, дета</w:t>
      </w:r>
      <w:r w:rsidR="00EC0A0A" w:rsidRPr="00DC2B54">
        <w:rPr>
          <w:lang w:val="uk-UA"/>
        </w:rPr>
        <w:t>льно висвітлюються в [129-132].</w:t>
      </w:r>
    </w:p>
    <w:p w:rsidR="00EC0A0A" w:rsidRPr="00DC2B54" w:rsidRDefault="004A4A39" w:rsidP="00AE1B90">
      <w:pPr>
        <w:spacing w:after="0" w:line="360" w:lineRule="auto"/>
        <w:ind w:firstLine="709"/>
        <w:jc w:val="both"/>
        <w:rPr>
          <w:lang w:val="uk-UA"/>
        </w:rPr>
      </w:pPr>
      <w:r w:rsidRPr="00DC2B54">
        <w:rPr>
          <w:lang w:val="uk-UA"/>
        </w:rPr>
        <w:t xml:space="preserve">В роботі [133] розглядається задача упаковки прямокутників в опуклу область, яка формулюється в термінах нелінійного програмування. У роботах [134, 135] пропонується генетичний алгоритм для вирішення задачі </w:t>
      </w:r>
      <w:r w:rsidRPr="00DC2B54">
        <w:rPr>
          <w:lang w:val="uk-UA"/>
        </w:rPr>
        <w:lastRenderedPageBreak/>
        <w:t>розміщення як орієнтованих, так і неорієнтовані прямокутників в смузі. В [136] для завдання прямокутного розміщення в смузі запропонований гіпереврістіческій алгоритм, який об'єднує в собі принципи декількох евристик. В [137] для вирішення завдання прямокутної упаковки в контейнер заданого розміру пропонується жадібний поліноміальний алгоритм, який автори також застосовують до задачі прямокутного розм</w:t>
      </w:r>
      <w:r w:rsidR="00EE4DA3">
        <w:rPr>
          <w:lang w:val="uk-UA"/>
        </w:rPr>
        <w:t xml:space="preserve">іщення в напівбіскінченної </w:t>
      </w:r>
      <w:r w:rsidR="00EC0A0A" w:rsidRPr="00DC2B54">
        <w:rPr>
          <w:lang w:val="uk-UA"/>
        </w:rPr>
        <w:t xml:space="preserve"> смузі.</w:t>
      </w:r>
    </w:p>
    <w:p w:rsidR="00EC0A0A" w:rsidRPr="00DC2B54" w:rsidRDefault="004A4A39" w:rsidP="00AE1B90">
      <w:pPr>
        <w:spacing w:after="0" w:line="360" w:lineRule="auto"/>
        <w:ind w:firstLine="709"/>
        <w:jc w:val="both"/>
        <w:rPr>
          <w:lang w:val="uk-UA"/>
        </w:rPr>
      </w:pPr>
      <w:r w:rsidRPr="00DC2B54">
        <w:rPr>
          <w:lang w:val="uk-UA"/>
        </w:rPr>
        <w:t xml:space="preserve">Якщо розміщуються прямокутники є орієнтованими (повороти не допускаються), для такого завдання розміщення в смузі в роботах [138-141] пропонується метод GRASP. Відзначимо, що метод GRASP вписується в загальну схему методу вектора спаду [4-6], розробленого академіком НАН України І.В.Сергієнко в 1964 р як методу наближеного рішення задач дискретної оптимізації загального вигляду. Метод вектора спаду з успіхом застосовувався для пошуку наближених розв'язків задач геометричного проектування, зокрема, задач </w:t>
      </w:r>
      <w:r w:rsidR="00EC0A0A" w:rsidRPr="00DC2B54">
        <w:rPr>
          <w:lang w:val="uk-UA"/>
        </w:rPr>
        <w:t>розбиття та покриття [142, 16].</w:t>
      </w:r>
    </w:p>
    <w:p w:rsidR="00EC0A0A" w:rsidRPr="00DC2B54" w:rsidRDefault="004A4A39" w:rsidP="00AE1B90">
      <w:pPr>
        <w:spacing w:after="0" w:line="360" w:lineRule="auto"/>
        <w:ind w:firstLine="709"/>
        <w:jc w:val="both"/>
        <w:rPr>
          <w:lang w:val="uk-UA"/>
        </w:rPr>
      </w:pPr>
      <w:r w:rsidRPr="00DC2B54">
        <w:rPr>
          <w:lang w:val="uk-UA"/>
        </w:rPr>
        <w:t>В роботі [107] розглядається задача розміщення в вертикальної полубесконечной смузі одиничної ширини прямокутних об'єктів з шириною менше одиниці з метою мінімізації висоти смуги. У ній також дано огляд алгоритмів для вирішення задачі розміщення набору прямокутників в наборі п</w:t>
      </w:r>
      <w:r w:rsidR="00EC0A0A" w:rsidRPr="00DC2B54">
        <w:rPr>
          <w:lang w:val="uk-UA"/>
        </w:rPr>
        <w:t>рямокутних областей розміщення.</w:t>
      </w:r>
    </w:p>
    <w:p w:rsidR="00EC0A0A" w:rsidRPr="00DC2B54" w:rsidRDefault="004A4A39" w:rsidP="00AE1B90">
      <w:pPr>
        <w:spacing w:after="0" w:line="360" w:lineRule="auto"/>
        <w:ind w:firstLine="709"/>
        <w:jc w:val="both"/>
        <w:rPr>
          <w:lang w:val="uk-UA"/>
        </w:rPr>
      </w:pPr>
      <w:r w:rsidRPr="00DC2B54">
        <w:rPr>
          <w:lang w:val="uk-UA"/>
        </w:rPr>
        <w:t>Досить докладно обговорюються різні метаеврістікі, такі як імітаційний отжиг (simulated annealing) [116], tabu search [143], генетичний алгоритм [112]. У роботах [92, 117] викладаються результати застосування методу пошуку з заборонами (tabu search algorithm) в задачах двовимірного п</w:t>
      </w:r>
      <w:r w:rsidR="00EC0A0A" w:rsidRPr="00DC2B54">
        <w:rPr>
          <w:lang w:val="uk-UA"/>
        </w:rPr>
        <w:t>рямокутного гільйотини розкрою.</w:t>
      </w:r>
    </w:p>
    <w:p w:rsidR="00EC0A0A" w:rsidRPr="00DC2B54" w:rsidRDefault="004A4A39" w:rsidP="00AE1B90">
      <w:pPr>
        <w:spacing w:after="0" w:line="360" w:lineRule="auto"/>
        <w:ind w:firstLine="709"/>
        <w:jc w:val="both"/>
        <w:rPr>
          <w:lang w:val="uk-UA"/>
        </w:rPr>
      </w:pPr>
      <w:r w:rsidRPr="00DC2B54">
        <w:rPr>
          <w:lang w:val="uk-UA"/>
        </w:rPr>
        <w:t xml:space="preserve">В роботі [118] викладається методика рішення оптимізаційної задачі прямокутного розміщення, заснована на застосуванні евристичної методики імітаційного відпалу, який гарантує асимптотичну збіжність послідовності одержуваних рішень до глобального. Методика імітаційного відпалу досить </w:t>
      </w:r>
      <w:r w:rsidRPr="00DC2B54">
        <w:rPr>
          <w:lang w:val="uk-UA"/>
        </w:rPr>
        <w:lastRenderedPageBreak/>
        <w:t>широко використовується для вирішення різноманітних практичних завдань розміщення [145-148]. Відзначимо, що аналогічний підхід був запропонований в 1969 році чл.-кор. НАН України, проф. Ю.Г. Стояном у вигляді методу асимптотичного перебору локальних екстремумів [149]. Пізніше цей метод був розвинений в роботах [150, 25]. Асимптотична збіжність методу до точки глобального екстремуму функції мети в цитованих роботах доводиться інакше, а саме за допомогою це</w:t>
      </w:r>
      <w:r w:rsidR="00EC0A0A" w:rsidRPr="00DC2B54">
        <w:rPr>
          <w:lang w:val="uk-UA"/>
        </w:rPr>
        <w:t>нтральної статистичної теореми.</w:t>
      </w:r>
    </w:p>
    <w:p w:rsidR="00EC0A0A" w:rsidRPr="00DC2B54" w:rsidRDefault="004A4A39" w:rsidP="00AE1B90">
      <w:pPr>
        <w:spacing w:after="0" w:line="360" w:lineRule="auto"/>
        <w:ind w:firstLine="709"/>
        <w:jc w:val="both"/>
        <w:rPr>
          <w:lang w:val="uk-UA"/>
        </w:rPr>
      </w:pPr>
      <w:r w:rsidRPr="00DC2B54">
        <w:rPr>
          <w:lang w:val="uk-UA"/>
        </w:rPr>
        <w:t>У роботах [150, 151] і багатьох інших запропонований і реалізований метод наближеного розв'язання задачі розміщення не тільки прямокутників, але об'єктів довільної просторової форми. Цей метод, що отримав назву методу послідовно-одиночного розміщення, заснований на схемі методу оптимізації за групами змінних (метод Гаусса-Зейделя) і використовує кошти побудови годографа функції щільного розміщення [21, 27]. Метод призначений для отримання раціонального (допустимого рішення), яке є оптимальним для даної фіксованої перестановки номерів об'єктів. Подальший перебір перестановок може здійснюватися на основі методу звужуються околиць [152] або за допом</w:t>
      </w:r>
      <w:r w:rsidR="00EC0A0A" w:rsidRPr="00DC2B54">
        <w:rPr>
          <w:lang w:val="uk-UA"/>
        </w:rPr>
        <w:t>огою методу вектора спаду.</w:t>
      </w:r>
    </w:p>
    <w:p w:rsidR="00EC0A0A" w:rsidRPr="00DC2B54" w:rsidRDefault="004A4A39" w:rsidP="00AE1B90">
      <w:pPr>
        <w:spacing w:after="0" w:line="360" w:lineRule="auto"/>
        <w:ind w:firstLine="709"/>
        <w:jc w:val="both"/>
        <w:rPr>
          <w:lang w:val="uk-UA"/>
        </w:rPr>
      </w:pPr>
      <w:r w:rsidRPr="00DC2B54">
        <w:rPr>
          <w:lang w:val="uk-UA"/>
        </w:rPr>
        <w:t>Широко застосовуються для вирішення зазначеного класу задач також алгоритми мурашиної колонії (аnt colony algorithm) [95, 153-155]. При цьому слід зазначити роботу професора Л.Ф. Гуляницького [155], в якій наводиться детальний аналіз різних модифікацій алгоритмів мурашиної колонії, а також їх використання для вирішення багатьох</w:t>
      </w:r>
      <w:r w:rsidR="00EC0A0A" w:rsidRPr="00DC2B54">
        <w:rPr>
          <w:lang w:val="uk-UA"/>
        </w:rPr>
        <w:t xml:space="preserve"> практичних завдань розміщення.</w:t>
      </w:r>
    </w:p>
    <w:p w:rsidR="00EC0A0A" w:rsidRPr="00DC2B54" w:rsidRDefault="00EC0A0A" w:rsidP="00AE1B90">
      <w:pPr>
        <w:spacing w:after="0" w:line="360" w:lineRule="auto"/>
        <w:ind w:firstLine="709"/>
        <w:jc w:val="both"/>
        <w:rPr>
          <w:lang w:val="uk-UA"/>
        </w:rPr>
      </w:pPr>
    </w:p>
    <w:p w:rsidR="00EC0A0A" w:rsidRPr="00DC2B54" w:rsidRDefault="004A4A39" w:rsidP="00AE1B90">
      <w:pPr>
        <w:spacing w:after="0" w:line="360" w:lineRule="auto"/>
        <w:ind w:firstLine="709"/>
        <w:jc w:val="both"/>
        <w:rPr>
          <w:lang w:val="uk-UA"/>
        </w:rPr>
      </w:pPr>
      <w:r w:rsidRPr="00DC2B54">
        <w:rPr>
          <w:lang w:val="uk-UA"/>
        </w:rPr>
        <w:t>1.3.1.2. Т</w:t>
      </w:r>
      <w:r w:rsidR="00EC0A0A" w:rsidRPr="00DC2B54">
        <w:rPr>
          <w:lang w:val="uk-UA"/>
        </w:rPr>
        <w:t>очні методи рішення задач прямоугольного розмішення.</w:t>
      </w:r>
    </w:p>
    <w:p w:rsidR="00EC0A0A" w:rsidRPr="00DC2B54" w:rsidRDefault="00EC0A0A" w:rsidP="00AE1B90">
      <w:pPr>
        <w:spacing w:after="0" w:line="360" w:lineRule="auto"/>
        <w:ind w:firstLine="709"/>
        <w:jc w:val="both"/>
        <w:rPr>
          <w:lang w:val="uk-UA"/>
        </w:rPr>
      </w:pPr>
    </w:p>
    <w:p w:rsidR="00EC0A0A" w:rsidRPr="00DC2B54" w:rsidRDefault="004A4A39" w:rsidP="00AE1B90">
      <w:pPr>
        <w:spacing w:after="0" w:line="360" w:lineRule="auto"/>
        <w:ind w:firstLine="709"/>
        <w:jc w:val="both"/>
        <w:rPr>
          <w:lang w:val="uk-UA"/>
        </w:rPr>
      </w:pPr>
      <w:r w:rsidRPr="00DC2B54">
        <w:rPr>
          <w:lang w:val="uk-UA"/>
        </w:rPr>
        <w:t xml:space="preserve">Розвитку точних методів в зарубіжній і вітчизняній літературі присвячено значно меншу кількість публікацій [100, 156-160]. Це пояснюється складністю завдання, приналежністю її до класу NP-повних [17, </w:t>
      </w:r>
      <w:r w:rsidRPr="00DC2B54">
        <w:rPr>
          <w:lang w:val="uk-UA"/>
        </w:rPr>
        <w:lastRenderedPageBreak/>
        <w:t xml:space="preserve">161]. Взагалі кажучи, термін «точний алгоритм» в англомовних публікаціях може зовсім не означати алгоритм, що забезпечує отримання </w:t>
      </w:r>
      <w:r w:rsidR="00EC0A0A" w:rsidRPr="00DC2B54">
        <w:rPr>
          <w:lang w:val="uk-UA"/>
        </w:rPr>
        <w:t>глобально-оптимального рішення.</w:t>
      </w:r>
    </w:p>
    <w:p w:rsidR="00EC0A0A" w:rsidRPr="00DC2B54" w:rsidRDefault="004A4A39" w:rsidP="00AE1B90">
      <w:pPr>
        <w:spacing w:after="0" w:line="360" w:lineRule="auto"/>
        <w:ind w:firstLine="709"/>
        <w:jc w:val="both"/>
        <w:rPr>
          <w:lang w:val="uk-UA"/>
        </w:rPr>
      </w:pPr>
      <w:r w:rsidRPr="00DC2B54">
        <w:rPr>
          <w:lang w:val="uk-UA"/>
        </w:rPr>
        <w:t>У різні роки це завдання вивчали і розробляли точні підходи до її вирішення І.В.Романовскій [162], А.І. Липовецький [105], В.В.Бухвалова [96], S.Martello, D.Vigo [163, 164], В. Мартинов [165], J.E.Beasley [100], Mitsutoshi Kenmochi</w:t>
      </w:r>
      <w:r w:rsidR="00EC0A0A" w:rsidRPr="00DC2B54">
        <w:rPr>
          <w:lang w:val="uk-UA"/>
        </w:rPr>
        <w:t xml:space="preserve"> [166]. D. Pisinger [167, 168].</w:t>
      </w:r>
    </w:p>
    <w:p w:rsidR="00EC0A0A" w:rsidRPr="00DC2B54" w:rsidRDefault="004A4A39" w:rsidP="00AE1B90">
      <w:pPr>
        <w:spacing w:after="0" w:line="360" w:lineRule="auto"/>
        <w:ind w:firstLine="709"/>
        <w:jc w:val="both"/>
        <w:rPr>
          <w:lang w:val="uk-UA"/>
        </w:rPr>
      </w:pPr>
      <w:r w:rsidRPr="00DC2B54">
        <w:rPr>
          <w:lang w:val="uk-UA"/>
        </w:rPr>
        <w:t>Вивчення властивостей області допустимих рішень задачі, її континуально-дискретної структури, дозволило адаптувати схему методу послідовного аналізу варіантів [3] для задач даного класу і розробити ефективн</w:t>
      </w:r>
      <w:r w:rsidR="00EC0A0A" w:rsidRPr="00DC2B54">
        <w:rPr>
          <w:lang w:val="uk-UA"/>
        </w:rPr>
        <w:t>і схеми точного рішення задачі.</w:t>
      </w:r>
    </w:p>
    <w:p w:rsidR="00EC0A0A" w:rsidRPr="00DC2B54" w:rsidRDefault="004A4A39" w:rsidP="00AE1B90">
      <w:pPr>
        <w:spacing w:after="0" w:line="360" w:lineRule="auto"/>
        <w:ind w:firstLine="709"/>
        <w:jc w:val="both"/>
        <w:rPr>
          <w:lang w:val="uk-UA"/>
        </w:rPr>
      </w:pPr>
      <w:r w:rsidRPr="00DC2B54">
        <w:rPr>
          <w:lang w:val="uk-UA"/>
        </w:rPr>
        <w:t>У роботах С.Л.Магаса [169, 170] пропонується методика точного рішення задачі розміщення заданого набору прямокутників в полубесконечной смузі. Отримання рішення передбачає перебір опуклих подобластей області допустимих рішень D, яка визначається обмеженнями виду (1.3), (1.4), і рішення на кожній з таких підгалузей за</w:t>
      </w:r>
      <w:r w:rsidR="00EC0A0A" w:rsidRPr="00DC2B54">
        <w:rPr>
          <w:lang w:val="uk-UA"/>
        </w:rPr>
        <w:t>вдання лінійного програмування.</w:t>
      </w:r>
    </w:p>
    <w:p w:rsidR="00EC0A0A" w:rsidRPr="00DC2B54" w:rsidRDefault="004A4A39" w:rsidP="00AE1B90">
      <w:pPr>
        <w:spacing w:after="0" w:line="360" w:lineRule="auto"/>
        <w:ind w:firstLine="709"/>
        <w:jc w:val="both"/>
        <w:rPr>
          <w:lang w:val="uk-UA"/>
        </w:rPr>
      </w:pPr>
      <w:r w:rsidRPr="00DC2B54">
        <w:rPr>
          <w:lang w:val="uk-UA"/>
        </w:rPr>
        <w:t>У роботах М.В.Новожіловой [28,171] розроблений альтернативний підхід до вирішення даного завдання. Відмінність від попереднього полягає в реалізації ідеї перебору вершин області припустимих рішень D і рішення відпо</w:t>
      </w:r>
      <w:r w:rsidR="00EC0A0A" w:rsidRPr="00DC2B54">
        <w:rPr>
          <w:lang w:val="uk-UA"/>
        </w:rPr>
        <w:t>відних систем лінійних рівнянь.</w:t>
      </w:r>
    </w:p>
    <w:p w:rsidR="00EC0A0A" w:rsidRPr="00DC2B54" w:rsidRDefault="004A4A39" w:rsidP="00AE1B90">
      <w:pPr>
        <w:spacing w:after="0" w:line="360" w:lineRule="auto"/>
        <w:ind w:firstLine="709"/>
        <w:jc w:val="both"/>
        <w:rPr>
          <w:lang w:val="uk-UA"/>
        </w:rPr>
      </w:pPr>
      <w:r w:rsidRPr="00DC2B54">
        <w:rPr>
          <w:lang w:val="uk-UA"/>
        </w:rPr>
        <w:t>Модифікація даного підход</w:t>
      </w:r>
      <w:r w:rsidR="00EC0A0A" w:rsidRPr="00DC2B54">
        <w:rPr>
          <w:lang w:val="uk-UA"/>
        </w:rPr>
        <w:t>у запропонована в статті [172].</w:t>
      </w:r>
    </w:p>
    <w:p w:rsidR="00EC0A0A" w:rsidRPr="00DC2B54" w:rsidRDefault="004A4A39" w:rsidP="00AE1B90">
      <w:pPr>
        <w:spacing w:after="0" w:line="360" w:lineRule="auto"/>
        <w:ind w:firstLine="709"/>
        <w:jc w:val="both"/>
        <w:rPr>
          <w:lang w:val="uk-UA"/>
        </w:rPr>
      </w:pPr>
      <w:r w:rsidRPr="00DC2B54">
        <w:rPr>
          <w:lang w:val="uk-UA"/>
        </w:rPr>
        <w:t>Завдання розміщення прямокутних об'єктів виключно важлива для розвитку теорії складності алгоритмів [173], тому продовження її дослідження і доказ нових властивостей, що дозволяють поліпшити оцінку обчислювальної складності алгоритму р</w:t>
      </w:r>
      <w:r w:rsidR="00EC0A0A" w:rsidRPr="00DC2B54">
        <w:rPr>
          <w:lang w:val="uk-UA"/>
        </w:rPr>
        <w:t>ішення, є актуальним завданням.</w:t>
      </w:r>
    </w:p>
    <w:p w:rsidR="00EC0A0A" w:rsidRDefault="00EC0A0A" w:rsidP="00AE1B90">
      <w:pPr>
        <w:spacing w:after="0" w:line="360" w:lineRule="auto"/>
        <w:ind w:firstLine="709"/>
        <w:jc w:val="both"/>
        <w:rPr>
          <w:lang w:val="uk-UA"/>
        </w:rPr>
      </w:pPr>
    </w:p>
    <w:p w:rsidR="00C92DB9" w:rsidRDefault="00C92DB9" w:rsidP="00AE1B90">
      <w:pPr>
        <w:spacing w:after="0" w:line="360" w:lineRule="auto"/>
        <w:ind w:firstLine="709"/>
        <w:jc w:val="both"/>
        <w:rPr>
          <w:lang w:val="uk-UA"/>
        </w:rPr>
      </w:pPr>
    </w:p>
    <w:p w:rsidR="00C92DB9" w:rsidRPr="00DC2B54" w:rsidRDefault="00C92DB9" w:rsidP="00AE1B90">
      <w:pPr>
        <w:spacing w:after="0" w:line="360" w:lineRule="auto"/>
        <w:ind w:firstLine="709"/>
        <w:jc w:val="both"/>
        <w:rPr>
          <w:lang w:val="uk-UA"/>
        </w:rPr>
      </w:pPr>
    </w:p>
    <w:p w:rsidR="00EC0A0A" w:rsidRPr="00DC2B54" w:rsidRDefault="004A4A39" w:rsidP="00AE1B90">
      <w:pPr>
        <w:spacing w:after="0" w:line="360" w:lineRule="auto"/>
        <w:ind w:firstLine="709"/>
        <w:jc w:val="both"/>
        <w:rPr>
          <w:lang w:val="uk-UA"/>
        </w:rPr>
      </w:pPr>
      <w:r w:rsidRPr="00DC2B54">
        <w:rPr>
          <w:lang w:val="uk-UA"/>
        </w:rPr>
        <w:lastRenderedPageBreak/>
        <w:t>1.4. Особливості постановки</w:t>
      </w:r>
      <w:r w:rsidR="00EC0A0A" w:rsidRPr="00DC2B54">
        <w:rPr>
          <w:lang w:val="uk-UA"/>
        </w:rPr>
        <w:t xml:space="preserve"> задач розміщення прямокутників</w:t>
      </w:r>
    </w:p>
    <w:p w:rsidR="000B5F25" w:rsidRPr="00DC2B54" w:rsidRDefault="000B5F25" w:rsidP="00AE1B90">
      <w:pPr>
        <w:spacing w:after="0" w:line="360" w:lineRule="auto"/>
        <w:ind w:firstLine="709"/>
        <w:jc w:val="both"/>
        <w:rPr>
          <w:lang w:val="uk-UA"/>
        </w:rPr>
      </w:pPr>
    </w:p>
    <w:p w:rsidR="004A4A39" w:rsidRPr="00DC2B54" w:rsidRDefault="004A4A39" w:rsidP="00AE1B90">
      <w:pPr>
        <w:spacing w:after="0" w:line="360" w:lineRule="auto"/>
        <w:ind w:firstLine="709"/>
        <w:jc w:val="both"/>
        <w:rPr>
          <w:lang w:val="uk-UA"/>
        </w:rPr>
      </w:pPr>
      <w:r w:rsidRPr="00DC2B54">
        <w:rPr>
          <w:lang w:val="uk-UA"/>
        </w:rPr>
        <w:t>Основними особливостями постановки задачі розміщення орієнтованих прямокутників, стримуючими розробку ефективних методів локальної та глобальної оптимізації, є:</w:t>
      </w:r>
    </w:p>
    <w:p w:rsidR="004A4A39" w:rsidRPr="00DC2B54" w:rsidRDefault="004A4A39" w:rsidP="00AE1B90">
      <w:pPr>
        <w:spacing w:after="0" w:line="360" w:lineRule="auto"/>
        <w:jc w:val="both"/>
        <w:rPr>
          <w:lang w:val="uk-UA"/>
        </w:rPr>
      </w:pPr>
      <w:r w:rsidRPr="00DC2B54">
        <w:rPr>
          <w:lang w:val="uk-UA"/>
        </w:rPr>
        <w:t>• суттєва вирожденність області допустимих рішень;</w:t>
      </w:r>
    </w:p>
    <w:p w:rsidR="004A4A39" w:rsidRPr="00DC2B54" w:rsidRDefault="004A4A39" w:rsidP="00AE1B90">
      <w:pPr>
        <w:spacing w:after="0" w:line="360" w:lineRule="auto"/>
        <w:jc w:val="both"/>
        <w:rPr>
          <w:lang w:val="uk-UA"/>
        </w:rPr>
      </w:pPr>
      <w:r w:rsidRPr="00DC2B54">
        <w:rPr>
          <w:lang w:val="uk-UA"/>
        </w:rPr>
        <w:t>• незв'язність області допустимих рішень задачі.</w:t>
      </w:r>
    </w:p>
    <w:p w:rsidR="004A4A39" w:rsidRPr="00DC2B54" w:rsidRDefault="004A4A39" w:rsidP="00AE1B90">
      <w:pPr>
        <w:spacing w:after="0" w:line="360" w:lineRule="auto"/>
        <w:ind w:firstLine="709"/>
        <w:jc w:val="both"/>
        <w:rPr>
          <w:lang w:val="uk-UA"/>
        </w:rPr>
      </w:pPr>
      <w:r w:rsidRPr="00DC2B54">
        <w:rPr>
          <w:lang w:val="uk-UA"/>
        </w:rPr>
        <w:t xml:space="preserve">Перша особливість означає, що точка локального (глобального) мінімуму функції мети завдання розміщення прямокутників може бути аналітично описана більш, ніж однієї спільної системою рівнянь рангу К (див. Зауваження 1.2), відповідного розмірності простору </w:t>
      </w:r>
      <w:r w:rsidR="00EC0A0A" w:rsidRPr="00DC2B54">
        <w:rPr>
          <w:rFonts w:ascii="Times New Roman CYR" w:hAnsi="Times New Roman CYR"/>
          <w:szCs w:val="28"/>
          <w:lang w:val="uk-UA"/>
        </w:rPr>
        <w:t>Е</w:t>
      </w:r>
      <w:r w:rsidR="00EC0A0A" w:rsidRPr="00DC2B54">
        <w:rPr>
          <w:rFonts w:ascii="Times New Roman CYR" w:hAnsi="Times New Roman CYR"/>
          <w:szCs w:val="28"/>
          <w:vertAlign w:val="superscript"/>
          <w:lang w:val="uk-UA"/>
        </w:rPr>
        <w:t>K</w:t>
      </w:r>
      <w:r w:rsidRPr="00DC2B54">
        <w:rPr>
          <w:lang w:val="uk-UA"/>
        </w:rPr>
        <w:t>, якому належить область допустимих рішень задачі.</w:t>
      </w:r>
    </w:p>
    <w:p w:rsidR="001259CD" w:rsidRPr="00DC2B54" w:rsidRDefault="004A4A39" w:rsidP="00AE1B90">
      <w:pPr>
        <w:spacing w:after="0" w:line="360" w:lineRule="auto"/>
        <w:ind w:firstLine="709"/>
        <w:jc w:val="both"/>
        <w:rPr>
          <w:lang w:val="uk-UA"/>
        </w:rPr>
      </w:pPr>
      <w:r w:rsidRPr="00DC2B54">
        <w:rPr>
          <w:lang w:val="uk-UA"/>
        </w:rPr>
        <w:t>Друга особливість означає необхідність здійснення монотонного переходу від однієї неопуклого подобласти області допустимих рішень, описуваної системою нелінійних нерівностей, до іншої в разі пошуку локального мінімуму функції мети завдання, або організації повного перебору набору таких подобластей, що містять область D.</w:t>
      </w:r>
    </w:p>
    <w:p w:rsidR="001259CD" w:rsidRPr="00DC2B54" w:rsidRDefault="004A4A39" w:rsidP="00AE1B90">
      <w:pPr>
        <w:spacing w:after="0" w:line="360" w:lineRule="auto"/>
        <w:ind w:firstLine="709"/>
        <w:jc w:val="both"/>
        <w:rPr>
          <w:lang w:val="uk-UA"/>
        </w:rPr>
      </w:pPr>
      <w:r w:rsidRPr="00DC2B54">
        <w:rPr>
          <w:lang w:val="uk-UA"/>
        </w:rPr>
        <w:t>Більш того, облік можливості безперервної зміни метричних характеристик розміщуваних об'єктів означає, що функції обмежень області припустимих рішень задачі в загальн</w:t>
      </w:r>
      <w:r w:rsidR="001259CD" w:rsidRPr="00DC2B54">
        <w:rPr>
          <w:lang w:val="uk-UA"/>
        </w:rPr>
        <w:t>ому випадку стають нелінійними.</w:t>
      </w:r>
    </w:p>
    <w:p w:rsidR="001259CD" w:rsidRPr="00DC2B54" w:rsidRDefault="004A4A39" w:rsidP="00AE1B90">
      <w:pPr>
        <w:spacing w:after="0" w:line="360" w:lineRule="auto"/>
        <w:ind w:firstLine="709"/>
        <w:jc w:val="both"/>
        <w:rPr>
          <w:lang w:val="uk-UA"/>
        </w:rPr>
      </w:pPr>
      <w:r w:rsidRPr="00DC2B54">
        <w:rPr>
          <w:lang w:val="uk-UA"/>
        </w:rPr>
        <w:t xml:space="preserve">Одним з ефективних і елегантних методів вирішення спільних завдань математичного програмування є метод лінеаризації [174], розроблений академіком НАН України Б.Н.Пшеничний. При цьому головною вимогою до функцій, </w:t>
      </w:r>
      <w:r w:rsidR="001259CD" w:rsidRPr="00DC2B54">
        <w:rPr>
          <w:lang w:val="uk-UA"/>
        </w:rPr>
        <w:t>які описують оптимізаційні</w:t>
      </w:r>
      <w:r w:rsidRPr="00DC2B54">
        <w:rPr>
          <w:lang w:val="uk-UA"/>
        </w:rPr>
        <w:t xml:space="preserve"> задач</w:t>
      </w:r>
      <w:r w:rsidR="001259CD" w:rsidRPr="00DC2B54">
        <w:rPr>
          <w:lang w:val="uk-UA"/>
        </w:rPr>
        <w:t>і</w:t>
      </w:r>
      <w:r w:rsidRPr="00DC2B54">
        <w:rPr>
          <w:lang w:val="uk-UA"/>
        </w:rPr>
        <w:t>, є їх гладкість. Однак ідеї, покладені в основу методу лінеаризації, успішно використовуються при вирішенні багатьох інших завдань, наприклад при вирішенні деяких мінім</w:t>
      </w:r>
      <w:r w:rsidR="001259CD" w:rsidRPr="00DC2B54">
        <w:rPr>
          <w:lang w:val="uk-UA"/>
        </w:rPr>
        <w:t>аксний задач.</w:t>
      </w:r>
    </w:p>
    <w:p w:rsidR="001259CD" w:rsidRPr="00DC2B54" w:rsidRDefault="004A4A39" w:rsidP="00AE1B90">
      <w:pPr>
        <w:spacing w:after="0" w:line="360" w:lineRule="auto"/>
        <w:ind w:firstLine="709"/>
        <w:jc w:val="both"/>
        <w:rPr>
          <w:lang w:val="uk-UA"/>
        </w:rPr>
      </w:pPr>
      <w:r w:rsidRPr="00DC2B54">
        <w:rPr>
          <w:lang w:val="uk-UA"/>
        </w:rPr>
        <w:t xml:space="preserve">Для вирішення загального завдання опуклого програмування в [175] розроблений комбінований метод, заснований на ідеях трьох методів: </w:t>
      </w:r>
      <w:r w:rsidRPr="00DC2B54">
        <w:rPr>
          <w:lang w:val="uk-UA"/>
        </w:rPr>
        <w:lastRenderedPageBreak/>
        <w:t>лінеаризації, відсікання і точних штрафних функцій. Комбінований метод дозв</w:t>
      </w:r>
      <w:r w:rsidR="001259CD" w:rsidRPr="00DC2B54">
        <w:rPr>
          <w:lang w:val="uk-UA"/>
        </w:rPr>
        <w:t>оляє оцінити множники Лагранжа.</w:t>
      </w:r>
    </w:p>
    <w:p w:rsidR="001259CD" w:rsidRPr="00DC2B54" w:rsidRDefault="004A4A39" w:rsidP="00AE1B90">
      <w:pPr>
        <w:spacing w:after="0" w:line="360" w:lineRule="auto"/>
        <w:ind w:firstLine="709"/>
        <w:jc w:val="both"/>
        <w:rPr>
          <w:lang w:val="uk-UA"/>
        </w:rPr>
      </w:pPr>
      <w:r w:rsidRPr="00DC2B54">
        <w:rPr>
          <w:lang w:val="uk-UA"/>
        </w:rPr>
        <w:t xml:space="preserve">Ще одним класом негладких оптимізаційних задач є задачі назад-опуклого програмування. В роботі [176] запропонована ефективна модифікація методу лінеаризації для пошуку локальних екстремумів завдання назад-опуклого програмування. У загальну схему завдання назад-опуклого програмування укладаються багато математичні моделі задач упаковки і розміщення різних об'єктів в просторі </w:t>
      </w:r>
      <w:r w:rsidR="001259CD" w:rsidRPr="00DC2B54">
        <w:rPr>
          <w:rFonts w:eastAsia="TimesNewRomanPS-ItalicMT"/>
          <w:iCs/>
          <w:szCs w:val="28"/>
          <w:lang w:val="uk-UA"/>
        </w:rPr>
        <w:t>Е</w:t>
      </w:r>
      <w:r w:rsidR="001259CD" w:rsidRPr="00DC2B54">
        <w:rPr>
          <w:rFonts w:eastAsia="TimesNewRomanPS-ItalicMT"/>
          <w:iCs/>
          <w:szCs w:val="28"/>
          <w:vertAlign w:val="superscript"/>
          <w:lang w:val="uk-UA"/>
        </w:rPr>
        <w:t>n</w:t>
      </w:r>
      <w:r w:rsidRPr="00DC2B54">
        <w:rPr>
          <w:lang w:val="uk-UA"/>
        </w:rPr>
        <w:t>. На відміну від традиційних методів класичної математики [177], при чисельному розв'язанні з'являється можливість значно збільшувати розмірності задач і знімати багато обмеже</w:t>
      </w:r>
      <w:r w:rsidR="001259CD" w:rsidRPr="00DC2B54">
        <w:rPr>
          <w:lang w:val="uk-UA"/>
        </w:rPr>
        <w:t>нь на форми і розміри об'єктів.</w:t>
      </w:r>
    </w:p>
    <w:p w:rsidR="009C712C" w:rsidRPr="00DC2B54" w:rsidRDefault="004A4A39" w:rsidP="00AE1B90">
      <w:pPr>
        <w:spacing w:after="0" w:line="360" w:lineRule="auto"/>
        <w:ind w:firstLine="709"/>
        <w:jc w:val="both"/>
        <w:rPr>
          <w:lang w:val="uk-UA"/>
        </w:rPr>
      </w:pPr>
      <w:r w:rsidRPr="00DC2B54">
        <w:rPr>
          <w:lang w:val="uk-UA"/>
        </w:rPr>
        <w:t>Слід відзначити роботу [178], в якій розглядаються дві модифікації застосування методу лінеаризації до вирішення негладких оптимізаційних задач. У даній роботі використовується підхід, заснований на формулюванні проблеми упаковки у вигляді загальної оптимізаційної задачі назад-опуклого програмування та вирішенні її модифікованим методом лінеаризації, запропонованим в [1</w:t>
      </w:r>
      <w:r w:rsidR="001259CD" w:rsidRPr="00DC2B54">
        <w:rPr>
          <w:lang w:val="uk-UA"/>
        </w:rPr>
        <w:t>74]. Наведено розрахунки множини</w:t>
      </w:r>
      <w:r w:rsidRPr="00DC2B54">
        <w:rPr>
          <w:lang w:val="uk-UA"/>
        </w:rPr>
        <w:t xml:space="preserve"> конкретних завдань упаковки та розміщення об'єктів, що демонструють ефективність роботи описаної </w:t>
      </w:r>
      <w:r w:rsidR="009C712C" w:rsidRPr="00DC2B54">
        <w:rPr>
          <w:lang w:val="uk-UA"/>
        </w:rPr>
        <w:t>модифікації методу лінеаризації і розробленого на його основі пакета прикладних програм Packing [179].</w:t>
      </w:r>
    </w:p>
    <w:p w:rsidR="001259CD" w:rsidRPr="00DC2B54" w:rsidRDefault="009C712C" w:rsidP="00AE1B90">
      <w:pPr>
        <w:spacing w:after="0" w:line="360" w:lineRule="auto"/>
        <w:ind w:firstLine="709"/>
        <w:jc w:val="both"/>
        <w:rPr>
          <w:lang w:val="uk-UA"/>
        </w:rPr>
      </w:pPr>
      <w:r w:rsidRPr="00DC2B54">
        <w:rPr>
          <w:lang w:val="uk-UA"/>
        </w:rPr>
        <w:t>Окремо виділимо цикл робіт Новожилової М.В., Чуба І.А. [180-184], присвячених побудові лінійної апроксимації області допустимих рішень в задачі розміщення неорієнтованих багатокутників в смузі.</w:t>
      </w:r>
    </w:p>
    <w:p w:rsidR="001259CD" w:rsidRPr="00DC2B54" w:rsidRDefault="001259CD" w:rsidP="00AE1B90">
      <w:pPr>
        <w:spacing w:after="0" w:line="360" w:lineRule="auto"/>
        <w:ind w:firstLine="709"/>
        <w:jc w:val="both"/>
        <w:rPr>
          <w:lang w:val="uk-UA"/>
        </w:rPr>
      </w:pPr>
    </w:p>
    <w:p w:rsidR="009C712C" w:rsidRPr="00DC2B54" w:rsidRDefault="009C712C" w:rsidP="00AE1B90">
      <w:pPr>
        <w:spacing w:after="0" w:line="360" w:lineRule="auto"/>
        <w:ind w:firstLine="709"/>
        <w:jc w:val="both"/>
        <w:rPr>
          <w:lang w:val="uk-UA"/>
        </w:rPr>
      </w:pPr>
      <w:r w:rsidRPr="00DC2B54">
        <w:rPr>
          <w:lang w:val="uk-UA"/>
        </w:rPr>
        <w:t>1.5. Методи вирішення задач оптимального планування</w:t>
      </w:r>
    </w:p>
    <w:p w:rsidR="009C712C" w:rsidRPr="00DC2B54" w:rsidRDefault="009C712C" w:rsidP="00AE1B90">
      <w:pPr>
        <w:spacing w:after="0" w:line="360" w:lineRule="auto"/>
        <w:jc w:val="both"/>
        <w:rPr>
          <w:lang w:val="uk-UA"/>
        </w:rPr>
      </w:pPr>
    </w:p>
    <w:p w:rsidR="001259CD" w:rsidRPr="00DC2B54" w:rsidRDefault="009C712C" w:rsidP="00AE1B90">
      <w:pPr>
        <w:spacing w:after="0" w:line="360" w:lineRule="auto"/>
        <w:ind w:firstLine="709"/>
        <w:jc w:val="both"/>
        <w:rPr>
          <w:lang w:val="uk-UA"/>
        </w:rPr>
      </w:pPr>
      <w:r w:rsidRPr="00DC2B54">
        <w:rPr>
          <w:lang w:val="uk-UA"/>
        </w:rPr>
        <w:t xml:space="preserve">У науковій літературі завдання оптимального планування обмежених ресурсів зводяться до оптимального розподілу одного або двох окремо взятих ресурсів, хоча в практиці планування постійно виникають ситуації, які </w:t>
      </w:r>
      <w:r w:rsidRPr="00DC2B54">
        <w:rPr>
          <w:lang w:val="uk-UA"/>
        </w:rPr>
        <w:lastRenderedPageBreak/>
        <w:t>потребують одночасному оптимальному розподілі декількох (безперервних або дискретних) обмежених ресурсів (наприклад, крім часу - фінансів, обладнання , людський ресурс і т.д.).</w:t>
      </w:r>
    </w:p>
    <w:p w:rsidR="001259CD" w:rsidRPr="00DC2B54" w:rsidRDefault="009C712C" w:rsidP="00AE1B90">
      <w:pPr>
        <w:spacing w:after="0" w:line="360" w:lineRule="auto"/>
        <w:ind w:firstLine="709"/>
        <w:jc w:val="both"/>
        <w:rPr>
          <w:lang w:val="uk-UA"/>
        </w:rPr>
      </w:pPr>
      <w:r w:rsidRPr="00DC2B54">
        <w:rPr>
          <w:lang w:val="uk-UA"/>
        </w:rPr>
        <w:t>До методів, які використовують для вирішення завдань розподілу обмежених ресурсів відносять метод гілок і меж, який надає можливість отримати точне рішення задачі, а також генетичні алгоритми, які разом з теорією графів дозволяють моделювати і вирішувати завдання розподілу ресурсів при обмеженому фінансуванні і обмежен</w:t>
      </w:r>
      <w:r w:rsidR="001259CD" w:rsidRPr="00DC2B54">
        <w:rPr>
          <w:lang w:val="uk-UA"/>
        </w:rPr>
        <w:t>их термінах виконання проекту .</w:t>
      </w:r>
    </w:p>
    <w:p w:rsidR="001259CD" w:rsidRPr="00DC2B54" w:rsidRDefault="001259CD" w:rsidP="00AE1B90">
      <w:pPr>
        <w:spacing w:after="0" w:line="360" w:lineRule="auto"/>
        <w:ind w:firstLine="709"/>
        <w:jc w:val="both"/>
        <w:rPr>
          <w:lang w:val="uk-UA"/>
        </w:rPr>
      </w:pPr>
      <w:r w:rsidRPr="00DC2B54">
        <w:rPr>
          <w:lang w:val="uk-UA"/>
        </w:rPr>
        <w:t>До традиційних моделей</w:t>
      </w:r>
      <w:r w:rsidR="009C712C" w:rsidRPr="00DC2B54">
        <w:rPr>
          <w:lang w:val="uk-UA"/>
        </w:rPr>
        <w:t xml:space="preserve"> календарного планування відносять лінійні графіки Ганта [185,186], які використовуються для графічного представлення відображення динаміки виробничих процесів. у вигляді календарного плану. Однак жорстка детермінованість і одноваріантного лінійних графіків не дає можливість використовувати їх в якості технологічних моделей для вирішення задач планування і управління в сучасних умовах динамічно мінливого зовнішнього середовища. Графіки Ганта не можуть оцінювати значення кожної роботи для досягнення кінцевої мет</w:t>
      </w:r>
      <w:r w:rsidRPr="00DC2B54">
        <w:rPr>
          <w:lang w:val="uk-UA"/>
        </w:rPr>
        <w:t>и або виявляти її резерви часу.</w:t>
      </w:r>
    </w:p>
    <w:p w:rsidR="00293E46" w:rsidRPr="00DC2B54" w:rsidRDefault="009C712C" w:rsidP="00AE1B90">
      <w:pPr>
        <w:spacing w:after="0" w:line="360" w:lineRule="auto"/>
        <w:ind w:firstLine="709"/>
        <w:jc w:val="both"/>
        <w:rPr>
          <w:lang w:val="uk-UA"/>
        </w:rPr>
      </w:pPr>
      <w:r w:rsidRPr="00DC2B54">
        <w:rPr>
          <w:lang w:val="uk-UA"/>
        </w:rPr>
        <w:t>Лінійні моделі [185,186] є деяким узагальненням графіків Ганта. На відміну від графіків Ганта, терміни виконання робіт в цьому типі моделей можуть бути не тільки фіксованими, але на них також можуть бути накладені односторонні обмеження виду:</w:t>
      </w:r>
      <w:r w:rsidR="001259CD" w:rsidRPr="00DC2B54">
        <w:rPr>
          <w:rFonts w:eastAsia="Times New Roman" w:cs="Times New Roman"/>
          <w:i/>
          <w:szCs w:val="28"/>
          <w:lang w:val="uk-UA" w:eastAsia="ru-RU"/>
        </w:rPr>
        <w:t xml:space="preserve"> </w:t>
      </w:r>
      <w:r w:rsidR="001259CD" w:rsidRPr="00DC2B54">
        <w:rPr>
          <w:rFonts w:eastAsia="Times New Roman" w:cs="Times New Roman"/>
          <w:i/>
          <w:position w:val="-14"/>
          <w:szCs w:val="28"/>
          <w:lang w:val="uk-UA" w:eastAsia="ru-RU"/>
        </w:rPr>
        <w:object w:dxaOrig="2740" w:dyaOrig="460">
          <v:shape id="_x0000_i1041" type="#_x0000_t75" style="width:137pt;height:23.1pt" o:ole="">
            <v:imagedata r:id="rId40" o:title=""/>
          </v:shape>
          <o:OLEObject Type="Embed" ProgID="Equation.3" ShapeID="_x0000_i1041" DrawAspect="Content" ObjectID="_1637052991" r:id="rId41"/>
        </w:object>
      </w:r>
      <w:r w:rsidR="001259CD" w:rsidRPr="00DC2B54">
        <w:rPr>
          <w:lang w:val="uk-UA"/>
        </w:rPr>
        <w:t>.</w:t>
      </w:r>
      <w:r w:rsidRPr="00DC2B54">
        <w:rPr>
          <w:lang w:val="uk-UA"/>
        </w:rPr>
        <w:t xml:space="preserve"> Перша умова означає, що </w:t>
      </w:r>
      <w:r w:rsidR="00293E46" w:rsidRPr="00DC2B54">
        <w:rPr>
          <w:lang w:val="uk-UA"/>
        </w:rPr>
        <w:t>і</w:t>
      </w:r>
      <w:r w:rsidRPr="00DC2B54">
        <w:rPr>
          <w:lang w:val="uk-UA"/>
        </w:rPr>
        <w:t>-я робота може початися не раніше моменту</w:t>
      </w:r>
      <w:r w:rsidR="00293E46" w:rsidRPr="00DC2B54">
        <w:rPr>
          <w:lang w:val="uk-UA"/>
        </w:rPr>
        <w:t xml:space="preserve"> </w:t>
      </w:r>
      <w:r w:rsidR="00293E46" w:rsidRPr="00DC2B54">
        <w:rPr>
          <w:rFonts w:eastAsia="Times New Roman" w:cs="Times New Roman"/>
          <w:position w:val="-10"/>
          <w:szCs w:val="28"/>
          <w:lang w:val="uk-UA" w:eastAsia="ru-RU"/>
        </w:rPr>
        <w:object w:dxaOrig="220" w:dyaOrig="340">
          <v:shape id="_x0000_i1042" type="#_x0000_t75" style="width:10.75pt;height:17.2pt" o:ole="">
            <v:imagedata r:id="rId42" o:title=""/>
          </v:shape>
          <o:OLEObject Type="Embed" ProgID="Equation.3" ShapeID="_x0000_i1042" DrawAspect="Content" ObjectID="_1637052992" r:id="rId43"/>
        </w:object>
      </w:r>
      <w:r w:rsidRPr="00DC2B54">
        <w:rPr>
          <w:lang w:val="uk-UA"/>
        </w:rPr>
        <w:t>, а друге обмеження показує, що</w:t>
      </w:r>
      <w:r w:rsidR="00293E46" w:rsidRPr="00DC2B54">
        <w:rPr>
          <w:lang w:val="uk-UA"/>
        </w:rPr>
        <w:t xml:space="preserve"> і</w:t>
      </w:r>
      <w:r w:rsidRPr="00DC2B54">
        <w:rPr>
          <w:lang w:val="uk-UA"/>
        </w:rPr>
        <w:t xml:space="preserve"> -я робота повинна бути виконана не пізніше моменту</w:t>
      </w:r>
      <w:r w:rsidR="00293E46" w:rsidRPr="00DC2B54">
        <w:rPr>
          <w:lang w:val="uk-UA"/>
        </w:rPr>
        <w:t xml:space="preserve"> </w:t>
      </w:r>
      <w:r w:rsidR="00293E46" w:rsidRPr="00DC2B54">
        <w:rPr>
          <w:rFonts w:eastAsia="Times New Roman" w:cs="Times New Roman"/>
          <w:position w:val="-10"/>
          <w:szCs w:val="28"/>
          <w:lang w:val="uk-UA" w:eastAsia="ru-RU"/>
        </w:rPr>
        <w:object w:dxaOrig="300" w:dyaOrig="340">
          <v:shape id="_x0000_i1043" type="#_x0000_t75" style="width:15.05pt;height:17.2pt" o:ole="">
            <v:imagedata r:id="rId44" o:title=""/>
          </v:shape>
          <o:OLEObject Type="Embed" ProgID="Equation.3" ShapeID="_x0000_i1043" DrawAspect="Content" ObjectID="_1637052993" r:id="rId45"/>
        </w:object>
      </w:r>
      <w:r w:rsidR="00293E46" w:rsidRPr="00DC2B54">
        <w:rPr>
          <w:lang w:val="uk-UA"/>
        </w:rPr>
        <w:t>.</w:t>
      </w:r>
    </w:p>
    <w:p w:rsidR="000B5F25" w:rsidRPr="00DC2B54" w:rsidRDefault="009C712C" w:rsidP="00AE1B90">
      <w:pPr>
        <w:spacing w:after="0" w:line="360" w:lineRule="auto"/>
        <w:ind w:firstLine="709"/>
        <w:jc w:val="both"/>
        <w:rPr>
          <w:lang w:val="uk-UA"/>
        </w:rPr>
      </w:pPr>
      <w:r w:rsidRPr="00DC2B54">
        <w:rPr>
          <w:lang w:val="uk-UA"/>
        </w:rPr>
        <w:t xml:space="preserve">Мережеві моделі [72], на відміну від лінійних, можуть описувати взаємозв'язки між роботами. Відносна простота і наочність мережевих моделей дозволяє широко використовувати їх в практиці управління обмеженими ресурсами. Основна перевага мережевих моделей дозволяє </w:t>
      </w:r>
      <w:r w:rsidRPr="00DC2B54">
        <w:rPr>
          <w:lang w:val="uk-UA"/>
        </w:rPr>
        <w:lastRenderedPageBreak/>
        <w:t>відображати реальні відносини впорядкованості між роботами. У мережевих моделях розглядаються наступні зв'язку між двома роботами де - момент (час) початку наступної роботи В, - момент (час) закінчення попередньої роботи А.</w:t>
      </w:r>
    </w:p>
    <w:p w:rsidR="000B5F25" w:rsidRPr="00DC2B54" w:rsidRDefault="009C712C" w:rsidP="00AE1B90">
      <w:pPr>
        <w:spacing w:after="0" w:line="360" w:lineRule="auto"/>
        <w:ind w:firstLine="709"/>
        <w:jc w:val="both"/>
        <w:rPr>
          <w:lang w:val="uk-UA"/>
        </w:rPr>
      </w:pPr>
      <w:r w:rsidRPr="00DC2B54">
        <w:rPr>
          <w:lang w:val="uk-UA"/>
        </w:rPr>
        <w:t>Рішення задач оптимального розподілу ресурсів на мережі призводить до необхідності знаходження критичного шляху для кожного варіанта розподілу ресурсів і вибору оптимального. Універсальних точних методів розв'язання задач розподілу ресурсів на мережах не існує, розглянуті лише окремі випадки.</w:t>
      </w:r>
    </w:p>
    <w:p w:rsidR="000B5F25" w:rsidRPr="00DC2B54" w:rsidRDefault="009C712C" w:rsidP="00AE1B90">
      <w:pPr>
        <w:spacing w:after="0" w:line="360" w:lineRule="auto"/>
        <w:ind w:firstLine="709"/>
        <w:jc w:val="both"/>
        <w:rPr>
          <w:lang w:val="uk-UA"/>
        </w:rPr>
      </w:pPr>
      <w:r w:rsidRPr="00DC2B54">
        <w:rPr>
          <w:lang w:val="uk-UA"/>
        </w:rPr>
        <w:t>Досвід застосування мережевих моделей дозволив показати ряд їх недоліків. У мережевих моделях використовується тільки один вид зв'язку між залежними роботами. У реальних процесах існують набагато більш складні зв'язки між залежними роботами. У мережній моделі можна виводити на екран умова безперервності виконання однієї або декількох робіт, неможливо описати таку технологічну ситуацію, коли необхідно вказати інтервал часу, більше якого, наприклад, не можна робити перерву між роботами або тривалість роботи. Мережеві моделі, відображаючи одноваріантного технологію і організацію робіт, мають низьку "стійкість" до змін, які мають місце в об'єкті моделювання в процесі будівництва.</w:t>
      </w:r>
    </w:p>
    <w:p w:rsidR="000B5F25" w:rsidRPr="00DC2B54" w:rsidRDefault="009C712C" w:rsidP="00AE1B90">
      <w:pPr>
        <w:spacing w:after="0" w:line="360" w:lineRule="auto"/>
        <w:ind w:firstLine="709"/>
        <w:jc w:val="both"/>
        <w:rPr>
          <w:lang w:val="uk-UA"/>
        </w:rPr>
      </w:pPr>
      <w:r w:rsidRPr="00DC2B54">
        <w:rPr>
          <w:lang w:val="uk-UA"/>
        </w:rPr>
        <w:t>Удосконалення технологічних моделей дозволило створити узагальнені мережеві моделі (УСМ), запропоновані групою вчених на чолі з Воропаєвім [185]. Принципова відмінність УСМ від розглянутих вище моделей заключається в тому, що в них розглядаються два типи зв'язку між залежними роботами - "не раніше" і "пізніше" і аналогічні обмеження термінів початку і завершення робіт. УСМ дозволяють підвищити ступінь адекватності при  моделюванні складних технологічних процесів, але не дозволяють оперувати іншими характеристиками робіт проекту крім тривалості.</w:t>
      </w:r>
    </w:p>
    <w:p w:rsidR="000B5F25" w:rsidRPr="00DC2B54" w:rsidRDefault="009C712C" w:rsidP="00AE1B90">
      <w:pPr>
        <w:spacing w:after="0" w:line="360" w:lineRule="auto"/>
        <w:ind w:firstLine="709"/>
        <w:jc w:val="both"/>
        <w:rPr>
          <w:lang w:val="uk-UA"/>
        </w:rPr>
      </w:pPr>
      <w:r w:rsidRPr="00DC2B54">
        <w:rPr>
          <w:lang w:val="uk-UA"/>
        </w:rPr>
        <w:lastRenderedPageBreak/>
        <w:t>У роботах [187,188] розглянуті підходи до вирішення завдання розподілу обмежених ресурсів проекту, так звані Resource Constrained Project Scheduling Problems (RCPSP), що використовують точні і наближені методики рішення. Так, в роботах [189,190] пропонується генетичний алгоритм вирішення як однокритерійним, так і багатокритеріальної задачі розподілу обмежених ресурсів проекту. В роботі [191] вивчаються PERT / CPM мережеві технології в припущенні, що всі необхідні ресурси є доступними. У статті [192] описана інноваційна автоматична система побудови календарного плану проекту, який доставляє оптимальний час виконання проекту в цілому.</w:t>
      </w:r>
    </w:p>
    <w:p w:rsidR="000B5F25" w:rsidRPr="00DC2B54" w:rsidRDefault="009C712C" w:rsidP="00AE1B90">
      <w:pPr>
        <w:spacing w:after="0" w:line="360" w:lineRule="auto"/>
        <w:ind w:firstLine="709"/>
        <w:jc w:val="both"/>
        <w:rPr>
          <w:lang w:val="uk-UA"/>
        </w:rPr>
      </w:pPr>
      <w:r w:rsidRPr="00DC2B54">
        <w:rPr>
          <w:lang w:val="uk-UA"/>
        </w:rPr>
        <w:t xml:space="preserve">Величезний внесок у розвиток математичних моделей і методів вирішення завдань оптимального планування, цінність якого ще належить усвідомити, внесли вчені Інституту кібернетики ім. В.М.Глушкова. Конструктивні засоби моделювання і рішення задач оптимального проектування шляхів [193, 194], електричних і газових мереж [195], </w:t>
      </w:r>
      <w:r w:rsidR="00130B2B" w:rsidRPr="00DC2B54">
        <w:rPr>
          <w:lang w:val="uk-UA"/>
        </w:rPr>
        <w:t>при визначенні найкоротших шляхів на мережах [196] і критичних шляхів у мережевих графіках, вирішенні завдань розміщення виробництва [194], теорії розкладів і календарного планування [197] в дискретної постановці, а також ряду інших дискретних задач [198] були запропоновані академіком В. С.Міхалевічем і його учнями. Розвинена В.С. Михалевичем теорія послідовних статистичних рішень, застосована до вирішення детермінованих різноманітних завдань, отримала назву "схема послідовного аналізу варіантів" [3].</w:t>
      </w:r>
    </w:p>
    <w:p w:rsidR="00130B2B" w:rsidRPr="00DC2B54" w:rsidRDefault="00130B2B" w:rsidP="00AE1B90">
      <w:pPr>
        <w:spacing w:after="0" w:line="360" w:lineRule="auto"/>
        <w:ind w:firstLine="709"/>
        <w:jc w:val="both"/>
        <w:rPr>
          <w:lang w:val="uk-UA"/>
        </w:rPr>
      </w:pPr>
      <w:r w:rsidRPr="00DC2B54">
        <w:rPr>
          <w:lang w:val="uk-UA"/>
        </w:rPr>
        <w:t>Формально схема послідовного аналізу варіантів зводиться до повторення такої послідовності дій: - розбиття множин можливих варіантів виріше</w:t>
      </w:r>
      <w:r w:rsidR="005D0466">
        <w:rPr>
          <w:lang w:val="uk-UA"/>
        </w:rPr>
        <w:t>ння задачі</w:t>
      </w:r>
      <w:r w:rsidRPr="00DC2B54">
        <w:rPr>
          <w:lang w:val="uk-UA"/>
        </w:rPr>
        <w:t xml:space="preserve"> на сімейство підмножин, кожне з яких має додаткові специфічні властивості;</w:t>
      </w:r>
    </w:p>
    <w:p w:rsidR="00130B2B" w:rsidRPr="00DC2B54" w:rsidRDefault="00130B2B" w:rsidP="00AE1B90">
      <w:pPr>
        <w:spacing w:after="0" w:line="360" w:lineRule="auto"/>
        <w:jc w:val="both"/>
        <w:rPr>
          <w:lang w:val="uk-UA"/>
        </w:rPr>
      </w:pPr>
      <w:r w:rsidRPr="00DC2B54">
        <w:rPr>
          <w:lang w:val="uk-UA"/>
        </w:rPr>
        <w:t>- використання цих властивостей для пошуку логічних суперечностей в описі окремих підмножин;</w:t>
      </w:r>
    </w:p>
    <w:p w:rsidR="000B5F25" w:rsidRPr="00DC2B54" w:rsidRDefault="00130B2B" w:rsidP="00AE1B90">
      <w:pPr>
        <w:spacing w:after="0" w:line="360" w:lineRule="auto"/>
        <w:jc w:val="both"/>
        <w:rPr>
          <w:lang w:val="uk-UA"/>
        </w:rPr>
      </w:pPr>
      <w:r w:rsidRPr="00DC2B54">
        <w:rPr>
          <w:lang w:val="uk-UA"/>
        </w:rPr>
        <w:lastRenderedPageBreak/>
        <w:t>- виключення з подальшого розгляду підмножин, в описі яких є логічні розбіжності.</w:t>
      </w:r>
    </w:p>
    <w:p w:rsidR="000B5F25" w:rsidRPr="00DC2B54" w:rsidRDefault="00130B2B" w:rsidP="00AE1B90">
      <w:pPr>
        <w:spacing w:after="0" w:line="360" w:lineRule="auto"/>
        <w:ind w:firstLine="709"/>
        <w:jc w:val="both"/>
        <w:rPr>
          <w:lang w:val="uk-UA"/>
        </w:rPr>
      </w:pPr>
      <w:r w:rsidRPr="00DC2B54">
        <w:rPr>
          <w:lang w:val="uk-UA"/>
        </w:rPr>
        <w:t>Оскільки при відсівання безперспективних частин варіантів відсівається відповідно всі їхні збори продовжень, то відбувається значна економія в обчислювальної процедури.</w:t>
      </w:r>
    </w:p>
    <w:p w:rsidR="000B5F25" w:rsidRPr="00DC2B54" w:rsidRDefault="00130B2B" w:rsidP="00AE1B90">
      <w:pPr>
        <w:spacing w:after="0" w:line="360" w:lineRule="auto"/>
        <w:ind w:firstLine="709"/>
        <w:jc w:val="both"/>
        <w:rPr>
          <w:lang w:val="uk-UA"/>
        </w:rPr>
      </w:pPr>
      <w:r w:rsidRPr="00DC2B54">
        <w:rPr>
          <w:lang w:val="uk-UA"/>
        </w:rPr>
        <w:t>Для пошуку критичних шляхів застосову</w:t>
      </w:r>
      <w:r w:rsidR="005D0466">
        <w:rPr>
          <w:lang w:val="uk-UA"/>
        </w:rPr>
        <w:t>вався алгоритм (автор програми –</w:t>
      </w:r>
      <w:r w:rsidRPr="00DC2B54">
        <w:rPr>
          <w:lang w:val="uk-UA"/>
        </w:rPr>
        <w:t xml:space="preserve"> Г.А. Донець), близький до алгоритму пошуку найкоротших шляхів на мережі [17], який базувався на ідеях послідовного аналізу варіантів.</w:t>
      </w:r>
    </w:p>
    <w:p w:rsidR="000B5F25" w:rsidRPr="00DC2B54" w:rsidRDefault="00130B2B" w:rsidP="00AE1B90">
      <w:pPr>
        <w:spacing w:after="0" w:line="360" w:lineRule="auto"/>
        <w:ind w:firstLine="709"/>
        <w:jc w:val="both"/>
        <w:rPr>
          <w:lang w:val="uk-UA"/>
        </w:rPr>
      </w:pPr>
      <w:r w:rsidRPr="00DC2B54">
        <w:rPr>
          <w:lang w:val="uk-UA"/>
        </w:rPr>
        <w:t>В.В.Шкурба розвинув ідею послідовного аналізу варіантів для вирішення завдань упорядкування, результатом чого стала класична монографія [199]. В роботі [199] досліджений предмет теорії розкладів, здійснено класифікацію завдань, розроблені точні методи вирішення деяких спеціальних завдань теорії розкладів і наближені методи розв'язання загальної задачі формування календарних планів.</w:t>
      </w:r>
    </w:p>
    <w:p w:rsidR="000B5F25" w:rsidRPr="00DC2B54" w:rsidRDefault="00130B2B" w:rsidP="00AE1B90">
      <w:pPr>
        <w:spacing w:after="0" w:line="360" w:lineRule="auto"/>
        <w:ind w:firstLine="709"/>
        <w:jc w:val="both"/>
        <w:rPr>
          <w:lang w:val="uk-UA"/>
        </w:rPr>
      </w:pPr>
      <w:r w:rsidRPr="00DC2B54">
        <w:rPr>
          <w:lang w:val="uk-UA"/>
        </w:rPr>
        <w:t xml:space="preserve">Зауважимо, що точні методи вирішення завдань теорії розкладів ефективні лише для деяких спеціальних класів задач, що визначається характером обмежень, які стосуються способу виконання елементарних операцій і можливостей використання ресурсів, число яких не перевищує трьох. При зростанні кількості ресурсів математична складність завдань теорії розкладів істотно зростає. Основний підхід до їх вирішення </w:t>
      </w:r>
      <w:r w:rsidRPr="00DC2B54">
        <w:rPr>
          <w:lang w:val="uk-UA"/>
        </w:rPr>
        <w:t xml:space="preserve"> розробка наближених методів, заснованих на інформаційному моделюванні виробничих процесів з широким використанням різних евристичних прийомів. Ефективні засоби рішення оптимізаційних задач календарного планування на виробництві, які базуються на використанні евристичних алгоритмів, вивчені в монографії [200]. Тут вперше систематизовані та запропоновано оригінальні підходи до проблеми оцінки ефективності евристичних алгоритмів. </w:t>
      </w:r>
    </w:p>
    <w:p w:rsidR="000B5F25" w:rsidRPr="00DC2B54" w:rsidRDefault="00130B2B" w:rsidP="00AE1B90">
      <w:pPr>
        <w:spacing w:after="0" w:line="360" w:lineRule="auto"/>
        <w:ind w:firstLine="709"/>
        <w:jc w:val="both"/>
        <w:rPr>
          <w:lang w:val="uk-UA"/>
        </w:rPr>
      </w:pPr>
      <w:r w:rsidRPr="00DC2B54">
        <w:rPr>
          <w:lang w:val="uk-UA"/>
        </w:rPr>
        <w:lastRenderedPageBreak/>
        <w:t>Розвиток ідей календарного планування, моделювання виробничих процесів і управління великим сучасним промисловим підприємством представлено в роботі [201].</w:t>
      </w:r>
    </w:p>
    <w:p w:rsidR="000B5F25" w:rsidRPr="00DC2B54" w:rsidRDefault="00130B2B" w:rsidP="00AE1B90">
      <w:pPr>
        <w:spacing w:after="0" w:line="360" w:lineRule="auto"/>
        <w:ind w:firstLine="709"/>
        <w:jc w:val="both"/>
        <w:rPr>
          <w:lang w:val="uk-UA"/>
        </w:rPr>
      </w:pPr>
      <w:r w:rsidRPr="00DC2B54">
        <w:rPr>
          <w:lang w:val="uk-UA"/>
        </w:rPr>
        <w:t>В [202] вперше був вивчений клас задач календарного планування, які виникають при автоматизації складних виробничих процесів. У роботах [203, 204] запропоновані підходи до формалізації таких завдань, методи їх вирішення і відповідне програмне забезпечення.</w:t>
      </w:r>
    </w:p>
    <w:p w:rsidR="009C712C" w:rsidRPr="00DC2B54" w:rsidRDefault="00130B2B" w:rsidP="00AE1B90">
      <w:pPr>
        <w:spacing w:after="0" w:line="360" w:lineRule="auto"/>
        <w:ind w:firstLine="709"/>
        <w:jc w:val="both"/>
        <w:rPr>
          <w:lang w:val="uk-UA"/>
        </w:rPr>
      </w:pPr>
      <w:r w:rsidRPr="00DC2B54">
        <w:rPr>
          <w:lang w:val="uk-UA"/>
        </w:rPr>
        <w:t>Ряд теоретичних результатів, пов'язаних з кількісним аналізом складності методів послідовного аналізу варіантів, головним чином для мережевих завдань розподілу обмежених ресурсів, складання розкладів і близьких завдань був опублікований в монографії [205].</w:t>
      </w:r>
    </w:p>
    <w:p w:rsidR="000B5F25" w:rsidRPr="00DC2B54" w:rsidRDefault="000B5F25" w:rsidP="00AE1B90">
      <w:pPr>
        <w:spacing w:after="0" w:line="360" w:lineRule="auto"/>
        <w:jc w:val="both"/>
        <w:rPr>
          <w:lang w:val="uk-UA"/>
        </w:rPr>
      </w:pPr>
    </w:p>
    <w:p w:rsidR="00130B2B" w:rsidRPr="00DC2B54" w:rsidRDefault="00130B2B" w:rsidP="00AE1B90">
      <w:pPr>
        <w:spacing w:after="0" w:line="360" w:lineRule="auto"/>
        <w:jc w:val="both"/>
        <w:rPr>
          <w:lang w:val="uk-UA"/>
        </w:rPr>
      </w:pPr>
      <w:r w:rsidRPr="00DC2B54">
        <w:rPr>
          <w:lang w:val="uk-UA"/>
        </w:rPr>
        <w:t>1.6 Теорія оптимізаційного геометричного проектування як інструментальний засіб моделювання задачі планування ресурсів</w:t>
      </w:r>
    </w:p>
    <w:p w:rsidR="00130B2B" w:rsidRPr="00DC2B54" w:rsidRDefault="00130B2B" w:rsidP="00AE1B90">
      <w:pPr>
        <w:spacing w:after="0" w:line="360" w:lineRule="auto"/>
        <w:jc w:val="both"/>
        <w:rPr>
          <w:lang w:val="uk-UA"/>
        </w:rPr>
      </w:pPr>
    </w:p>
    <w:p w:rsidR="000B5F25" w:rsidRPr="00DC2B54" w:rsidRDefault="00130B2B" w:rsidP="00AE1B90">
      <w:pPr>
        <w:spacing w:after="0" w:line="360" w:lineRule="auto"/>
        <w:ind w:firstLine="709"/>
        <w:jc w:val="both"/>
        <w:rPr>
          <w:lang w:val="uk-UA"/>
        </w:rPr>
      </w:pPr>
      <w:r w:rsidRPr="00DC2B54">
        <w:rPr>
          <w:lang w:val="uk-UA"/>
        </w:rPr>
        <w:t>У роботах [206, 207] запропоновані математичні моделі та оптимізаційні методи розв'язання задач управління проектами на стадії розподілу ресурсів, створені в рамках теорії оптимізаційного геометричного проектування [16]. Підхід, який розвивається в даних роботах, дозволяє представляти деякі властивості досліджуваних об'єктів, (тривалість в часі, вартість, і т.п.) як геометричні характеристики; умови часткової впорядкованості робіт представляти як умови розміщення об'єктів; здійснювати безперервне ведення робіт; задавати тривалість кожної окремої роботи як довжину об'єкта; враховувати інтервали часу між виконанням робіт як відстані (які можуть змінюватися) між об'єктами, що дозволяє мати багато варіантів технологічного виконання робіт і розраховувати кращої варіант при досягненні глобального мінімуму цільової функції.</w:t>
      </w:r>
    </w:p>
    <w:p w:rsidR="000B5F25" w:rsidRPr="00DC2B54" w:rsidRDefault="00130B2B" w:rsidP="00AE1B90">
      <w:pPr>
        <w:spacing w:after="0" w:line="360" w:lineRule="auto"/>
        <w:ind w:firstLine="709"/>
        <w:jc w:val="both"/>
        <w:rPr>
          <w:lang w:val="uk-UA"/>
        </w:rPr>
      </w:pPr>
      <w:r w:rsidRPr="00DC2B54">
        <w:rPr>
          <w:lang w:val="uk-UA"/>
        </w:rPr>
        <w:t xml:space="preserve">Для багатьох класів задач оптимального розміщення геометричних об'єктів розроблені ефективні методи визначення глобального мінімуму - а </w:t>
      </w:r>
      <w:r w:rsidRPr="00DC2B54">
        <w:rPr>
          <w:lang w:val="uk-UA"/>
        </w:rPr>
        <w:lastRenderedPageBreak/>
        <w:t>саме метод гілок і меж, і методи пошуку локального мінімуму - методи, засновані на застосуванні лінійного програмування або методах набору активних нерівностей [208].</w:t>
      </w:r>
    </w:p>
    <w:p w:rsidR="000B5F25" w:rsidRPr="00DC2B54" w:rsidRDefault="00130B2B" w:rsidP="00AE1B90">
      <w:pPr>
        <w:spacing w:after="0" w:line="360" w:lineRule="auto"/>
        <w:ind w:firstLine="709"/>
        <w:jc w:val="both"/>
        <w:rPr>
          <w:lang w:val="uk-UA"/>
        </w:rPr>
      </w:pPr>
      <w:r w:rsidRPr="00DC2B54">
        <w:rPr>
          <w:lang w:val="uk-UA"/>
        </w:rPr>
        <w:t>Вважається, що об'єкти розміщення в таких завданнях мають незмінні метричні характеристики і що змінюватися можуть тільки метричні параметри області розміщення. Однак така постановка досить звужує спектр прикладних задач, які можна ставити і вирішувати методами оптимізаційного геометричного проектування. Інакше кажучи, існує значний клас практичних задач, до яких належить оптимізаційна задача розподілу ресурсів проекту, де необхідно передбачити можливість зміни топологічних і метричних характеристик об'єктів розміщення.</w:t>
      </w:r>
    </w:p>
    <w:p w:rsidR="00130B2B" w:rsidRPr="00DC2B54" w:rsidRDefault="00130B2B" w:rsidP="00AE1B90">
      <w:pPr>
        <w:spacing w:after="0" w:line="360" w:lineRule="auto"/>
        <w:ind w:firstLine="709"/>
        <w:jc w:val="both"/>
        <w:rPr>
          <w:lang w:val="uk-UA"/>
        </w:rPr>
      </w:pPr>
      <w:r w:rsidRPr="00DC2B54">
        <w:rPr>
          <w:lang w:val="uk-UA"/>
        </w:rPr>
        <w:t>Отже, однією з проблем при моделюванні задач розподілу ресурсів проекту, яку можна уявити як вищезгадану задачу розміщення об'єктів, саме і є проблема обліку змін метричних характеристик об'єктів.</w:t>
      </w:r>
    </w:p>
    <w:p w:rsidR="000B5F25" w:rsidRPr="00DC2B54" w:rsidRDefault="000B5F25" w:rsidP="00AE1B90">
      <w:pPr>
        <w:spacing w:after="0" w:line="360" w:lineRule="auto"/>
        <w:jc w:val="both"/>
        <w:rPr>
          <w:lang w:val="uk-UA"/>
        </w:rPr>
      </w:pPr>
    </w:p>
    <w:p w:rsidR="00130B2B" w:rsidRPr="00DC2B54" w:rsidRDefault="00130B2B" w:rsidP="00AE1B90">
      <w:pPr>
        <w:spacing w:after="0" w:line="360" w:lineRule="auto"/>
        <w:jc w:val="both"/>
        <w:rPr>
          <w:lang w:val="uk-UA"/>
        </w:rPr>
      </w:pPr>
      <w:r w:rsidRPr="00DC2B54">
        <w:rPr>
          <w:lang w:val="uk-UA"/>
        </w:rPr>
        <w:t>1.6.1. Особливості математичних моделей оптимізаційних задач розподілу обмежених ресурсів проектів</w:t>
      </w:r>
    </w:p>
    <w:p w:rsidR="00130B2B" w:rsidRPr="00DC2B54" w:rsidRDefault="00130B2B" w:rsidP="00AE1B90">
      <w:pPr>
        <w:spacing w:after="0" w:line="360" w:lineRule="auto"/>
        <w:jc w:val="both"/>
        <w:rPr>
          <w:lang w:val="uk-UA"/>
        </w:rPr>
      </w:pPr>
    </w:p>
    <w:p w:rsidR="00130B2B" w:rsidRPr="00DC2B54" w:rsidRDefault="00130B2B" w:rsidP="00AE1B90">
      <w:pPr>
        <w:spacing w:after="0" w:line="360" w:lineRule="auto"/>
        <w:ind w:firstLine="709"/>
        <w:jc w:val="both"/>
        <w:rPr>
          <w:lang w:val="uk-UA"/>
        </w:rPr>
      </w:pPr>
      <w:r w:rsidRPr="00DC2B54">
        <w:rPr>
          <w:lang w:val="uk-UA"/>
        </w:rPr>
        <w:t>Сп</w:t>
      </w:r>
      <w:r w:rsidR="005D0466">
        <w:rPr>
          <w:lang w:val="uk-UA"/>
        </w:rPr>
        <w:t>ецифіка задач</w:t>
      </w:r>
      <w:r w:rsidRPr="00DC2B54">
        <w:rPr>
          <w:lang w:val="uk-UA"/>
        </w:rPr>
        <w:t xml:space="preserve"> першого класу вимагає оптимального розпо</w:t>
      </w:r>
      <w:r w:rsidR="005D0466">
        <w:rPr>
          <w:lang w:val="uk-UA"/>
        </w:rPr>
        <w:t>ділу ресурсів проекту на множені</w:t>
      </w:r>
      <w:r w:rsidRPr="00DC2B54">
        <w:rPr>
          <w:lang w:val="uk-UA"/>
        </w:rPr>
        <w:t xml:space="preserve"> складових його робіт (операцій) з можливістю зміни характеристик робіт і жорсткими обмеженнями на використання ресурсів і тривалість робіт. Теорія оптимізаційного геометричного проектування дозволяє представляти роботи проекту як об'єкти</w:t>
      </w:r>
      <w:r w:rsidR="000B5F25" w:rsidRPr="00DC2B54">
        <w:rPr>
          <w:lang w:val="uk-UA"/>
        </w:rPr>
        <w:t xml:space="preserve"> розміщення, необхідні ресурси –</w:t>
      </w:r>
      <w:r w:rsidRPr="00DC2B54">
        <w:rPr>
          <w:lang w:val="uk-UA"/>
        </w:rPr>
        <w:t xml:space="preserve"> як метричні характеристики (розміри) об'єктів, послідовність і умови часткової впорядкованості робіт - як умов</w:t>
      </w:r>
      <w:r w:rsidR="005D0466">
        <w:rPr>
          <w:lang w:val="uk-UA"/>
        </w:rPr>
        <w:t>и розміщення. Зазначені задачі</w:t>
      </w:r>
      <w:r w:rsidRPr="00DC2B54">
        <w:rPr>
          <w:lang w:val="uk-UA"/>
        </w:rPr>
        <w:t xml:space="preserve"> розглядаються в багатовимірному просторі ресурсів і можуть бути сформульовані як задачі оптимізаційного геометричного проектування, а саме як завдання оптимального розміщення геометричних об'єктів зі змінними метричними характеристиками і </w:t>
      </w:r>
      <w:r w:rsidRPr="00DC2B54">
        <w:rPr>
          <w:lang w:val="uk-UA"/>
        </w:rPr>
        <w:lastRenderedPageBreak/>
        <w:t xml:space="preserve">просторової формою в заданій області. Відзначимо </w:t>
      </w:r>
      <w:r w:rsidR="005D0466">
        <w:rPr>
          <w:lang w:val="uk-UA"/>
        </w:rPr>
        <w:t>наступні особливості цих задач</w:t>
      </w:r>
      <w:r w:rsidRPr="00DC2B54">
        <w:rPr>
          <w:lang w:val="uk-UA"/>
        </w:rPr>
        <w:t>, що дозволяють виді</w:t>
      </w:r>
      <w:r w:rsidR="005D0466">
        <w:rPr>
          <w:lang w:val="uk-UA"/>
        </w:rPr>
        <w:t>лити їх в особливий клас задач</w:t>
      </w:r>
      <w:r w:rsidRPr="00DC2B54">
        <w:rPr>
          <w:lang w:val="uk-UA"/>
        </w:rPr>
        <w:t xml:space="preserve"> розміщення:</w:t>
      </w:r>
    </w:p>
    <w:p w:rsidR="00130B2B" w:rsidRPr="00DC2B54" w:rsidRDefault="00130B2B" w:rsidP="00AE1B90">
      <w:pPr>
        <w:spacing w:after="0" w:line="360" w:lineRule="auto"/>
        <w:jc w:val="both"/>
        <w:rPr>
          <w:lang w:val="uk-UA"/>
        </w:rPr>
      </w:pPr>
      <w:r w:rsidRPr="00DC2B54">
        <w:rPr>
          <w:lang w:val="uk-UA"/>
        </w:rPr>
        <w:t>• можливу зміну кількості одного або декількох ресурсів тягне за собою зміну необхідної кількості інших ресурсів, і вартість роботи проекту в умовах інфляції залежить від моменту часу її виконання [209]. У термінах задач геометричного проектування це відповідає зміні метричних характеристик об'єктів розміщення;</w:t>
      </w:r>
    </w:p>
    <w:p w:rsidR="00130B2B" w:rsidRPr="00DC2B54" w:rsidRDefault="00130B2B" w:rsidP="00AE1B90">
      <w:pPr>
        <w:spacing w:after="0" w:line="360" w:lineRule="auto"/>
        <w:jc w:val="both"/>
        <w:rPr>
          <w:lang w:val="uk-UA"/>
        </w:rPr>
      </w:pPr>
      <w:r w:rsidRPr="00DC2B54">
        <w:rPr>
          <w:lang w:val="uk-UA"/>
        </w:rPr>
        <w:t>• об'єкти розміщення можуть піддаватися афінних перетворень гомотетии [210], при якому можлива зміна гомотопічні типу об'єкта. Крім того, в деяких випадках допустимо розбиття роботи на кілька робіт, рознесені в часі, що приводить до зміни зв'язності вихідного об'єкта;</w:t>
      </w:r>
    </w:p>
    <w:p w:rsidR="00130B2B" w:rsidRPr="00DC2B54" w:rsidRDefault="00130B2B" w:rsidP="00AE1B90">
      <w:pPr>
        <w:spacing w:after="0" w:line="360" w:lineRule="auto"/>
        <w:jc w:val="both"/>
        <w:rPr>
          <w:lang w:val="uk-UA"/>
        </w:rPr>
      </w:pPr>
      <w:r w:rsidRPr="00DC2B54">
        <w:rPr>
          <w:lang w:val="uk-UA"/>
        </w:rPr>
        <w:t xml:space="preserve">• при моделюванні багатьох практичних завдань розподілу ресурсів виявляється необхідною обробка інформації про геометричні об'єктах з порожньою начинкою </w:t>
      </w:r>
      <w:r w:rsidR="000B5F25" w:rsidRPr="00DC2B54">
        <w:rPr>
          <w:lang w:val="uk-UA"/>
        </w:rPr>
        <w:t xml:space="preserve"> </w:t>
      </w:r>
      <w:r w:rsidR="000B5F25" w:rsidRPr="00DC2B54">
        <w:rPr>
          <w:position w:val="-10"/>
          <w:szCs w:val="28"/>
          <w:lang w:val="uk-UA"/>
        </w:rPr>
        <w:object w:dxaOrig="820" w:dyaOrig="340">
          <v:shape id="_x0000_i1044" type="#_x0000_t75" style="width:40.3pt;height:17.2pt" o:ole="">
            <v:imagedata r:id="rId46" o:title=""/>
          </v:shape>
          <o:OLEObject Type="Embed" ProgID="Equation.3" ShapeID="_x0000_i1044" DrawAspect="Content" ObjectID="_1637052994" r:id="rId47"/>
        </w:object>
      </w:r>
      <w:r w:rsidR="000B5F25" w:rsidRPr="00DC2B54">
        <w:rPr>
          <w:szCs w:val="28"/>
          <w:lang w:val="uk-UA"/>
        </w:rPr>
        <w:t>Ø</w:t>
      </w:r>
      <w:r w:rsidRPr="00DC2B54">
        <w:rPr>
          <w:lang w:val="uk-UA"/>
        </w:rPr>
        <w:t xml:space="preserve">, (але непорожній відносної начинкою [210]), які не є </w:t>
      </w:r>
      <w:r w:rsidR="000B5F25" w:rsidRPr="00DC2B54">
        <w:rPr>
          <w:szCs w:val="28"/>
          <w:lang w:val="uk-UA"/>
        </w:rPr>
        <w:sym w:font="Symbol" w:char="F06A"/>
      </w:r>
      <w:r w:rsidRPr="00DC2B54">
        <w:rPr>
          <w:lang w:val="uk-UA"/>
        </w:rPr>
        <w:t>-об'єктами.</w:t>
      </w:r>
    </w:p>
    <w:p w:rsidR="000B5F25" w:rsidRPr="00DC2B54" w:rsidRDefault="00130B2B" w:rsidP="00AE1B90">
      <w:pPr>
        <w:spacing w:after="0" w:line="360" w:lineRule="auto"/>
        <w:ind w:firstLine="709"/>
        <w:jc w:val="both"/>
        <w:rPr>
          <w:lang w:val="uk-UA"/>
        </w:rPr>
      </w:pPr>
      <w:r w:rsidRPr="00DC2B54">
        <w:rPr>
          <w:lang w:val="uk-UA"/>
        </w:rPr>
        <w:t>З нечисленних публікацій з даної тематики відзначимо наступні роботи.</w:t>
      </w:r>
    </w:p>
    <w:p w:rsidR="000B5F25" w:rsidRPr="00DC2B54" w:rsidRDefault="00130B2B" w:rsidP="00AE1B90">
      <w:pPr>
        <w:spacing w:after="0" w:line="360" w:lineRule="auto"/>
        <w:ind w:firstLine="709"/>
        <w:jc w:val="both"/>
        <w:rPr>
          <w:lang w:val="uk-UA"/>
        </w:rPr>
      </w:pPr>
      <w:r w:rsidRPr="00DC2B54">
        <w:rPr>
          <w:lang w:val="uk-UA"/>
        </w:rPr>
        <w:t>Робота [211] присвячена моделюванню багатовимірної задачі календарного планування (завдання оптимального розподілу багатьох ресурсів проекту). Вихідна задача зведена до оптимізації розміщення гіперпаралелепі</w:t>
      </w:r>
      <w:r w:rsidR="005D0466">
        <w:rPr>
          <w:lang w:val="uk-UA"/>
        </w:rPr>
        <w:t>пед, що моделюють многоресурсні</w:t>
      </w:r>
      <w:r w:rsidRPr="00DC2B54">
        <w:rPr>
          <w:lang w:val="uk-UA"/>
        </w:rPr>
        <w:t xml:space="preserve"> операції (роботи) проекту. Запропоновано підхід до її вирішення, заснований на схемі методу гілок і меж.</w:t>
      </w:r>
    </w:p>
    <w:p w:rsidR="000B5F25" w:rsidRPr="00DC2B54" w:rsidRDefault="00130B2B" w:rsidP="00AE1B90">
      <w:pPr>
        <w:spacing w:after="0" w:line="360" w:lineRule="auto"/>
        <w:ind w:firstLine="709"/>
        <w:jc w:val="both"/>
        <w:rPr>
          <w:lang w:val="uk-UA"/>
        </w:rPr>
      </w:pPr>
      <w:r w:rsidRPr="00DC2B54">
        <w:rPr>
          <w:lang w:val="uk-UA"/>
        </w:rPr>
        <w:t xml:space="preserve">В роботі [212] розглядається двовимірна задача розподілу обмежених ресурсів проекту в умовах, коли роботи проекту мають дві характеристики - вартість і час виконання і допускається їх розбиття за часом. Задача зведена до оптимізації розміщення прямокутників із змінними розмірами в смузі з мінімізацією її довжини (загального часу виконання проекту). Для вирішення завдання розроблена модифікація методу гілок і меж. Аналогічне завдання в </w:t>
      </w:r>
      <w:r w:rsidRPr="00DC2B54">
        <w:rPr>
          <w:lang w:val="uk-UA"/>
        </w:rPr>
        <w:lastRenderedPageBreak/>
        <w:t>тривимірній постановці досліджується в роботі [213]. Побудовано математичну модель, яка зводиться до задачі оптимального розміщення паралелепіпедів.</w:t>
      </w:r>
    </w:p>
    <w:p w:rsidR="000B5F25" w:rsidRPr="00DC2B54" w:rsidRDefault="00130B2B" w:rsidP="00AE1B90">
      <w:pPr>
        <w:spacing w:after="0" w:line="360" w:lineRule="auto"/>
        <w:ind w:firstLine="709"/>
        <w:jc w:val="both"/>
        <w:rPr>
          <w:lang w:val="uk-UA"/>
        </w:rPr>
      </w:pPr>
      <w:r w:rsidRPr="00DC2B54">
        <w:rPr>
          <w:lang w:val="uk-UA"/>
        </w:rPr>
        <w:t>У роботах [214, 215] розглянута і реалізована ідеологія інтервального геометрії при побудові математичної моделі задачі розподілу ресурсів в умовах невизначеності як задачі оптимізаційного геометричного проектування Метричні характеристики об'єктів розміщення, що моделюють роботи проекту, можуть змінюватися незалежно один від одного в деяких діапазонах значень.</w:t>
      </w:r>
    </w:p>
    <w:p w:rsidR="000B5F25" w:rsidRPr="00DC2B54" w:rsidRDefault="000B5F25" w:rsidP="00AE1B90">
      <w:pPr>
        <w:spacing w:after="0" w:line="360" w:lineRule="auto"/>
        <w:jc w:val="both"/>
        <w:rPr>
          <w:lang w:val="uk-UA"/>
        </w:rPr>
      </w:pPr>
    </w:p>
    <w:p w:rsidR="00130B2B" w:rsidRPr="00DC2B54" w:rsidRDefault="00340BFB" w:rsidP="00AE1B90">
      <w:pPr>
        <w:spacing w:after="0" w:line="360" w:lineRule="auto"/>
        <w:jc w:val="both"/>
        <w:rPr>
          <w:lang w:val="uk-UA"/>
        </w:rPr>
      </w:pPr>
      <w:r>
        <w:rPr>
          <w:lang w:val="uk-UA"/>
        </w:rPr>
        <w:t>1.7 Постановка задачі</w:t>
      </w:r>
      <w:r w:rsidR="00130B2B" w:rsidRPr="00DC2B54">
        <w:rPr>
          <w:lang w:val="uk-UA"/>
        </w:rPr>
        <w:t xml:space="preserve"> дослідження</w:t>
      </w:r>
    </w:p>
    <w:p w:rsidR="00130B2B" w:rsidRPr="00DC2B54" w:rsidRDefault="00130B2B" w:rsidP="00AE1B90">
      <w:pPr>
        <w:spacing w:after="0" w:line="360" w:lineRule="auto"/>
        <w:jc w:val="both"/>
        <w:rPr>
          <w:lang w:val="uk-UA"/>
        </w:rPr>
      </w:pPr>
    </w:p>
    <w:p w:rsidR="000B5F25" w:rsidRPr="00DC2B54" w:rsidRDefault="00130B2B" w:rsidP="00AE1B90">
      <w:pPr>
        <w:spacing w:after="0" w:line="360" w:lineRule="auto"/>
        <w:ind w:firstLine="709"/>
        <w:jc w:val="both"/>
        <w:rPr>
          <w:lang w:val="uk-UA"/>
        </w:rPr>
      </w:pPr>
      <w:r w:rsidRPr="00DC2B54">
        <w:rPr>
          <w:lang w:val="uk-UA"/>
        </w:rPr>
        <w:t>Виконаний в розділі короткий огляд існуючих підходів до моделювання і вирішення завдань прямокутного розміщення, і ідеологічно близьких до них завдань оптимального планування обмежених ресурсів демонструє стійкий інтерес сучасної теорії дослідження операцій до розробки ефективних методів вирішення завдань такого типу.</w:t>
      </w:r>
    </w:p>
    <w:p w:rsidR="000B5F25" w:rsidRPr="00DC2B54" w:rsidRDefault="00130B2B" w:rsidP="00AE1B90">
      <w:pPr>
        <w:spacing w:after="0" w:line="360" w:lineRule="auto"/>
        <w:ind w:firstLine="709"/>
        <w:jc w:val="both"/>
        <w:rPr>
          <w:lang w:val="uk-UA"/>
        </w:rPr>
      </w:pPr>
      <w:r w:rsidRPr="00DC2B54">
        <w:rPr>
          <w:lang w:val="uk-UA"/>
        </w:rPr>
        <w:t>Аналіз публікацій показав, що, незважаючи на очевидну практичну важливість, клас задач розміщення геометричних об'єктів із змінними метричними характеристиками вивчений в меншій мірі в порівнянні з оптимізаційними задачами розміщення об'єктів з фіксованими метричними характеристиками, хоча даний клас задач є базовим для моделювання і вирішення багатьох завдань оптимального планування ресурсів.</w:t>
      </w:r>
    </w:p>
    <w:p w:rsidR="000B5F25" w:rsidRPr="00DC2B54" w:rsidRDefault="00130B2B" w:rsidP="00AE1B90">
      <w:pPr>
        <w:spacing w:after="0" w:line="360" w:lineRule="auto"/>
        <w:ind w:firstLine="709"/>
        <w:jc w:val="both"/>
        <w:rPr>
          <w:lang w:val="uk-UA"/>
        </w:rPr>
      </w:pPr>
      <w:r w:rsidRPr="00DC2B54">
        <w:rPr>
          <w:lang w:val="uk-UA"/>
        </w:rPr>
        <w:t>Таким чином, метою дослідження є розробка математичної моделі, точного і наближеного методів розв'язання оптимізаційної задачі розміщення прямокутних геометричних об'єктів із змінними метричними характеристиками на основі стратегії апріорної лінійної апроксимації сепарабе</w:t>
      </w:r>
      <w:r w:rsidR="00A06DA8">
        <w:rPr>
          <w:lang w:val="uk-UA"/>
        </w:rPr>
        <w:t>льних функцій</w:t>
      </w:r>
      <w:r w:rsidR="00340BFB">
        <w:rPr>
          <w:lang w:val="uk-UA"/>
        </w:rPr>
        <w:t>-обмежень задачі</w:t>
      </w:r>
      <w:r w:rsidRPr="00DC2B54">
        <w:rPr>
          <w:lang w:val="uk-UA"/>
        </w:rPr>
        <w:t xml:space="preserve"> за умови, що точність представлення є екзогенним параметром.</w:t>
      </w:r>
    </w:p>
    <w:p w:rsidR="00340BFB" w:rsidRDefault="00340BFB" w:rsidP="00AE1B90">
      <w:pPr>
        <w:spacing w:after="0" w:line="360" w:lineRule="auto"/>
        <w:jc w:val="both"/>
        <w:rPr>
          <w:lang w:val="uk-UA"/>
        </w:rPr>
      </w:pPr>
    </w:p>
    <w:p w:rsidR="00130B2B" w:rsidRPr="00DC2B54" w:rsidRDefault="00130B2B" w:rsidP="00AE1B90">
      <w:pPr>
        <w:spacing w:after="0" w:line="360" w:lineRule="auto"/>
        <w:jc w:val="both"/>
        <w:rPr>
          <w:lang w:val="uk-UA"/>
        </w:rPr>
      </w:pPr>
      <w:r w:rsidRPr="00DC2B54">
        <w:rPr>
          <w:lang w:val="uk-UA"/>
        </w:rPr>
        <w:t>1.8. Висновки по розділу 1</w:t>
      </w:r>
    </w:p>
    <w:p w:rsidR="00130B2B" w:rsidRPr="00DC2B54" w:rsidRDefault="00130B2B" w:rsidP="00AE1B90">
      <w:pPr>
        <w:spacing w:after="0" w:line="360" w:lineRule="auto"/>
        <w:jc w:val="both"/>
        <w:rPr>
          <w:lang w:val="uk-UA"/>
        </w:rPr>
      </w:pPr>
    </w:p>
    <w:p w:rsidR="00130B2B" w:rsidRPr="00DC2B54" w:rsidRDefault="00130B2B" w:rsidP="00AE1B90">
      <w:pPr>
        <w:spacing w:after="0" w:line="360" w:lineRule="auto"/>
        <w:jc w:val="both"/>
        <w:rPr>
          <w:lang w:val="uk-UA"/>
        </w:rPr>
      </w:pPr>
      <w:r w:rsidRPr="00DC2B54">
        <w:rPr>
          <w:lang w:val="uk-UA"/>
        </w:rPr>
        <w:t>1. У р</w:t>
      </w:r>
      <w:r w:rsidR="00707A5A" w:rsidRPr="00DC2B54">
        <w:rPr>
          <w:lang w:val="uk-UA"/>
        </w:rPr>
        <w:t>озділі наведено системологічний</w:t>
      </w:r>
      <w:r w:rsidRPr="00DC2B54">
        <w:rPr>
          <w:lang w:val="uk-UA"/>
        </w:rPr>
        <w:t xml:space="preserve"> аналіз сучасного стану основних досягнень наукової думки у напрямку даної роботи.</w:t>
      </w:r>
    </w:p>
    <w:p w:rsidR="00130B2B" w:rsidRPr="00DC2B54" w:rsidRDefault="00130B2B" w:rsidP="00AE1B90">
      <w:pPr>
        <w:spacing w:after="0" w:line="360" w:lineRule="auto"/>
        <w:jc w:val="both"/>
        <w:rPr>
          <w:lang w:val="uk-UA"/>
        </w:rPr>
      </w:pPr>
      <w:r w:rsidRPr="00DC2B54">
        <w:rPr>
          <w:lang w:val="uk-UA"/>
        </w:rPr>
        <w:t>2. Обґрунтовано актуальність вирішення сформульованої задачі дослідження. Поведемо порівняння наявних підходів до вирішення власне завдання прямокутного розміщення з фіксованими і / або змінними метричними характеристиками об'єктів розміщення, так і пов'язаний з нею завдань оптимального планування ресурсів.</w:t>
      </w:r>
    </w:p>
    <w:p w:rsidR="00130B2B" w:rsidRPr="00DC2B54" w:rsidRDefault="00130B2B" w:rsidP="00AE1B90">
      <w:pPr>
        <w:spacing w:after="0" w:line="360" w:lineRule="auto"/>
        <w:jc w:val="both"/>
        <w:rPr>
          <w:lang w:val="uk-UA"/>
        </w:rPr>
      </w:pPr>
      <w:r w:rsidRPr="00DC2B54">
        <w:rPr>
          <w:lang w:val="uk-UA"/>
        </w:rPr>
        <w:t>3. Визначено напрямки досліджень.</w:t>
      </w:r>
    </w:p>
    <w:p w:rsidR="00130B2B" w:rsidRPr="00DC2B54" w:rsidRDefault="00130B2B" w:rsidP="00AE1B90">
      <w:pPr>
        <w:spacing w:after="0" w:line="360" w:lineRule="auto"/>
        <w:rPr>
          <w:lang w:val="uk-UA"/>
        </w:rPr>
      </w:pPr>
    </w:p>
    <w:p w:rsidR="00130B2B" w:rsidRPr="00DC2B54" w:rsidRDefault="00130B2B" w:rsidP="00AE1B90">
      <w:pPr>
        <w:spacing w:after="0" w:line="360" w:lineRule="auto"/>
        <w:rPr>
          <w:lang w:val="uk-UA"/>
        </w:rPr>
      </w:pPr>
    </w:p>
    <w:p w:rsidR="00130B2B" w:rsidRPr="00DC2B54" w:rsidRDefault="00130B2B" w:rsidP="00AE1B90">
      <w:pPr>
        <w:spacing w:after="0" w:line="360" w:lineRule="auto"/>
        <w:rPr>
          <w:lang w:val="uk-UA"/>
        </w:rPr>
      </w:pPr>
    </w:p>
    <w:p w:rsidR="00130B2B" w:rsidRPr="00DC2B54" w:rsidRDefault="00130B2B" w:rsidP="00AE1B90">
      <w:pPr>
        <w:spacing w:after="0" w:line="360" w:lineRule="auto"/>
        <w:rPr>
          <w:lang w:val="uk-UA"/>
        </w:rPr>
      </w:pPr>
    </w:p>
    <w:p w:rsidR="001911F7" w:rsidRPr="00DC2B54" w:rsidRDefault="001911F7" w:rsidP="00AE1B90">
      <w:pPr>
        <w:spacing w:after="0" w:line="360" w:lineRule="auto"/>
        <w:rPr>
          <w:lang w:val="uk-UA"/>
        </w:rPr>
      </w:pPr>
    </w:p>
    <w:p w:rsidR="001911F7" w:rsidRPr="00DC2B54" w:rsidRDefault="001911F7" w:rsidP="00AE1B90">
      <w:pPr>
        <w:spacing w:after="0" w:line="360" w:lineRule="auto"/>
        <w:rPr>
          <w:lang w:val="uk-UA"/>
        </w:rPr>
      </w:pPr>
    </w:p>
    <w:p w:rsidR="001911F7" w:rsidRPr="00DC2B54" w:rsidRDefault="001911F7" w:rsidP="00AE1B90">
      <w:pPr>
        <w:spacing w:after="0" w:line="360" w:lineRule="auto"/>
        <w:rPr>
          <w:lang w:val="uk-UA"/>
        </w:rPr>
      </w:pPr>
    </w:p>
    <w:p w:rsidR="001911F7" w:rsidRPr="00DC2B54" w:rsidRDefault="001911F7" w:rsidP="00AE1B90">
      <w:pPr>
        <w:spacing w:after="0" w:line="360" w:lineRule="auto"/>
        <w:rPr>
          <w:lang w:val="uk-UA"/>
        </w:rPr>
      </w:pPr>
    </w:p>
    <w:p w:rsidR="001911F7" w:rsidRPr="00DC2B54" w:rsidRDefault="001911F7" w:rsidP="00AE1B90">
      <w:pPr>
        <w:spacing w:after="0" w:line="360" w:lineRule="auto"/>
        <w:rPr>
          <w:lang w:val="uk-UA"/>
        </w:rPr>
      </w:pPr>
    </w:p>
    <w:p w:rsidR="001911F7" w:rsidRPr="00DC2B54" w:rsidRDefault="001911F7" w:rsidP="00AE1B90">
      <w:pPr>
        <w:spacing w:after="0" w:line="360" w:lineRule="auto"/>
        <w:rPr>
          <w:lang w:val="uk-UA"/>
        </w:rPr>
      </w:pPr>
    </w:p>
    <w:p w:rsidR="001911F7" w:rsidRPr="00DC2B54" w:rsidRDefault="001911F7" w:rsidP="00AE1B90">
      <w:pPr>
        <w:spacing w:after="0" w:line="360" w:lineRule="auto"/>
        <w:rPr>
          <w:lang w:val="uk-UA"/>
        </w:rPr>
      </w:pPr>
    </w:p>
    <w:p w:rsidR="001911F7" w:rsidRPr="00DC2B54" w:rsidRDefault="001911F7" w:rsidP="00AE1B90">
      <w:pPr>
        <w:spacing w:after="0" w:line="360" w:lineRule="auto"/>
        <w:rPr>
          <w:lang w:val="uk-UA"/>
        </w:rPr>
      </w:pPr>
    </w:p>
    <w:p w:rsidR="001911F7" w:rsidRPr="00DC2B54" w:rsidRDefault="001911F7" w:rsidP="00AE1B90">
      <w:pPr>
        <w:spacing w:after="0" w:line="360" w:lineRule="auto"/>
        <w:rPr>
          <w:lang w:val="uk-UA"/>
        </w:rPr>
      </w:pPr>
    </w:p>
    <w:p w:rsidR="00707A5A" w:rsidRDefault="00707A5A" w:rsidP="00AE1B90">
      <w:pPr>
        <w:spacing w:after="0" w:line="360" w:lineRule="auto"/>
        <w:rPr>
          <w:lang w:val="uk-UA"/>
        </w:rPr>
      </w:pPr>
    </w:p>
    <w:p w:rsidR="00D32479" w:rsidRDefault="00D32479" w:rsidP="00AE1B90">
      <w:pPr>
        <w:spacing w:after="0" w:line="360" w:lineRule="auto"/>
        <w:rPr>
          <w:lang w:val="uk-UA"/>
        </w:rPr>
      </w:pPr>
    </w:p>
    <w:p w:rsidR="00D32479" w:rsidRDefault="00D32479" w:rsidP="00AE1B90">
      <w:pPr>
        <w:spacing w:after="0" w:line="360" w:lineRule="auto"/>
        <w:rPr>
          <w:lang w:val="uk-UA"/>
        </w:rPr>
      </w:pPr>
    </w:p>
    <w:p w:rsidR="00D32479" w:rsidRPr="00DC2B54" w:rsidRDefault="00D32479" w:rsidP="00AE1B90">
      <w:pPr>
        <w:spacing w:after="0" w:line="360" w:lineRule="auto"/>
        <w:rPr>
          <w:lang w:val="uk-UA"/>
        </w:rPr>
      </w:pPr>
    </w:p>
    <w:p w:rsidR="00E60CCB" w:rsidRPr="00DC2B54" w:rsidRDefault="00E60CCB" w:rsidP="00AE1B90">
      <w:pPr>
        <w:spacing w:after="0" w:line="360" w:lineRule="auto"/>
        <w:jc w:val="both"/>
        <w:rPr>
          <w:lang w:val="uk-UA"/>
        </w:rPr>
      </w:pPr>
      <w:r w:rsidRPr="00DC2B54">
        <w:rPr>
          <w:lang w:val="uk-UA"/>
        </w:rPr>
        <w:lastRenderedPageBreak/>
        <w:t>РОЗД</w:t>
      </w:r>
      <w:r w:rsidR="001911F7" w:rsidRPr="00DC2B54">
        <w:rPr>
          <w:lang w:val="uk-UA"/>
        </w:rPr>
        <w:t xml:space="preserve">ІЛ 2. МАТЕМАТИЧНА МОДЕЛЬ ЗАДАЧІ РОЗМІЩЕННЯ ІЗ ЗМІННИМИ МЕТРИЧНИМИ ХАРАКТЕРИСТИКАМИ </w:t>
      </w:r>
    </w:p>
    <w:p w:rsidR="001911F7" w:rsidRPr="00DC2B54" w:rsidRDefault="001911F7" w:rsidP="00AE1B90">
      <w:pPr>
        <w:spacing w:after="0" w:line="360" w:lineRule="auto"/>
        <w:jc w:val="both"/>
        <w:rPr>
          <w:lang w:val="uk-UA"/>
        </w:rPr>
      </w:pPr>
    </w:p>
    <w:p w:rsidR="00707A5A" w:rsidRPr="00DC2B54" w:rsidRDefault="00E60CCB" w:rsidP="00AE1B90">
      <w:pPr>
        <w:spacing w:after="0" w:line="360" w:lineRule="auto"/>
        <w:ind w:firstLine="709"/>
        <w:jc w:val="both"/>
        <w:rPr>
          <w:lang w:val="uk-UA"/>
        </w:rPr>
      </w:pPr>
      <w:r w:rsidRPr="00DC2B54">
        <w:rPr>
          <w:lang w:val="uk-UA"/>
        </w:rPr>
        <w:t>У розділі проведено побудова і аналіз математичної моделі задачі розміщення прямокутників з змінюваними метричними характеристиками, за умови, що метричні характеристики пов'язані функціональними залежностями. Побудовано аналітичний опис основних обмежень завдання, виділені додаткові конструктивні властивості області допустимих рішень задачі. Основне завдання дослідження в даній постановц</w:t>
      </w:r>
      <w:r w:rsidR="00D32479">
        <w:rPr>
          <w:lang w:val="uk-UA"/>
        </w:rPr>
        <w:t>і є множина сепарабельних задач</w:t>
      </w:r>
      <w:r w:rsidRPr="00DC2B54">
        <w:rPr>
          <w:lang w:val="uk-UA"/>
        </w:rPr>
        <w:t xml:space="preserve"> математичного програмування. Запропоновано метод лінеаризації обмежень області припустимих рішень задачі, за умови, що точність завдання є екзогенним параметром.</w:t>
      </w:r>
    </w:p>
    <w:p w:rsidR="001911F7" w:rsidRPr="00DC2B54" w:rsidRDefault="001911F7" w:rsidP="00AE1B90">
      <w:pPr>
        <w:spacing w:after="0" w:line="360" w:lineRule="auto"/>
        <w:jc w:val="both"/>
        <w:rPr>
          <w:lang w:val="uk-UA"/>
        </w:rPr>
      </w:pPr>
    </w:p>
    <w:p w:rsidR="00E60CCB" w:rsidRPr="00DC2B54" w:rsidRDefault="00E60CCB" w:rsidP="00AE1B90">
      <w:pPr>
        <w:spacing w:after="0" w:line="360" w:lineRule="auto"/>
        <w:jc w:val="both"/>
        <w:rPr>
          <w:lang w:val="uk-UA"/>
        </w:rPr>
      </w:pPr>
      <w:r w:rsidRPr="00DC2B54">
        <w:rPr>
          <w:lang w:val="uk-UA"/>
        </w:rPr>
        <w:t>2.1 Матем</w:t>
      </w:r>
      <w:r w:rsidR="00D32479">
        <w:rPr>
          <w:lang w:val="uk-UA"/>
        </w:rPr>
        <w:t>атична модель основної задачі</w:t>
      </w:r>
      <w:r w:rsidRPr="00DC2B54">
        <w:rPr>
          <w:lang w:val="uk-UA"/>
        </w:rPr>
        <w:t xml:space="preserve"> дослідження і її особливості</w:t>
      </w:r>
    </w:p>
    <w:p w:rsidR="00E60CCB" w:rsidRPr="00DC2B54" w:rsidRDefault="00E60CCB" w:rsidP="00AE1B90">
      <w:pPr>
        <w:spacing w:after="0" w:line="360" w:lineRule="auto"/>
        <w:jc w:val="both"/>
        <w:rPr>
          <w:lang w:val="uk-UA"/>
        </w:rPr>
      </w:pPr>
    </w:p>
    <w:p w:rsidR="00E60CCB" w:rsidRPr="00DC2B54" w:rsidRDefault="00E60CCB" w:rsidP="00AE1B90">
      <w:pPr>
        <w:spacing w:after="0" w:line="360" w:lineRule="auto"/>
        <w:ind w:firstLine="709"/>
        <w:jc w:val="both"/>
        <w:rPr>
          <w:lang w:val="uk-UA"/>
        </w:rPr>
      </w:pPr>
      <w:r w:rsidRPr="00DC2B54">
        <w:rPr>
          <w:lang w:val="uk-UA"/>
        </w:rPr>
        <w:t xml:space="preserve">Нехай задана область розміщення - напівнескінченної смуга - </w:t>
      </w:r>
      <w:r w:rsidR="001911F7" w:rsidRPr="00DC2B54">
        <w:rPr>
          <w:szCs w:val="28"/>
          <w:lang w:val="uk-UA"/>
        </w:rPr>
        <w:t>T</w:t>
      </w:r>
      <w:r w:rsidR="001911F7" w:rsidRPr="00DC2B54">
        <w:rPr>
          <w:szCs w:val="28"/>
          <w:vertAlign w:val="subscript"/>
          <w:lang w:val="uk-UA"/>
        </w:rPr>
        <w:t>0 </w:t>
      </w:r>
      <w:r w:rsidR="001911F7" w:rsidRPr="00DC2B54">
        <w:rPr>
          <w:szCs w:val="28"/>
          <w:lang w:val="uk-UA"/>
        </w:rPr>
        <w:sym w:font="Symbol" w:char="F0CC"/>
      </w:r>
      <w:r w:rsidR="001911F7" w:rsidRPr="00DC2B54">
        <w:rPr>
          <w:szCs w:val="28"/>
          <w:lang w:val="uk-UA"/>
        </w:rPr>
        <w:t xml:space="preserve"> E</w:t>
      </w:r>
      <w:r w:rsidR="001911F7" w:rsidRPr="00DC2B54">
        <w:rPr>
          <w:szCs w:val="28"/>
          <w:vertAlign w:val="superscript"/>
          <w:lang w:val="uk-UA"/>
        </w:rPr>
        <w:t>2</w:t>
      </w:r>
      <w:r w:rsidRPr="00DC2B54">
        <w:rPr>
          <w:lang w:val="uk-UA"/>
        </w:rPr>
        <w:t xml:space="preserve">, геометрична інформація </w:t>
      </w:r>
      <w:r w:rsidR="001911F7" w:rsidRPr="00DC2B54">
        <w:rPr>
          <w:szCs w:val="28"/>
          <w:lang w:val="uk-UA"/>
        </w:rPr>
        <w:t>g</w:t>
      </w:r>
      <w:r w:rsidR="001911F7" w:rsidRPr="00DC2B54">
        <w:rPr>
          <w:szCs w:val="28"/>
          <w:vertAlign w:val="subscript"/>
          <w:lang w:val="uk-UA"/>
        </w:rPr>
        <w:t>0</w:t>
      </w:r>
      <w:r w:rsidR="001911F7" w:rsidRPr="00DC2B54">
        <w:rPr>
          <w:szCs w:val="28"/>
          <w:lang w:val="uk-UA"/>
        </w:rPr>
        <w:t>(</w:t>
      </w:r>
      <w:r w:rsidR="001911F7" w:rsidRPr="00DC2B54">
        <w:rPr>
          <w:rFonts w:ascii="Times New Roman CYR" w:hAnsi="Times New Roman CYR"/>
          <w:szCs w:val="28"/>
          <w:lang w:val="uk-UA"/>
        </w:rPr>
        <w:t>s</w:t>
      </w:r>
      <w:r w:rsidR="001911F7" w:rsidRPr="00DC2B54">
        <w:rPr>
          <w:szCs w:val="28"/>
          <w:vertAlign w:val="subscript"/>
          <w:lang w:val="uk-UA"/>
        </w:rPr>
        <w:t>0</w:t>
      </w:r>
      <w:r w:rsidR="001911F7" w:rsidRPr="00DC2B54">
        <w:rPr>
          <w:szCs w:val="28"/>
          <w:lang w:val="uk-UA"/>
        </w:rPr>
        <w:t xml:space="preserve">, </w:t>
      </w:r>
      <w:r w:rsidR="001911F7" w:rsidRPr="00DC2B54">
        <w:rPr>
          <w:rFonts w:ascii="Times New Roman CYR" w:hAnsi="Times New Roman CYR"/>
          <w:szCs w:val="28"/>
          <w:lang w:val="uk-UA"/>
        </w:rPr>
        <w:t>m</w:t>
      </w:r>
      <w:r w:rsidR="001911F7" w:rsidRPr="00DC2B54">
        <w:rPr>
          <w:rFonts w:ascii="Times New Roman CYR" w:hAnsi="Times New Roman CYR"/>
          <w:szCs w:val="28"/>
          <w:vertAlign w:val="subscript"/>
          <w:lang w:val="uk-UA"/>
        </w:rPr>
        <w:t>0</w:t>
      </w:r>
      <w:r w:rsidR="001911F7" w:rsidRPr="00DC2B54">
        <w:rPr>
          <w:rFonts w:ascii="Times New Roman CYR" w:hAnsi="Times New Roman CYR"/>
          <w:szCs w:val="28"/>
          <w:lang w:val="uk-UA"/>
        </w:rPr>
        <w:t>, u</w:t>
      </w:r>
      <w:r w:rsidR="001911F7" w:rsidRPr="00DC2B54">
        <w:rPr>
          <w:rFonts w:ascii="Times New Roman CYR" w:hAnsi="Times New Roman CYR"/>
          <w:szCs w:val="28"/>
          <w:vertAlign w:val="subscript"/>
          <w:lang w:val="uk-UA"/>
        </w:rPr>
        <w:t>0</w:t>
      </w:r>
      <w:r w:rsidR="001911F7" w:rsidRPr="00DC2B54">
        <w:rPr>
          <w:rFonts w:ascii="Times New Roman CYR" w:hAnsi="Times New Roman CYR"/>
          <w:szCs w:val="28"/>
          <w:lang w:val="uk-UA"/>
        </w:rPr>
        <w:t>)</w:t>
      </w:r>
      <w:r w:rsidR="001911F7" w:rsidRPr="00DC2B54">
        <w:rPr>
          <w:szCs w:val="28"/>
          <w:lang w:val="uk-UA"/>
        </w:rPr>
        <w:t xml:space="preserve"> </w:t>
      </w:r>
      <w:r w:rsidRPr="00DC2B54">
        <w:rPr>
          <w:lang w:val="uk-UA"/>
        </w:rPr>
        <w:t>про яку має вигляд:</w:t>
      </w:r>
    </w:p>
    <w:p w:rsidR="00E60CCB" w:rsidRPr="00DC2B54" w:rsidRDefault="00E60CCB" w:rsidP="00AE1B90">
      <w:pPr>
        <w:spacing w:after="0" w:line="360" w:lineRule="auto"/>
        <w:jc w:val="both"/>
        <w:rPr>
          <w:lang w:val="uk-UA"/>
        </w:rPr>
      </w:pPr>
    </w:p>
    <w:p w:rsidR="001911F7" w:rsidRPr="00DC2B54" w:rsidRDefault="001911F7" w:rsidP="00AE1B90">
      <w:pPr>
        <w:pStyle w:val="a5"/>
        <w:spacing w:after="0" w:line="360" w:lineRule="auto"/>
        <w:ind w:left="0" w:firstLine="2410"/>
        <w:rPr>
          <w:sz w:val="28"/>
          <w:szCs w:val="28"/>
          <w:lang w:val="uk-UA"/>
        </w:rPr>
      </w:pPr>
      <w:r w:rsidRPr="00DC2B54">
        <w:rPr>
          <w:rFonts w:ascii="Times New Roman CYR" w:hAnsi="Times New Roman CYR"/>
          <w:b/>
          <w:sz w:val="28"/>
          <w:szCs w:val="28"/>
          <w:lang w:val="uk-UA"/>
        </w:rPr>
        <w:t>s</w:t>
      </w:r>
      <w:r w:rsidRPr="00DC2B54">
        <w:rPr>
          <w:sz w:val="28"/>
          <w:szCs w:val="28"/>
          <w:vertAlign w:val="subscript"/>
          <w:lang w:val="uk-UA"/>
        </w:rPr>
        <w:t xml:space="preserve">0 </w:t>
      </w:r>
      <w:r w:rsidRPr="00DC2B54">
        <w:rPr>
          <w:sz w:val="28"/>
          <w:szCs w:val="28"/>
          <w:lang w:val="uk-UA"/>
        </w:rPr>
        <w:t xml:space="preserve">= «прямоугольник»,  </w:t>
      </w:r>
    </w:p>
    <w:p w:rsidR="001911F7" w:rsidRPr="00DC2B54" w:rsidRDefault="001911F7" w:rsidP="00AE1B90">
      <w:pPr>
        <w:pStyle w:val="a5"/>
        <w:spacing w:after="0" w:line="360" w:lineRule="auto"/>
        <w:ind w:left="0" w:firstLine="2410"/>
        <w:rPr>
          <w:sz w:val="28"/>
          <w:szCs w:val="28"/>
          <w:lang w:val="uk-UA"/>
        </w:rPr>
      </w:pPr>
      <w:r w:rsidRPr="00DC2B54">
        <w:rPr>
          <w:rFonts w:ascii="Times New Roman CYR" w:hAnsi="Times New Roman CYR"/>
          <w:b/>
          <w:sz w:val="28"/>
          <w:szCs w:val="28"/>
          <w:lang w:val="uk-UA"/>
        </w:rPr>
        <w:t>m</w:t>
      </w:r>
      <w:r w:rsidRPr="00DC2B54">
        <w:rPr>
          <w:rFonts w:ascii="Times New Roman CYR" w:hAnsi="Times New Roman CYR"/>
          <w:b/>
          <w:sz w:val="28"/>
          <w:szCs w:val="28"/>
          <w:vertAlign w:val="subscript"/>
          <w:lang w:val="uk-UA"/>
        </w:rPr>
        <w:t xml:space="preserve">0 </w:t>
      </w:r>
      <w:r w:rsidRPr="00DC2B54">
        <w:rPr>
          <w:rFonts w:ascii="Times New Roman CYR" w:hAnsi="Times New Roman CYR"/>
          <w:b/>
          <w:sz w:val="28"/>
          <w:szCs w:val="28"/>
          <w:lang w:val="uk-UA"/>
        </w:rPr>
        <w:t>=</w:t>
      </w:r>
      <w:r w:rsidRPr="00DC2B54">
        <w:rPr>
          <w:sz w:val="28"/>
          <w:szCs w:val="28"/>
          <w:lang w:val="uk-UA"/>
        </w:rPr>
        <w:t xml:space="preserve"> (W, Z), причем W – const, Z – var,</w:t>
      </w:r>
    </w:p>
    <w:p w:rsidR="001911F7" w:rsidRPr="00DC2B54" w:rsidRDefault="001911F7" w:rsidP="00AE1B90">
      <w:pPr>
        <w:pStyle w:val="a5"/>
        <w:spacing w:after="0" w:line="360" w:lineRule="auto"/>
        <w:ind w:left="0" w:firstLine="2410"/>
        <w:rPr>
          <w:sz w:val="28"/>
          <w:szCs w:val="28"/>
          <w:lang w:val="uk-UA"/>
        </w:rPr>
      </w:pPr>
      <w:r w:rsidRPr="00DC2B54">
        <w:rPr>
          <w:rFonts w:ascii="Times New Roman CYR" w:hAnsi="Times New Roman CYR"/>
          <w:b/>
          <w:sz w:val="28"/>
          <w:szCs w:val="28"/>
          <w:lang w:val="uk-UA"/>
        </w:rPr>
        <w:t>u</w:t>
      </w:r>
      <w:r w:rsidRPr="00DC2B54">
        <w:rPr>
          <w:rFonts w:ascii="Times New Roman CYR" w:hAnsi="Times New Roman CYR"/>
          <w:b/>
          <w:sz w:val="28"/>
          <w:szCs w:val="28"/>
          <w:vertAlign w:val="subscript"/>
          <w:lang w:val="uk-UA"/>
        </w:rPr>
        <w:t xml:space="preserve">0 </w:t>
      </w:r>
      <w:r w:rsidRPr="00DC2B54">
        <w:rPr>
          <w:rFonts w:ascii="Times New Roman CYR" w:hAnsi="Times New Roman CYR"/>
          <w:sz w:val="28"/>
          <w:szCs w:val="28"/>
          <w:lang w:val="uk-UA"/>
        </w:rPr>
        <w:t xml:space="preserve"> = (0,0).</w:t>
      </w:r>
    </w:p>
    <w:p w:rsidR="001911F7" w:rsidRPr="00DC2B54" w:rsidRDefault="001911F7" w:rsidP="00AE1B90">
      <w:pPr>
        <w:pStyle w:val="a5"/>
        <w:spacing w:after="0" w:line="360" w:lineRule="auto"/>
        <w:ind w:left="0"/>
        <w:rPr>
          <w:lang w:val="uk-UA"/>
        </w:rPr>
      </w:pPr>
    </w:p>
    <w:p w:rsidR="00E60CCB" w:rsidRPr="00DC2B54" w:rsidRDefault="00E60CCB" w:rsidP="00AE1B90">
      <w:pPr>
        <w:spacing w:after="0" w:line="360" w:lineRule="auto"/>
        <w:jc w:val="both"/>
        <w:rPr>
          <w:lang w:val="uk-UA"/>
        </w:rPr>
      </w:pPr>
    </w:p>
    <w:p w:rsidR="00E60CCB" w:rsidRPr="00DC2B54" w:rsidRDefault="00E60CCB" w:rsidP="00AE1B90">
      <w:pPr>
        <w:spacing w:after="0" w:line="360" w:lineRule="auto"/>
        <w:ind w:firstLine="709"/>
        <w:jc w:val="both"/>
        <w:rPr>
          <w:lang w:val="uk-UA"/>
        </w:rPr>
      </w:pPr>
      <w:r w:rsidRPr="00DC2B54">
        <w:rPr>
          <w:lang w:val="uk-UA"/>
        </w:rPr>
        <w:t xml:space="preserve">При цьому </w:t>
      </w:r>
      <w:r w:rsidR="001911F7" w:rsidRPr="00DC2B54">
        <w:rPr>
          <w:szCs w:val="28"/>
          <w:lang w:val="uk-UA"/>
        </w:rPr>
        <w:t>Е</w:t>
      </w:r>
      <w:r w:rsidR="001911F7" w:rsidRPr="00DC2B54">
        <w:rPr>
          <w:szCs w:val="28"/>
          <w:vertAlign w:val="superscript"/>
          <w:lang w:val="uk-UA"/>
        </w:rPr>
        <w:t>2</w:t>
      </w:r>
      <w:r w:rsidRPr="00DC2B54">
        <w:rPr>
          <w:lang w:val="uk-UA"/>
        </w:rPr>
        <w:t xml:space="preserve"> - арифметичне евклідова простір розмірності 2.</w:t>
      </w:r>
    </w:p>
    <w:p w:rsidR="00E60CCB" w:rsidRPr="00DC2B54" w:rsidRDefault="00E60CCB" w:rsidP="00AE1B90">
      <w:pPr>
        <w:spacing w:after="0" w:line="360" w:lineRule="auto"/>
        <w:ind w:firstLine="709"/>
        <w:jc w:val="both"/>
        <w:rPr>
          <w:lang w:val="uk-UA"/>
        </w:rPr>
      </w:pPr>
      <w:r w:rsidRPr="00DC2B54">
        <w:rPr>
          <w:lang w:val="uk-UA"/>
        </w:rPr>
        <w:t xml:space="preserve">Нехай також заданий кінцевий набір </w:t>
      </w:r>
      <w:r w:rsidR="001911F7" w:rsidRPr="00DC2B54">
        <w:rPr>
          <w:szCs w:val="28"/>
          <w:lang w:val="uk-UA"/>
        </w:rPr>
        <w:t>T = {T</w:t>
      </w:r>
      <w:r w:rsidR="001911F7" w:rsidRPr="00DC2B54">
        <w:rPr>
          <w:szCs w:val="28"/>
          <w:vertAlign w:val="subscript"/>
          <w:lang w:val="uk-UA"/>
        </w:rPr>
        <w:t>i</w:t>
      </w:r>
      <w:r w:rsidR="001911F7" w:rsidRPr="00DC2B54">
        <w:rPr>
          <w:szCs w:val="28"/>
          <w:lang w:val="uk-UA"/>
        </w:rPr>
        <w:t xml:space="preserve">}, </w:t>
      </w:r>
      <w:r w:rsidR="001911F7" w:rsidRPr="00DC2B54">
        <w:rPr>
          <w:position w:val="-10"/>
          <w:szCs w:val="28"/>
          <w:lang w:val="uk-UA"/>
        </w:rPr>
        <w:object w:dxaOrig="840" w:dyaOrig="420">
          <v:shape id="_x0000_i1045" type="#_x0000_t75" style="width:41.9pt;height:20.95pt" o:ole="">
            <v:imagedata r:id="rId48" o:title=""/>
          </v:shape>
          <o:OLEObject Type="Embed" ProgID="Equation.3" ShapeID="_x0000_i1045" DrawAspect="Content" ObjectID="_1637052995" r:id="rId49"/>
        </w:object>
      </w:r>
      <w:r w:rsidR="001911F7" w:rsidRPr="00DC2B54">
        <w:rPr>
          <w:szCs w:val="28"/>
          <w:lang w:val="uk-UA"/>
        </w:rPr>
        <w:t xml:space="preserve"> </w:t>
      </w:r>
      <w:r w:rsidRPr="00DC2B54">
        <w:rPr>
          <w:lang w:val="uk-UA"/>
        </w:rPr>
        <w:t xml:space="preserve">об'єктів розміщення. Кожен об'єкт </w:t>
      </w:r>
      <w:r w:rsidR="001911F7" w:rsidRPr="00DC2B54">
        <w:rPr>
          <w:szCs w:val="28"/>
          <w:lang w:val="uk-UA"/>
        </w:rPr>
        <w:t>T</w:t>
      </w:r>
      <w:r w:rsidR="001911F7" w:rsidRPr="00DC2B54">
        <w:rPr>
          <w:szCs w:val="28"/>
          <w:vertAlign w:val="subscript"/>
          <w:lang w:val="uk-UA"/>
        </w:rPr>
        <w:t>i</w:t>
      </w:r>
      <w:r w:rsidRPr="00DC2B54">
        <w:rPr>
          <w:lang w:val="uk-UA"/>
        </w:rPr>
        <w:t xml:space="preserve"> задається кортежем геометричній інформації </w:t>
      </w:r>
      <w:r w:rsidR="001911F7" w:rsidRPr="00DC2B54">
        <w:rPr>
          <w:szCs w:val="28"/>
          <w:lang w:val="uk-UA"/>
        </w:rPr>
        <w:t>g</w:t>
      </w:r>
      <w:r w:rsidR="001911F7" w:rsidRPr="00DC2B54">
        <w:rPr>
          <w:szCs w:val="28"/>
          <w:vertAlign w:val="subscript"/>
          <w:lang w:val="uk-UA"/>
        </w:rPr>
        <w:t>i</w:t>
      </w:r>
      <w:r w:rsidR="001911F7" w:rsidRPr="00DC2B54">
        <w:rPr>
          <w:szCs w:val="28"/>
          <w:lang w:val="uk-UA"/>
        </w:rPr>
        <w:t>(</w:t>
      </w:r>
      <w:r w:rsidR="001911F7" w:rsidRPr="00DC2B54">
        <w:rPr>
          <w:rFonts w:ascii="Times New Roman CYR" w:hAnsi="Times New Roman CYR"/>
          <w:szCs w:val="28"/>
          <w:lang w:val="uk-UA"/>
        </w:rPr>
        <w:t>s</w:t>
      </w:r>
      <w:r w:rsidR="001911F7" w:rsidRPr="00DC2B54">
        <w:rPr>
          <w:szCs w:val="28"/>
          <w:vertAlign w:val="subscript"/>
          <w:lang w:val="uk-UA"/>
        </w:rPr>
        <w:t>i</w:t>
      </w:r>
      <w:r w:rsidR="001911F7" w:rsidRPr="00DC2B54">
        <w:rPr>
          <w:szCs w:val="28"/>
          <w:lang w:val="uk-UA"/>
        </w:rPr>
        <w:t xml:space="preserve">, </w:t>
      </w:r>
      <w:r w:rsidR="001911F7" w:rsidRPr="00DC2B54">
        <w:rPr>
          <w:rFonts w:ascii="Times New Roman CYR" w:hAnsi="Times New Roman CYR"/>
          <w:szCs w:val="28"/>
          <w:lang w:val="uk-UA"/>
        </w:rPr>
        <w:t>m</w:t>
      </w:r>
      <w:r w:rsidR="001911F7" w:rsidRPr="00DC2B54">
        <w:rPr>
          <w:rFonts w:ascii="Times New Roman CYR" w:hAnsi="Times New Roman CYR"/>
          <w:szCs w:val="28"/>
          <w:vertAlign w:val="subscript"/>
          <w:lang w:val="uk-UA"/>
        </w:rPr>
        <w:t>i</w:t>
      </w:r>
      <w:r w:rsidR="001911F7" w:rsidRPr="00DC2B54">
        <w:rPr>
          <w:rFonts w:ascii="Times New Roman CYR" w:hAnsi="Times New Roman CYR"/>
          <w:szCs w:val="28"/>
          <w:lang w:val="uk-UA"/>
        </w:rPr>
        <w:t>, u</w:t>
      </w:r>
      <w:r w:rsidR="001911F7" w:rsidRPr="00DC2B54">
        <w:rPr>
          <w:rFonts w:ascii="Times New Roman CYR" w:hAnsi="Times New Roman CYR"/>
          <w:szCs w:val="28"/>
          <w:vertAlign w:val="subscript"/>
          <w:lang w:val="uk-UA"/>
        </w:rPr>
        <w:t>i</w:t>
      </w:r>
      <w:r w:rsidR="001911F7" w:rsidRPr="00DC2B54">
        <w:rPr>
          <w:rFonts w:ascii="Times New Roman CYR" w:hAnsi="Times New Roman CYR"/>
          <w:szCs w:val="28"/>
          <w:lang w:val="uk-UA"/>
        </w:rPr>
        <w:t xml:space="preserve">) </w:t>
      </w:r>
      <w:r w:rsidRPr="00DC2B54">
        <w:rPr>
          <w:lang w:val="uk-UA"/>
        </w:rPr>
        <w:t>виду</w:t>
      </w:r>
    </w:p>
    <w:p w:rsidR="00E60CCB" w:rsidRPr="00DC2B54" w:rsidRDefault="00E60CCB" w:rsidP="00AE1B90">
      <w:pPr>
        <w:spacing w:after="0" w:line="360" w:lineRule="auto"/>
        <w:jc w:val="both"/>
        <w:rPr>
          <w:lang w:val="uk-UA"/>
        </w:rPr>
      </w:pPr>
    </w:p>
    <w:p w:rsidR="001911F7" w:rsidRPr="00DC2B54" w:rsidRDefault="001911F7" w:rsidP="00AE1B90">
      <w:pPr>
        <w:pStyle w:val="a5"/>
        <w:spacing w:after="0" w:line="360" w:lineRule="auto"/>
        <w:ind w:left="0"/>
        <w:jc w:val="center"/>
        <w:rPr>
          <w:sz w:val="28"/>
          <w:szCs w:val="28"/>
          <w:lang w:val="uk-UA"/>
        </w:rPr>
      </w:pPr>
      <w:r w:rsidRPr="00DC2B54">
        <w:rPr>
          <w:rFonts w:ascii="Times New Roman CYR" w:hAnsi="Times New Roman CYR"/>
          <w:b/>
          <w:sz w:val="28"/>
          <w:szCs w:val="28"/>
          <w:lang w:val="uk-UA"/>
        </w:rPr>
        <w:t>s</w:t>
      </w:r>
      <w:r w:rsidRPr="00DC2B54">
        <w:rPr>
          <w:sz w:val="28"/>
          <w:szCs w:val="28"/>
          <w:vertAlign w:val="subscript"/>
          <w:lang w:val="uk-UA"/>
        </w:rPr>
        <w:t xml:space="preserve">i </w:t>
      </w:r>
      <w:r w:rsidR="00D32479">
        <w:rPr>
          <w:sz w:val="28"/>
          <w:szCs w:val="28"/>
          <w:lang w:val="uk-UA"/>
        </w:rPr>
        <w:t>= «прямокутник</w:t>
      </w:r>
      <w:r w:rsidRPr="00DC2B54">
        <w:rPr>
          <w:sz w:val="28"/>
          <w:szCs w:val="28"/>
          <w:lang w:val="uk-UA"/>
        </w:rPr>
        <w:t xml:space="preserve">»,  </w:t>
      </w:r>
      <w:r w:rsidRPr="00DC2B54">
        <w:rPr>
          <w:rFonts w:ascii="Times New Roman CYR" w:hAnsi="Times New Roman CYR"/>
          <w:sz w:val="28"/>
          <w:szCs w:val="28"/>
          <w:lang w:val="uk-UA"/>
        </w:rPr>
        <w:t>m</w:t>
      </w:r>
      <w:r w:rsidRPr="00DC2B54">
        <w:rPr>
          <w:rFonts w:ascii="Times New Roman CYR" w:hAnsi="Times New Roman CYR"/>
          <w:sz w:val="28"/>
          <w:szCs w:val="28"/>
          <w:vertAlign w:val="subscript"/>
          <w:lang w:val="uk-UA"/>
        </w:rPr>
        <w:t>i</w:t>
      </w:r>
      <w:r w:rsidRPr="00DC2B54">
        <w:rPr>
          <w:rFonts w:ascii="Times New Roman CYR" w:hAnsi="Times New Roman CYR"/>
          <w:b/>
          <w:sz w:val="28"/>
          <w:szCs w:val="28"/>
          <w:vertAlign w:val="subscript"/>
          <w:lang w:val="uk-UA"/>
        </w:rPr>
        <w:t xml:space="preserve"> </w:t>
      </w:r>
      <w:r w:rsidRPr="00DC2B54">
        <w:rPr>
          <w:rFonts w:ascii="Times New Roman CYR" w:hAnsi="Times New Roman CYR"/>
          <w:b/>
          <w:sz w:val="28"/>
          <w:szCs w:val="28"/>
          <w:lang w:val="uk-UA"/>
        </w:rPr>
        <w:t>=</w:t>
      </w:r>
      <w:r w:rsidRPr="00DC2B54">
        <w:rPr>
          <w:sz w:val="28"/>
          <w:szCs w:val="28"/>
          <w:lang w:val="uk-UA"/>
        </w:rPr>
        <w:t xml:space="preserve"> (a</w:t>
      </w:r>
      <w:r w:rsidRPr="00DC2B54">
        <w:rPr>
          <w:sz w:val="28"/>
          <w:szCs w:val="28"/>
          <w:vertAlign w:val="subscript"/>
          <w:lang w:val="uk-UA"/>
        </w:rPr>
        <w:t>i</w:t>
      </w:r>
      <w:r w:rsidRPr="00DC2B54">
        <w:rPr>
          <w:sz w:val="28"/>
          <w:szCs w:val="28"/>
          <w:lang w:val="uk-UA"/>
        </w:rPr>
        <w:t>, b</w:t>
      </w:r>
      <w:r w:rsidRPr="00DC2B54">
        <w:rPr>
          <w:sz w:val="28"/>
          <w:szCs w:val="28"/>
          <w:vertAlign w:val="subscript"/>
          <w:lang w:val="uk-UA"/>
        </w:rPr>
        <w:t>i</w:t>
      </w:r>
      <w:r w:rsidRPr="00DC2B54">
        <w:rPr>
          <w:sz w:val="28"/>
          <w:szCs w:val="28"/>
          <w:lang w:val="uk-UA"/>
        </w:rPr>
        <w:t xml:space="preserve">), </w:t>
      </w:r>
      <w:r w:rsidRPr="00DC2B54">
        <w:rPr>
          <w:rFonts w:ascii="Times New Roman CYR" w:hAnsi="Times New Roman CYR"/>
          <w:sz w:val="28"/>
          <w:szCs w:val="28"/>
          <w:lang w:val="uk-UA"/>
        </w:rPr>
        <w:t>u</w:t>
      </w:r>
      <w:r w:rsidRPr="00DC2B54">
        <w:rPr>
          <w:rFonts w:ascii="Times New Roman CYR" w:hAnsi="Times New Roman CYR"/>
          <w:sz w:val="28"/>
          <w:szCs w:val="28"/>
          <w:vertAlign w:val="subscript"/>
          <w:lang w:val="uk-UA"/>
        </w:rPr>
        <w:t xml:space="preserve">i </w:t>
      </w:r>
      <w:r w:rsidRPr="00DC2B54">
        <w:rPr>
          <w:rFonts w:ascii="Times New Roman CYR" w:hAnsi="Times New Roman CYR"/>
          <w:sz w:val="28"/>
          <w:szCs w:val="28"/>
          <w:lang w:val="uk-UA"/>
        </w:rPr>
        <w:t xml:space="preserve"> = (x</w:t>
      </w:r>
      <w:r w:rsidRPr="00DC2B54">
        <w:rPr>
          <w:rFonts w:ascii="Times New Roman CYR" w:hAnsi="Times New Roman CYR"/>
          <w:sz w:val="28"/>
          <w:szCs w:val="28"/>
          <w:vertAlign w:val="subscript"/>
          <w:lang w:val="uk-UA"/>
        </w:rPr>
        <w:t>i</w:t>
      </w:r>
      <w:r w:rsidRPr="00DC2B54">
        <w:rPr>
          <w:rFonts w:ascii="Times New Roman CYR" w:hAnsi="Times New Roman CYR"/>
          <w:sz w:val="28"/>
          <w:szCs w:val="28"/>
          <w:lang w:val="uk-UA"/>
        </w:rPr>
        <w:t>, y</w:t>
      </w:r>
      <w:r w:rsidRPr="00DC2B54">
        <w:rPr>
          <w:rFonts w:ascii="Times New Roman CYR" w:hAnsi="Times New Roman CYR"/>
          <w:sz w:val="28"/>
          <w:szCs w:val="28"/>
          <w:vertAlign w:val="subscript"/>
          <w:lang w:val="uk-UA"/>
        </w:rPr>
        <w:t>i</w:t>
      </w:r>
      <w:r w:rsidRPr="00DC2B54">
        <w:rPr>
          <w:rFonts w:ascii="Times New Roman CYR" w:hAnsi="Times New Roman CYR"/>
          <w:sz w:val="28"/>
          <w:szCs w:val="28"/>
          <w:lang w:val="uk-UA"/>
        </w:rPr>
        <w:t>).</w:t>
      </w:r>
    </w:p>
    <w:p w:rsidR="001911F7" w:rsidRPr="00DC2B54" w:rsidRDefault="001911F7" w:rsidP="00AE1B90">
      <w:pPr>
        <w:spacing w:after="0" w:line="360" w:lineRule="auto"/>
        <w:jc w:val="both"/>
        <w:rPr>
          <w:lang w:val="uk-UA"/>
        </w:rPr>
      </w:pPr>
    </w:p>
    <w:p w:rsidR="00E60CCB" w:rsidRPr="00DC2B54" w:rsidRDefault="00E60CCB" w:rsidP="00AE1B90">
      <w:pPr>
        <w:spacing w:after="0" w:line="360" w:lineRule="auto"/>
        <w:ind w:firstLine="709"/>
        <w:jc w:val="both"/>
        <w:rPr>
          <w:lang w:val="uk-UA"/>
        </w:rPr>
      </w:pPr>
      <w:r w:rsidRPr="00DC2B54">
        <w:rPr>
          <w:lang w:val="uk-UA"/>
        </w:rPr>
        <w:t xml:space="preserve">Зв'яжемо з кожним об'єктом </w:t>
      </w:r>
      <w:r w:rsidR="001911F7" w:rsidRPr="00DC2B54">
        <w:rPr>
          <w:szCs w:val="28"/>
          <w:lang w:val="uk-UA"/>
        </w:rPr>
        <w:t>T</w:t>
      </w:r>
      <w:r w:rsidR="001911F7" w:rsidRPr="00DC2B54">
        <w:rPr>
          <w:szCs w:val="28"/>
          <w:vertAlign w:val="subscript"/>
          <w:lang w:val="uk-UA"/>
        </w:rPr>
        <w:t>i</w:t>
      </w:r>
      <w:r w:rsidR="001911F7" w:rsidRPr="00DC2B54">
        <w:rPr>
          <w:lang w:val="uk-UA"/>
        </w:rPr>
        <w:t xml:space="preserve"> </w:t>
      </w:r>
      <w:r w:rsidRPr="00DC2B54">
        <w:rPr>
          <w:lang w:val="uk-UA"/>
        </w:rPr>
        <w:t xml:space="preserve">власну систему координат </w:t>
      </w:r>
      <w:r w:rsidR="001911F7" w:rsidRPr="00DC2B54">
        <w:rPr>
          <w:szCs w:val="28"/>
          <w:lang w:val="uk-UA"/>
        </w:rPr>
        <w:t>Х</w:t>
      </w:r>
      <w:r w:rsidR="001911F7" w:rsidRPr="00DC2B54">
        <w:rPr>
          <w:szCs w:val="28"/>
          <w:vertAlign w:val="subscript"/>
          <w:lang w:val="uk-UA"/>
        </w:rPr>
        <w:t>i</w:t>
      </w:r>
      <w:r w:rsidR="001911F7" w:rsidRPr="00DC2B54">
        <w:rPr>
          <w:szCs w:val="28"/>
          <w:lang w:val="uk-UA"/>
        </w:rPr>
        <w:t>О</w:t>
      </w:r>
      <w:r w:rsidR="001911F7" w:rsidRPr="00DC2B54">
        <w:rPr>
          <w:szCs w:val="28"/>
          <w:vertAlign w:val="subscript"/>
          <w:lang w:val="uk-UA"/>
        </w:rPr>
        <w:t>i</w:t>
      </w:r>
      <w:r w:rsidR="001911F7" w:rsidRPr="00DC2B54">
        <w:rPr>
          <w:szCs w:val="28"/>
          <w:lang w:val="uk-UA"/>
        </w:rPr>
        <w:t>Y</w:t>
      </w:r>
      <w:r w:rsidR="001911F7" w:rsidRPr="00DC2B54">
        <w:rPr>
          <w:szCs w:val="28"/>
          <w:vertAlign w:val="subscript"/>
          <w:lang w:val="uk-UA"/>
        </w:rPr>
        <w:t>i</w:t>
      </w:r>
      <w:r w:rsidRPr="00DC2B54">
        <w:rPr>
          <w:lang w:val="uk-UA"/>
        </w:rPr>
        <w:t xml:space="preserve">, започаткована ще збігаються з лівої нижньої вершиною </w:t>
      </w:r>
      <w:r w:rsidR="001911F7" w:rsidRPr="00DC2B54">
        <w:rPr>
          <w:szCs w:val="28"/>
          <w:lang w:val="uk-UA"/>
        </w:rPr>
        <w:t>T</w:t>
      </w:r>
      <w:r w:rsidR="001911F7" w:rsidRPr="00DC2B54">
        <w:rPr>
          <w:szCs w:val="28"/>
          <w:vertAlign w:val="subscript"/>
          <w:lang w:val="uk-UA"/>
        </w:rPr>
        <w:t>i</w:t>
      </w:r>
      <w:r w:rsidR="001911F7" w:rsidRPr="00DC2B54">
        <w:rPr>
          <w:lang w:val="uk-UA"/>
        </w:rPr>
        <w:t xml:space="preserve"> –</w:t>
      </w:r>
      <w:r w:rsidRPr="00DC2B54">
        <w:rPr>
          <w:lang w:val="uk-UA"/>
        </w:rPr>
        <w:t xml:space="preserve"> полюсом об'єкта.</w:t>
      </w:r>
    </w:p>
    <w:p w:rsidR="00707A5A" w:rsidRPr="00DC2B54" w:rsidRDefault="00E60CCB" w:rsidP="00AE1B90">
      <w:pPr>
        <w:spacing w:after="0" w:line="360" w:lineRule="auto"/>
        <w:ind w:firstLine="709"/>
        <w:jc w:val="both"/>
        <w:rPr>
          <w:lang w:val="uk-UA"/>
        </w:rPr>
      </w:pPr>
      <w:r w:rsidRPr="00DC2B54">
        <w:rPr>
          <w:lang w:val="uk-UA"/>
        </w:rPr>
        <w:t xml:space="preserve">Координати </w:t>
      </w:r>
      <w:r w:rsidR="001911F7" w:rsidRPr="00DC2B54">
        <w:rPr>
          <w:szCs w:val="28"/>
          <w:lang w:val="uk-UA"/>
        </w:rPr>
        <w:t>u</w:t>
      </w:r>
      <w:r w:rsidR="001911F7" w:rsidRPr="00DC2B54">
        <w:rPr>
          <w:szCs w:val="28"/>
          <w:vertAlign w:val="subscript"/>
          <w:lang w:val="uk-UA"/>
        </w:rPr>
        <w:t>i</w:t>
      </w:r>
      <w:r w:rsidR="001911F7" w:rsidRPr="00DC2B54">
        <w:rPr>
          <w:szCs w:val="28"/>
          <w:lang w:val="uk-UA"/>
        </w:rPr>
        <w:t>=(х</w:t>
      </w:r>
      <w:r w:rsidR="001911F7" w:rsidRPr="00DC2B54">
        <w:rPr>
          <w:szCs w:val="28"/>
          <w:vertAlign w:val="subscript"/>
          <w:lang w:val="uk-UA"/>
        </w:rPr>
        <w:t>i</w:t>
      </w:r>
      <w:r w:rsidR="001911F7" w:rsidRPr="00DC2B54">
        <w:rPr>
          <w:szCs w:val="28"/>
          <w:lang w:val="uk-UA"/>
        </w:rPr>
        <w:t>, у</w:t>
      </w:r>
      <w:r w:rsidR="001911F7" w:rsidRPr="00DC2B54">
        <w:rPr>
          <w:szCs w:val="28"/>
          <w:vertAlign w:val="subscript"/>
          <w:lang w:val="uk-UA"/>
        </w:rPr>
        <w:t>i</w:t>
      </w:r>
      <w:r w:rsidR="001911F7" w:rsidRPr="00DC2B54">
        <w:rPr>
          <w:szCs w:val="28"/>
          <w:lang w:val="uk-UA"/>
        </w:rPr>
        <w:t xml:space="preserve">) </w:t>
      </w:r>
      <w:r w:rsidRPr="00DC2B54">
        <w:rPr>
          <w:lang w:val="uk-UA"/>
        </w:rPr>
        <w:t xml:space="preserve">полюсів об'єктів </w:t>
      </w:r>
      <w:r w:rsidR="001911F7" w:rsidRPr="00DC2B54">
        <w:rPr>
          <w:szCs w:val="28"/>
          <w:lang w:val="uk-UA"/>
        </w:rPr>
        <w:t>T</w:t>
      </w:r>
      <w:r w:rsidR="001911F7" w:rsidRPr="00DC2B54">
        <w:rPr>
          <w:szCs w:val="28"/>
          <w:vertAlign w:val="subscript"/>
          <w:lang w:val="uk-UA"/>
        </w:rPr>
        <w:t xml:space="preserve">i  </w:t>
      </w:r>
      <w:r w:rsidRPr="00DC2B54">
        <w:rPr>
          <w:lang w:val="uk-UA"/>
        </w:rPr>
        <w:t xml:space="preserve">в загальній системі координат ХОY, пов'язаної з областю </w:t>
      </w:r>
      <w:r w:rsidR="001911F7" w:rsidRPr="00DC2B54">
        <w:rPr>
          <w:szCs w:val="28"/>
          <w:lang w:val="uk-UA"/>
        </w:rPr>
        <w:t>T</w:t>
      </w:r>
      <w:r w:rsidR="001911F7" w:rsidRPr="00DC2B54">
        <w:rPr>
          <w:szCs w:val="28"/>
          <w:vertAlign w:val="subscript"/>
          <w:lang w:val="uk-UA"/>
        </w:rPr>
        <w:t>0</w:t>
      </w:r>
      <w:r w:rsidR="001911F7" w:rsidRPr="00DC2B54">
        <w:rPr>
          <w:lang w:val="uk-UA"/>
        </w:rPr>
        <w:t>, –</w:t>
      </w:r>
      <w:r w:rsidRPr="00DC2B54">
        <w:rPr>
          <w:lang w:val="uk-UA"/>
        </w:rPr>
        <w:t xml:space="preserve"> це параметри розміщення об'єкта </w:t>
      </w:r>
      <w:r w:rsidR="001911F7" w:rsidRPr="00DC2B54">
        <w:rPr>
          <w:szCs w:val="28"/>
          <w:lang w:val="uk-UA"/>
        </w:rPr>
        <w:t>T</w:t>
      </w:r>
      <w:r w:rsidR="001911F7" w:rsidRPr="00DC2B54">
        <w:rPr>
          <w:szCs w:val="28"/>
          <w:vertAlign w:val="subscript"/>
          <w:lang w:val="uk-UA"/>
        </w:rPr>
        <w:t>i</w:t>
      </w:r>
      <w:r w:rsidR="001911F7" w:rsidRPr="00DC2B54">
        <w:rPr>
          <w:szCs w:val="28"/>
          <w:lang w:val="uk-UA"/>
        </w:rPr>
        <w:t xml:space="preserve"> в E</w:t>
      </w:r>
      <w:r w:rsidR="001911F7" w:rsidRPr="00DC2B54">
        <w:rPr>
          <w:szCs w:val="28"/>
          <w:vertAlign w:val="superscript"/>
          <w:lang w:val="uk-UA"/>
        </w:rPr>
        <w:t xml:space="preserve">2 </w:t>
      </w:r>
      <w:r w:rsidR="00D32479">
        <w:rPr>
          <w:lang w:val="uk-UA"/>
        </w:rPr>
        <w:t>(мал</w:t>
      </w:r>
      <w:r w:rsidRPr="00DC2B54">
        <w:rPr>
          <w:lang w:val="uk-UA"/>
        </w:rPr>
        <w:t xml:space="preserve">.2.1). Будемо далі вважати записи </w:t>
      </w:r>
      <w:r w:rsidR="001911F7" w:rsidRPr="00DC2B54">
        <w:rPr>
          <w:szCs w:val="28"/>
          <w:lang w:val="uk-UA"/>
        </w:rPr>
        <w:t>T</w:t>
      </w:r>
      <w:r w:rsidR="001911F7" w:rsidRPr="00DC2B54">
        <w:rPr>
          <w:szCs w:val="28"/>
          <w:vertAlign w:val="subscript"/>
          <w:lang w:val="uk-UA"/>
        </w:rPr>
        <w:t>i</w:t>
      </w:r>
      <w:r w:rsidR="001911F7" w:rsidRPr="00DC2B54">
        <w:rPr>
          <w:szCs w:val="28"/>
          <w:lang w:val="uk-UA"/>
        </w:rPr>
        <w:t xml:space="preserve"> и  T</w:t>
      </w:r>
      <w:r w:rsidR="001911F7" w:rsidRPr="00DC2B54">
        <w:rPr>
          <w:szCs w:val="28"/>
          <w:vertAlign w:val="subscript"/>
          <w:lang w:val="uk-UA"/>
        </w:rPr>
        <w:t>i</w:t>
      </w:r>
      <w:r w:rsidR="001911F7" w:rsidRPr="00DC2B54">
        <w:rPr>
          <w:szCs w:val="28"/>
          <w:lang w:val="uk-UA"/>
        </w:rPr>
        <w:t xml:space="preserve"> (х</w:t>
      </w:r>
      <w:r w:rsidR="001911F7" w:rsidRPr="00DC2B54">
        <w:rPr>
          <w:szCs w:val="28"/>
          <w:vertAlign w:val="subscript"/>
          <w:lang w:val="uk-UA"/>
        </w:rPr>
        <w:t>i</w:t>
      </w:r>
      <w:r w:rsidR="001911F7" w:rsidRPr="00DC2B54">
        <w:rPr>
          <w:szCs w:val="28"/>
          <w:lang w:val="uk-UA"/>
        </w:rPr>
        <w:t>, у</w:t>
      </w:r>
      <w:r w:rsidR="001911F7" w:rsidRPr="00DC2B54">
        <w:rPr>
          <w:szCs w:val="28"/>
          <w:vertAlign w:val="subscript"/>
          <w:lang w:val="uk-UA"/>
        </w:rPr>
        <w:t>i</w:t>
      </w:r>
      <w:r w:rsidR="001911F7" w:rsidRPr="00DC2B54">
        <w:rPr>
          <w:szCs w:val="28"/>
          <w:lang w:val="uk-UA"/>
        </w:rPr>
        <w:t xml:space="preserve">) </w:t>
      </w:r>
      <w:r w:rsidRPr="00DC2B54">
        <w:rPr>
          <w:lang w:val="uk-UA"/>
        </w:rPr>
        <w:t>еквівалентними.</w:t>
      </w:r>
    </w:p>
    <w:p w:rsidR="001911F7" w:rsidRPr="00DC2B54" w:rsidRDefault="001911F7" w:rsidP="00AE1B90">
      <w:pPr>
        <w:spacing w:after="0" w:line="360" w:lineRule="auto"/>
        <w:jc w:val="both"/>
        <w:rPr>
          <w:lang w:val="uk-UA"/>
        </w:rPr>
      </w:pPr>
    </w:p>
    <w:p w:rsidR="00E60CCB" w:rsidRPr="00DC2B54" w:rsidRDefault="00E60CCB" w:rsidP="00AE1B90">
      <w:pPr>
        <w:spacing w:after="0" w:line="360" w:lineRule="auto"/>
        <w:rPr>
          <w:lang w:val="uk-UA"/>
        </w:rPr>
      </w:pPr>
      <w:r w:rsidRPr="00DC2B54">
        <w:rPr>
          <w:noProof/>
          <w:lang w:eastAsia="ru-RU"/>
        </w:rPr>
        <w:drawing>
          <wp:inline distT="0" distB="0" distL="0" distR="0" wp14:anchorId="3546954E" wp14:editId="6FDA954B">
            <wp:extent cx="4161790" cy="20002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1790" cy="2000250"/>
                    </a:xfrm>
                    <a:prstGeom prst="rect">
                      <a:avLst/>
                    </a:prstGeom>
                    <a:noFill/>
                  </pic:spPr>
                </pic:pic>
              </a:graphicData>
            </a:graphic>
          </wp:inline>
        </w:drawing>
      </w:r>
    </w:p>
    <w:p w:rsidR="00E60CCB" w:rsidRPr="00DC2B54" w:rsidRDefault="00E60CCB" w:rsidP="00AE1B90">
      <w:pPr>
        <w:spacing w:after="0" w:line="360" w:lineRule="auto"/>
        <w:rPr>
          <w:lang w:val="uk-UA"/>
        </w:rPr>
      </w:pPr>
    </w:p>
    <w:p w:rsidR="00E60CCB" w:rsidRPr="00DC2B54" w:rsidRDefault="00AE1B90" w:rsidP="00AE1B90">
      <w:pPr>
        <w:spacing w:after="0" w:line="360" w:lineRule="auto"/>
        <w:jc w:val="center"/>
        <w:rPr>
          <w:rFonts w:eastAsia="Times New Roman" w:cs="Times New Roman"/>
          <w:szCs w:val="28"/>
          <w:lang w:val="uk-UA" w:eastAsia="ru-RU"/>
        </w:rPr>
      </w:pPr>
      <w:r>
        <w:rPr>
          <w:lang w:val="uk-UA"/>
        </w:rPr>
        <w:t>Рисунок</w:t>
      </w:r>
      <w:r w:rsidR="00E60CCB" w:rsidRPr="00DC2B54">
        <w:rPr>
          <w:rFonts w:eastAsia="Times New Roman" w:cs="Times New Roman"/>
          <w:szCs w:val="28"/>
          <w:lang w:val="uk-UA" w:eastAsia="ru-RU"/>
        </w:rPr>
        <w:t xml:space="preserve"> 2.1 – </w:t>
      </w:r>
      <w:r w:rsidR="002B795C">
        <w:rPr>
          <w:rFonts w:eastAsia="Times New Roman" w:cs="Times New Roman"/>
          <w:szCs w:val="28"/>
          <w:lang w:val="uk-UA" w:eastAsia="ru-RU"/>
        </w:rPr>
        <w:t>Г</w:t>
      </w:r>
      <w:r w:rsidR="002B795C" w:rsidRPr="002B795C">
        <w:rPr>
          <w:rFonts w:eastAsia="Times New Roman" w:cs="Times New Roman"/>
          <w:szCs w:val="28"/>
          <w:lang w:val="uk-UA" w:eastAsia="ru-RU"/>
        </w:rPr>
        <w:t>еометрична інтерпретація об'єкта</w:t>
      </w:r>
      <w:r w:rsidR="002B795C">
        <w:rPr>
          <w:rFonts w:eastAsia="Times New Roman" w:cs="Times New Roman"/>
          <w:szCs w:val="28"/>
          <w:lang w:val="uk-UA" w:eastAsia="ru-RU"/>
        </w:rPr>
        <w:t>, що</w:t>
      </w:r>
      <w:r w:rsidR="002B795C" w:rsidRPr="002B795C">
        <w:rPr>
          <w:rFonts w:eastAsia="Times New Roman" w:cs="Times New Roman"/>
          <w:szCs w:val="28"/>
          <w:lang w:val="uk-UA" w:eastAsia="ru-RU"/>
        </w:rPr>
        <w:t xml:space="preserve"> розміщується</w:t>
      </w:r>
    </w:p>
    <w:p w:rsidR="00E60CCB" w:rsidRPr="00DC2B54" w:rsidRDefault="00E60CCB" w:rsidP="00AE1B90">
      <w:pPr>
        <w:spacing w:after="0" w:line="360" w:lineRule="auto"/>
        <w:jc w:val="center"/>
        <w:rPr>
          <w:rFonts w:eastAsia="Times New Roman" w:cs="Times New Roman"/>
          <w:szCs w:val="28"/>
          <w:lang w:val="uk-UA" w:eastAsia="ru-RU"/>
        </w:rPr>
      </w:pPr>
    </w:p>
    <w:p w:rsidR="002B795C" w:rsidRDefault="002B795C" w:rsidP="00AE1B90">
      <w:pPr>
        <w:spacing w:after="0" w:line="360" w:lineRule="auto"/>
        <w:ind w:firstLine="708"/>
        <w:jc w:val="both"/>
        <w:rPr>
          <w:rFonts w:eastAsia="Times New Roman" w:cs="Times New Roman"/>
          <w:szCs w:val="28"/>
          <w:lang w:val="uk-UA" w:eastAsia="ru-RU"/>
        </w:rPr>
      </w:pPr>
      <w:r w:rsidRPr="002B795C">
        <w:rPr>
          <w:rFonts w:eastAsia="Times New Roman" w:cs="Times New Roman"/>
          <w:szCs w:val="28"/>
          <w:lang w:val="uk-UA" w:eastAsia="ru-RU"/>
        </w:rPr>
        <w:t xml:space="preserve">Нехай метричні характеристики </w:t>
      </w:r>
      <w:r w:rsidR="00E60CCB" w:rsidRPr="00DC2B54">
        <w:rPr>
          <w:rFonts w:eastAsia="Times New Roman" w:cs="Times New Roman"/>
          <w:szCs w:val="28"/>
          <w:lang w:val="uk-UA" w:eastAsia="ru-RU"/>
        </w:rPr>
        <w:t>(a</w:t>
      </w:r>
      <w:r w:rsidR="00E60CCB" w:rsidRPr="00DC2B54">
        <w:rPr>
          <w:rFonts w:eastAsia="Times New Roman" w:cs="Times New Roman"/>
          <w:szCs w:val="28"/>
          <w:vertAlign w:val="subscript"/>
          <w:lang w:val="uk-UA" w:eastAsia="ru-RU"/>
        </w:rPr>
        <w:t>i</w:t>
      </w:r>
      <w:r w:rsidR="00E60CCB" w:rsidRPr="00DC2B54">
        <w:rPr>
          <w:rFonts w:eastAsia="Times New Roman" w:cs="Times New Roman"/>
          <w:szCs w:val="28"/>
          <w:lang w:val="uk-UA" w:eastAsia="ru-RU"/>
        </w:rPr>
        <w:t>,b</w:t>
      </w:r>
      <w:r w:rsidR="00E60CCB" w:rsidRPr="00DC2B54">
        <w:rPr>
          <w:rFonts w:eastAsia="Times New Roman" w:cs="Times New Roman"/>
          <w:szCs w:val="28"/>
          <w:vertAlign w:val="subscript"/>
          <w:lang w:val="uk-UA" w:eastAsia="ru-RU"/>
        </w:rPr>
        <w:t>i</w:t>
      </w:r>
      <w:r w:rsidR="00E60CCB" w:rsidRPr="00DC2B54">
        <w:rPr>
          <w:rFonts w:eastAsia="Times New Roman" w:cs="Times New Roman"/>
          <w:szCs w:val="28"/>
          <w:lang w:val="uk-UA" w:eastAsia="ru-RU"/>
        </w:rPr>
        <w:t xml:space="preserve">), </w:t>
      </w:r>
      <w:r w:rsidR="00E60CCB" w:rsidRPr="00DC2B54">
        <w:rPr>
          <w:rFonts w:eastAsia="Times New Roman" w:cs="Times New Roman"/>
          <w:position w:val="-10"/>
          <w:szCs w:val="28"/>
          <w:lang w:val="uk-UA" w:eastAsia="ru-RU"/>
        </w:rPr>
        <w:object w:dxaOrig="840" w:dyaOrig="420">
          <v:shape id="_x0000_i1046" type="#_x0000_t75" style="width:41.9pt;height:20.95pt" o:ole="">
            <v:imagedata r:id="rId48" o:title=""/>
          </v:shape>
          <o:OLEObject Type="Embed" ProgID="Equation.3" ShapeID="_x0000_i1046" DrawAspect="Content" ObjectID="_1637052996" r:id="rId51"/>
        </w:object>
      </w:r>
      <w:r w:rsidR="00E60CCB" w:rsidRPr="00DC2B54">
        <w:rPr>
          <w:rFonts w:eastAsia="Times New Roman" w:cs="Times New Roman"/>
          <w:szCs w:val="28"/>
          <w:lang w:val="uk-UA" w:eastAsia="ru-RU"/>
        </w:rPr>
        <w:t xml:space="preserve">, </w:t>
      </w:r>
      <w:r w:rsidRPr="002B795C">
        <w:rPr>
          <w:rFonts w:eastAsia="Times New Roman" w:cs="Times New Roman"/>
          <w:szCs w:val="28"/>
          <w:lang w:val="uk-UA" w:eastAsia="ru-RU"/>
        </w:rPr>
        <w:t>задовольняють умові:</w:t>
      </w:r>
    </w:p>
    <w:p w:rsidR="00155326" w:rsidRDefault="00155326" w:rsidP="00AE1B90">
      <w:pPr>
        <w:spacing w:after="0" w:line="360" w:lineRule="auto"/>
        <w:ind w:firstLine="708"/>
        <w:jc w:val="both"/>
        <w:rPr>
          <w:rFonts w:eastAsia="Times New Roman" w:cs="Times New Roman"/>
          <w:szCs w:val="28"/>
          <w:lang w:val="uk-UA" w:eastAsia="ru-RU"/>
        </w:rPr>
      </w:pPr>
    </w:p>
    <w:p w:rsidR="00E60CCB" w:rsidRDefault="00E60CCB"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sym w:font="Symbol" w:char="F0CE"/>
      </w:r>
      <w:r w:rsidRPr="00DC2B54">
        <w:rPr>
          <w:rFonts w:eastAsia="Times New Roman" w:cs="Times New Roman"/>
          <w:szCs w:val="28"/>
          <w:lang w:val="uk-UA" w:eastAsia="ru-RU"/>
        </w:rPr>
        <w:t>[a</w:t>
      </w:r>
      <w:r w:rsidRPr="00DC2B54">
        <w:rPr>
          <w:rFonts w:eastAsia="Times New Roman" w:cs="Times New Roman"/>
          <w:szCs w:val="28"/>
          <w:vertAlign w:val="subscript"/>
          <w:lang w:val="uk-UA" w:eastAsia="ru-RU"/>
        </w:rPr>
        <w:t>i min</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i max</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sym w:font="Symbol" w:char="F0CE"/>
      </w: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i min</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 max</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 xml:space="preserve">i  min  </w:t>
      </w:r>
      <w:r w:rsidRPr="00DC2B54">
        <w:rPr>
          <w:rFonts w:eastAsia="Times New Roman" w:cs="Times New Roman"/>
          <w:szCs w:val="28"/>
          <w:lang w:val="uk-UA" w:eastAsia="ru-RU"/>
        </w:rPr>
        <w:t>&gt; 0, b</w:t>
      </w:r>
      <w:r w:rsidRPr="00DC2B54">
        <w:rPr>
          <w:rFonts w:eastAsia="Times New Roman" w:cs="Times New Roman"/>
          <w:szCs w:val="28"/>
          <w:vertAlign w:val="subscript"/>
          <w:lang w:val="uk-UA" w:eastAsia="ru-RU"/>
        </w:rPr>
        <w:t>i  min</w:t>
      </w:r>
      <w:r w:rsidRPr="00DC2B54">
        <w:rPr>
          <w:rFonts w:eastAsia="Times New Roman" w:cs="Times New Roman"/>
          <w:szCs w:val="28"/>
          <w:lang w:val="uk-UA" w:eastAsia="ru-RU"/>
        </w:rPr>
        <w:t xml:space="preserve"> &gt; 0. </w:t>
      </w:r>
      <w:r w:rsidRPr="00DC2B54">
        <w:rPr>
          <w:rFonts w:eastAsia="Times New Roman" w:cs="Times New Roman"/>
          <w:szCs w:val="28"/>
          <w:lang w:val="uk-UA" w:eastAsia="ru-RU"/>
        </w:rPr>
        <w:tab/>
        <w:t xml:space="preserve">   </w:t>
      </w:r>
      <w:r w:rsidRPr="00DC2B54">
        <w:rPr>
          <w:rFonts w:eastAsia="Times New Roman" w:cs="Times New Roman"/>
          <w:szCs w:val="28"/>
          <w:lang w:val="uk-UA" w:eastAsia="ru-RU"/>
        </w:rPr>
        <w:tab/>
        <w:t>(2.1)</w:t>
      </w:r>
    </w:p>
    <w:p w:rsidR="00155326" w:rsidRPr="00DC2B54" w:rsidRDefault="00155326" w:rsidP="00AE1B90">
      <w:pPr>
        <w:spacing w:after="0" w:line="360" w:lineRule="auto"/>
        <w:ind w:firstLine="708"/>
        <w:jc w:val="both"/>
        <w:rPr>
          <w:rFonts w:eastAsia="Times New Roman" w:cs="Times New Roman"/>
          <w:szCs w:val="28"/>
          <w:lang w:val="uk-UA" w:eastAsia="ru-RU"/>
        </w:rPr>
      </w:pPr>
    </w:p>
    <w:p w:rsidR="00E60CCB" w:rsidRPr="00DC2B54" w:rsidRDefault="002B795C" w:rsidP="00AE1B90">
      <w:pPr>
        <w:spacing w:after="0" w:line="360" w:lineRule="auto"/>
        <w:ind w:firstLine="709"/>
        <w:rPr>
          <w:rFonts w:eastAsia="Times New Roman" w:cs="Times New Roman"/>
          <w:szCs w:val="28"/>
          <w:lang w:val="uk-UA" w:eastAsia="ru-RU"/>
        </w:rPr>
      </w:pPr>
      <w:r w:rsidRPr="002B795C">
        <w:rPr>
          <w:rFonts w:eastAsia="Times New Roman" w:cs="Times New Roman"/>
          <w:szCs w:val="28"/>
          <w:lang w:val="uk-UA" w:eastAsia="ru-RU"/>
        </w:rPr>
        <w:t xml:space="preserve">Нехай також площа </w:t>
      </w:r>
      <w:r w:rsidRPr="00DC2B54">
        <w:rPr>
          <w:rFonts w:eastAsia="Times New Roman" w:cs="Times New Roman"/>
          <w:szCs w:val="28"/>
          <w:lang w:val="uk-UA" w:eastAsia="ru-RU"/>
        </w:rPr>
        <w:t>S</w:t>
      </w:r>
      <w:r w:rsidRPr="00DC2B54">
        <w:rPr>
          <w:rFonts w:eastAsia="Times New Roman" w:cs="Times New Roman"/>
          <w:szCs w:val="28"/>
          <w:vertAlign w:val="subscript"/>
          <w:lang w:val="uk-UA" w:eastAsia="ru-RU"/>
        </w:rPr>
        <w:t>i</w:t>
      </w:r>
      <w:r w:rsidRPr="002B795C">
        <w:rPr>
          <w:rFonts w:eastAsia="Times New Roman" w:cs="Times New Roman"/>
          <w:szCs w:val="28"/>
          <w:lang w:val="uk-UA" w:eastAsia="ru-RU"/>
        </w:rPr>
        <w:t xml:space="preserve"> об'єкта </w:t>
      </w:r>
      <w:r w:rsidRPr="00DC2B54">
        <w:rPr>
          <w:rFonts w:eastAsia="Times New Roman" w:cs="Times New Roman"/>
          <w:szCs w:val="28"/>
          <w:lang w:val="uk-UA" w:eastAsia="ru-RU"/>
        </w:rPr>
        <w:t>T</w:t>
      </w:r>
      <w:r w:rsidRPr="00DC2B54">
        <w:rPr>
          <w:rFonts w:eastAsia="Times New Roman" w:cs="Times New Roman"/>
          <w:szCs w:val="28"/>
          <w:vertAlign w:val="subscript"/>
          <w:lang w:val="uk-UA" w:eastAsia="ru-RU"/>
        </w:rPr>
        <w:t>i</w:t>
      </w:r>
      <w:r w:rsidRPr="002B795C">
        <w:rPr>
          <w:rFonts w:eastAsia="Times New Roman" w:cs="Times New Roman"/>
          <w:szCs w:val="28"/>
          <w:lang w:val="uk-UA" w:eastAsia="ru-RU"/>
        </w:rPr>
        <w:t xml:space="preserve"> при зміні метричних характеристик </w:t>
      </w:r>
      <w:r w:rsidRPr="00DC2B54">
        <w:rPr>
          <w:rFonts w:eastAsia="Times New Roman" w:cs="Times New Roman"/>
          <w:szCs w:val="28"/>
          <w:lang w:val="uk-UA" w:eastAsia="ru-RU"/>
        </w:rPr>
        <w:t>(a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2B795C">
        <w:rPr>
          <w:rFonts w:eastAsia="Times New Roman" w:cs="Times New Roman"/>
          <w:szCs w:val="28"/>
          <w:lang w:val="uk-UA" w:eastAsia="ru-RU"/>
        </w:rPr>
        <w:t>залишається незмінною:</w:t>
      </w:r>
    </w:p>
    <w:p w:rsidR="002B795C" w:rsidRDefault="002B795C" w:rsidP="00AE1B90">
      <w:pPr>
        <w:spacing w:after="0" w:line="360" w:lineRule="auto"/>
        <w:jc w:val="right"/>
        <w:rPr>
          <w:rFonts w:eastAsia="Times New Roman" w:cs="Times New Roman"/>
          <w:szCs w:val="28"/>
          <w:lang w:val="uk-UA" w:eastAsia="ru-RU"/>
        </w:rPr>
      </w:pPr>
    </w:p>
    <w:p w:rsidR="00E60CCB" w:rsidRPr="00DC2B54" w:rsidRDefault="00E60CCB"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S</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min</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B4"/>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max</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max</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B4"/>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min</w:t>
      </w:r>
      <w:r w:rsidR="00155326">
        <w:rPr>
          <w:rFonts w:eastAsia="Times New Roman" w:cs="Times New Roman"/>
          <w:szCs w:val="28"/>
          <w:lang w:val="uk-UA" w:eastAsia="ru-RU"/>
        </w:rPr>
        <w:t>. , тобто</w:t>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=S /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(2.2)</w:t>
      </w:r>
    </w:p>
    <w:p w:rsidR="00E60CCB" w:rsidRPr="00DC2B54" w:rsidRDefault="00E60CCB" w:rsidP="00AE1B90">
      <w:pPr>
        <w:spacing w:after="0" w:line="360" w:lineRule="auto"/>
        <w:rPr>
          <w:rFonts w:eastAsia="Times New Roman" w:cs="Times New Roman"/>
          <w:szCs w:val="28"/>
          <w:lang w:val="uk-UA" w:eastAsia="ru-RU"/>
        </w:rPr>
      </w:pPr>
    </w:p>
    <w:p w:rsidR="002B795C" w:rsidRDefault="002B795C" w:rsidP="00AE1B90">
      <w:pPr>
        <w:spacing w:after="0" w:line="360" w:lineRule="auto"/>
        <w:ind w:firstLine="708"/>
        <w:jc w:val="both"/>
        <w:rPr>
          <w:rFonts w:eastAsia="Times New Roman" w:cs="Times New Roman"/>
          <w:szCs w:val="28"/>
          <w:lang w:val="uk-UA" w:eastAsia="ru-RU"/>
        </w:rPr>
      </w:pPr>
      <w:r w:rsidRPr="002B795C">
        <w:rPr>
          <w:rFonts w:eastAsia="Times New Roman" w:cs="Times New Roman"/>
          <w:szCs w:val="28"/>
          <w:lang w:val="uk-UA" w:eastAsia="ru-RU"/>
        </w:rPr>
        <w:t>Іншими словами, маємо перший тип характеру зміни метричних характеристик об'єкта</w:t>
      </w:r>
      <w:r>
        <w:rPr>
          <w:rFonts w:eastAsia="Times New Roman" w:cs="Times New Roman"/>
          <w:szCs w:val="28"/>
          <w:lang w:val="uk-UA" w:eastAsia="ru-RU"/>
        </w:rPr>
        <w:t>, що</w:t>
      </w:r>
      <w:r w:rsidRPr="002B795C">
        <w:rPr>
          <w:rFonts w:eastAsia="Times New Roman" w:cs="Times New Roman"/>
          <w:szCs w:val="28"/>
          <w:lang w:val="uk-UA" w:eastAsia="ru-RU"/>
        </w:rPr>
        <w:t xml:space="preserve"> розміщується </w:t>
      </w:r>
      <w:r>
        <w:rPr>
          <w:rFonts w:eastAsia="Times New Roman" w:cs="Times New Roman"/>
          <w:szCs w:val="28"/>
          <w:lang w:val="uk-UA" w:eastAsia="ru-RU"/>
        </w:rPr>
        <w:t xml:space="preserve"> (див. мал</w:t>
      </w:r>
      <w:r w:rsidRPr="002B795C">
        <w:rPr>
          <w:rFonts w:eastAsia="Times New Roman" w:cs="Times New Roman"/>
          <w:szCs w:val="28"/>
          <w:lang w:val="uk-UA" w:eastAsia="ru-RU"/>
        </w:rPr>
        <w:t>. 1.1).</w:t>
      </w:r>
    </w:p>
    <w:p w:rsidR="00155326" w:rsidRDefault="002B795C" w:rsidP="00AE1B90">
      <w:pPr>
        <w:spacing w:after="0" w:line="360" w:lineRule="auto"/>
        <w:ind w:firstLine="708"/>
        <w:jc w:val="both"/>
        <w:outlineLvl w:val="0"/>
        <w:rPr>
          <w:rFonts w:eastAsia="Times New Roman" w:cs="Times New Roman"/>
          <w:szCs w:val="28"/>
          <w:lang w:val="uk-UA" w:eastAsia="ru-RU"/>
        </w:rPr>
      </w:pPr>
      <w:r w:rsidRPr="002B795C">
        <w:rPr>
          <w:rFonts w:eastAsia="Times New Roman" w:cs="Times New Roman"/>
          <w:szCs w:val="28"/>
          <w:lang w:val="uk-UA" w:eastAsia="ru-RU"/>
        </w:rPr>
        <w:t>Тоді вектор незалежних змінних задачі має вигляд:</w:t>
      </w:r>
    </w:p>
    <w:p w:rsidR="00155326" w:rsidRDefault="00155326" w:rsidP="00AE1B90">
      <w:pPr>
        <w:spacing w:after="0" w:line="360" w:lineRule="auto"/>
        <w:ind w:firstLine="708"/>
        <w:jc w:val="both"/>
        <w:outlineLvl w:val="0"/>
        <w:rPr>
          <w:rFonts w:eastAsia="Times New Roman" w:cs="Times New Roman"/>
          <w:szCs w:val="28"/>
          <w:lang w:val="uk-UA" w:eastAsia="ru-RU"/>
        </w:rPr>
      </w:pPr>
    </w:p>
    <w:p w:rsidR="00E60CCB" w:rsidRPr="00DC2B54" w:rsidRDefault="00E60CCB" w:rsidP="00AE1B90">
      <w:pPr>
        <w:spacing w:after="0" w:line="360" w:lineRule="auto"/>
        <w:ind w:firstLine="708"/>
        <w:jc w:val="center"/>
        <w:outlineLvl w:val="0"/>
        <w:rPr>
          <w:rFonts w:eastAsia="Times New Roman" w:cs="Times New Roman"/>
          <w:szCs w:val="28"/>
          <w:lang w:val="uk-UA" w:eastAsia="ru-RU"/>
        </w:rPr>
      </w:pPr>
      <w:r w:rsidRPr="00DC2B54">
        <w:rPr>
          <w:rFonts w:eastAsia="Times New Roman" w:cs="Times New Roman"/>
          <w:position w:val="-12"/>
          <w:szCs w:val="28"/>
          <w:lang w:val="uk-UA" w:eastAsia="ru-RU"/>
        </w:rPr>
        <w:object w:dxaOrig="4459" w:dyaOrig="380">
          <v:shape id="_x0000_i1047" type="#_x0000_t75" style="width:225.15pt;height:18.8pt" o:ole="">
            <v:imagedata r:id="rId52" o:title=""/>
          </v:shape>
          <o:OLEObject Type="Embed" ProgID="Equation.3" ShapeID="_x0000_i1047" DrawAspect="Content" ObjectID="_1637052997" r:id="rId53"/>
        </w:object>
      </w:r>
      <w:r w:rsidRPr="00DC2B54">
        <w:rPr>
          <w:rFonts w:eastAsia="Times New Roman" w:cs="Times New Roman"/>
          <w:szCs w:val="28"/>
          <w:lang w:val="uk-UA" w:eastAsia="ru-RU"/>
        </w:rPr>
        <w:t>.</w:t>
      </w:r>
    </w:p>
    <w:p w:rsidR="00155326" w:rsidRDefault="00155326" w:rsidP="00AE1B90">
      <w:pPr>
        <w:spacing w:after="0" w:line="360" w:lineRule="auto"/>
        <w:ind w:firstLine="709"/>
        <w:rPr>
          <w:lang w:val="uk-UA"/>
        </w:rPr>
      </w:pPr>
    </w:p>
    <w:p w:rsidR="00D32479" w:rsidRDefault="00E60CCB" w:rsidP="00AE1B90">
      <w:pPr>
        <w:spacing w:after="0" w:line="360" w:lineRule="auto"/>
        <w:ind w:firstLine="709"/>
        <w:rPr>
          <w:lang w:val="uk-UA"/>
        </w:rPr>
      </w:pPr>
      <w:r w:rsidRPr="00DC2B54">
        <w:rPr>
          <w:lang w:val="uk-UA"/>
        </w:rPr>
        <w:t>Необхідно розмістити набір об'єктів T в полубесконечной смузі T0 без накладень один на одного так, щоб величина Z - д</w:t>
      </w:r>
      <w:r w:rsidR="00D32479">
        <w:rPr>
          <w:lang w:val="uk-UA"/>
        </w:rPr>
        <w:t>овжина зайнятої частини смуги T</w:t>
      </w:r>
      <w:r w:rsidR="00D32479">
        <w:rPr>
          <w:vertAlign w:val="subscript"/>
          <w:lang w:val="uk-UA"/>
        </w:rPr>
        <w:t>0</w:t>
      </w:r>
      <w:r w:rsidRPr="00DC2B54">
        <w:rPr>
          <w:lang w:val="uk-UA"/>
        </w:rPr>
        <w:t xml:space="preserve"> була мінімальною.</w:t>
      </w:r>
    </w:p>
    <w:p w:rsidR="00E60CCB" w:rsidRPr="00DC2B54" w:rsidRDefault="00E60CCB" w:rsidP="00AE1B90">
      <w:pPr>
        <w:spacing w:after="0" w:line="360" w:lineRule="auto"/>
        <w:ind w:firstLine="709"/>
        <w:rPr>
          <w:lang w:val="uk-UA"/>
        </w:rPr>
      </w:pPr>
      <w:r w:rsidRPr="00DC2B54">
        <w:rPr>
          <w:lang w:val="uk-UA"/>
        </w:rPr>
        <w:t>Отже, необхідно визначити</w:t>
      </w:r>
    </w:p>
    <w:p w:rsidR="00E60CCB" w:rsidRPr="00DC2B54" w:rsidRDefault="00E60CCB" w:rsidP="00AE1B90">
      <w:pPr>
        <w:spacing w:after="0" w:line="360" w:lineRule="auto"/>
        <w:rPr>
          <w:lang w:val="uk-UA"/>
        </w:rPr>
      </w:pPr>
      <w:r w:rsidRPr="00DC2B54">
        <w:rPr>
          <w:lang w:val="uk-UA"/>
        </w:rPr>
        <w:t> </w:t>
      </w:r>
    </w:p>
    <w:p w:rsidR="00FA03EE" w:rsidRPr="00DC2B54" w:rsidRDefault="00FA03EE" w:rsidP="00AE1B90">
      <w:pPr>
        <w:pStyle w:val="a5"/>
        <w:spacing w:after="0" w:line="360" w:lineRule="auto"/>
        <w:ind w:left="0" w:firstLine="708"/>
        <w:jc w:val="right"/>
        <w:rPr>
          <w:sz w:val="28"/>
          <w:szCs w:val="28"/>
          <w:lang w:val="uk-UA"/>
        </w:rPr>
      </w:pPr>
      <w:r w:rsidRPr="00DC2B54">
        <w:rPr>
          <w:position w:val="-36"/>
          <w:sz w:val="28"/>
          <w:szCs w:val="28"/>
          <w:lang w:val="uk-UA"/>
        </w:rPr>
        <w:object w:dxaOrig="1460" w:dyaOrig="620">
          <v:shape id="_x0000_i1048" type="#_x0000_t75" style="width:72.55pt;height:31.7pt" o:ole="">
            <v:imagedata r:id="rId54" o:title=""/>
          </v:shape>
          <o:OLEObject Type="Embed" ProgID="Equation.3" ShapeID="_x0000_i1048" DrawAspect="Content" ObjectID="_1637052998" r:id="rId55"/>
        </w:object>
      </w:r>
      <w:r w:rsidRPr="00DC2B54">
        <w:rPr>
          <w:sz w:val="28"/>
          <w:szCs w:val="28"/>
          <w:lang w:val="uk-UA"/>
        </w:rPr>
        <w:t>,</w:t>
      </w:r>
      <w:r w:rsidRPr="00DC2B54">
        <w:rPr>
          <w:sz w:val="28"/>
          <w:szCs w:val="28"/>
          <w:lang w:val="uk-UA"/>
        </w:rPr>
        <w:tab/>
      </w:r>
      <w:r w:rsidRPr="00DC2B54">
        <w:rPr>
          <w:sz w:val="28"/>
          <w:szCs w:val="28"/>
          <w:lang w:val="uk-UA"/>
        </w:rPr>
        <w:tab/>
      </w:r>
      <w:r w:rsidRPr="00DC2B54">
        <w:rPr>
          <w:sz w:val="28"/>
          <w:szCs w:val="28"/>
          <w:lang w:val="uk-UA"/>
        </w:rPr>
        <w:tab/>
      </w:r>
      <w:r w:rsidRPr="00DC2B54">
        <w:rPr>
          <w:sz w:val="28"/>
          <w:szCs w:val="28"/>
          <w:lang w:val="uk-UA"/>
        </w:rPr>
        <w:tab/>
      </w:r>
      <w:r w:rsidRPr="00DC2B54">
        <w:rPr>
          <w:sz w:val="28"/>
          <w:szCs w:val="28"/>
          <w:lang w:val="uk-UA"/>
        </w:rPr>
        <w:tab/>
        <w:t xml:space="preserve">      (2.3)</w:t>
      </w:r>
    </w:p>
    <w:p w:rsidR="00E60CCB" w:rsidRPr="00DC2B54" w:rsidRDefault="00E60CCB" w:rsidP="00AE1B90">
      <w:pPr>
        <w:spacing w:after="0" w:line="360" w:lineRule="auto"/>
        <w:rPr>
          <w:lang w:val="uk-UA"/>
        </w:rPr>
      </w:pPr>
    </w:p>
    <w:p w:rsidR="00E60CCB" w:rsidRDefault="00E60CCB" w:rsidP="00AE1B90">
      <w:pPr>
        <w:spacing w:after="0" w:line="360" w:lineRule="auto"/>
        <w:rPr>
          <w:lang w:val="uk-UA"/>
        </w:rPr>
      </w:pPr>
      <w:r w:rsidRPr="00DC2B54">
        <w:rPr>
          <w:lang w:val="uk-UA"/>
        </w:rPr>
        <w:t xml:space="preserve">де область допустимих рішень </w:t>
      </w:r>
      <w:r w:rsidR="002B795C" w:rsidRPr="003426CC">
        <w:rPr>
          <w:szCs w:val="28"/>
        </w:rPr>
        <w:t>D =D</w:t>
      </w:r>
      <w:r w:rsidR="002B795C" w:rsidRPr="003426CC">
        <w:rPr>
          <w:szCs w:val="28"/>
          <w:vertAlign w:val="subscript"/>
        </w:rPr>
        <w:t>1</w:t>
      </w:r>
      <w:r w:rsidR="002B795C" w:rsidRPr="003426CC">
        <w:rPr>
          <w:szCs w:val="28"/>
        </w:rPr>
        <w:t xml:space="preserve"> </w:t>
      </w:r>
      <w:r w:rsidR="002B795C" w:rsidRPr="003426CC">
        <w:rPr>
          <w:szCs w:val="28"/>
        </w:rPr>
        <w:sym w:font="Symbol" w:char="00C7"/>
      </w:r>
      <w:r w:rsidR="002B795C" w:rsidRPr="003426CC">
        <w:rPr>
          <w:szCs w:val="28"/>
        </w:rPr>
        <w:t xml:space="preserve"> D</w:t>
      </w:r>
      <w:r w:rsidR="002B795C" w:rsidRPr="003426CC">
        <w:rPr>
          <w:szCs w:val="28"/>
          <w:vertAlign w:val="subscript"/>
        </w:rPr>
        <w:t>2</w:t>
      </w:r>
      <w:r w:rsidR="002B795C" w:rsidRPr="003426CC">
        <w:rPr>
          <w:szCs w:val="28"/>
        </w:rPr>
        <w:t xml:space="preserve"> </w:t>
      </w:r>
      <w:r w:rsidRPr="00DC2B54">
        <w:rPr>
          <w:lang w:val="uk-UA"/>
        </w:rPr>
        <w:t>визначається умовами виду</w:t>
      </w:r>
    </w:p>
    <w:p w:rsidR="002B795C" w:rsidRPr="00DC2B54" w:rsidRDefault="002B795C" w:rsidP="00AE1B90">
      <w:pPr>
        <w:spacing w:after="0" w:line="360" w:lineRule="auto"/>
        <w:rPr>
          <w:lang w:val="uk-UA"/>
        </w:rPr>
      </w:pPr>
    </w:p>
    <w:p w:rsidR="00FA03EE" w:rsidRPr="00DC2B54" w:rsidRDefault="00FA03EE" w:rsidP="00AE1B90">
      <w:pPr>
        <w:pStyle w:val="a5"/>
        <w:spacing w:after="0" w:line="360" w:lineRule="auto"/>
        <w:ind w:left="0"/>
        <w:jc w:val="right"/>
        <w:rPr>
          <w:sz w:val="28"/>
          <w:szCs w:val="28"/>
          <w:lang w:val="uk-UA"/>
        </w:rPr>
      </w:pPr>
      <w:r w:rsidRPr="00DC2B54">
        <w:rPr>
          <w:sz w:val="28"/>
          <w:szCs w:val="28"/>
          <w:lang w:val="uk-UA"/>
        </w:rPr>
        <w:t>D</w:t>
      </w:r>
      <w:r w:rsidRPr="00DC2B54">
        <w:rPr>
          <w:sz w:val="28"/>
          <w:szCs w:val="28"/>
          <w:vertAlign w:val="subscript"/>
          <w:lang w:val="uk-UA"/>
        </w:rPr>
        <w:t>1</w:t>
      </w:r>
      <w:r w:rsidRPr="00DC2B54">
        <w:rPr>
          <w:sz w:val="28"/>
          <w:szCs w:val="28"/>
          <w:lang w:val="uk-UA"/>
        </w:rPr>
        <w:t>: intТ</w:t>
      </w:r>
      <w:r w:rsidRPr="00DC2B54">
        <w:rPr>
          <w:sz w:val="28"/>
          <w:szCs w:val="28"/>
          <w:vertAlign w:val="subscript"/>
          <w:lang w:val="uk-UA"/>
        </w:rPr>
        <w:t>i</w:t>
      </w:r>
      <w:r w:rsidRPr="00DC2B54">
        <w:rPr>
          <w:sz w:val="28"/>
          <w:szCs w:val="28"/>
          <w:lang w:val="uk-UA"/>
        </w:rPr>
        <w:t xml:space="preserve"> (х</w:t>
      </w:r>
      <w:r w:rsidRPr="00DC2B54">
        <w:rPr>
          <w:sz w:val="28"/>
          <w:szCs w:val="28"/>
          <w:vertAlign w:val="subscript"/>
          <w:lang w:val="uk-UA"/>
        </w:rPr>
        <w:t>i</w:t>
      </w:r>
      <w:r w:rsidRPr="00DC2B54">
        <w:rPr>
          <w:sz w:val="28"/>
          <w:szCs w:val="28"/>
          <w:lang w:val="uk-UA"/>
        </w:rPr>
        <w:t>, у</w:t>
      </w:r>
      <w:r w:rsidRPr="00DC2B54">
        <w:rPr>
          <w:sz w:val="28"/>
          <w:szCs w:val="28"/>
          <w:vertAlign w:val="subscript"/>
          <w:lang w:val="uk-UA"/>
        </w:rPr>
        <w:t>i</w:t>
      </w:r>
      <w:r w:rsidRPr="00DC2B54">
        <w:rPr>
          <w:sz w:val="28"/>
          <w:szCs w:val="28"/>
          <w:lang w:val="uk-UA"/>
        </w:rPr>
        <w:t>, а</w:t>
      </w:r>
      <w:r w:rsidRPr="00DC2B54">
        <w:rPr>
          <w:sz w:val="28"/>
          <w:szCs w:val="28"/>
          <w:vertAlign w:val="subscript"/>
          <w:lang w:val="uk-UA"/>
        </w:rPr>
        <w:t>i</w:t>
      </w:r>
      <w:r w:rsidRPr="00DC2B54">
        <w:rPr>
          <w:sz w:val="28"/>
          <w:szCs w:val="28"/>
          <w:lang w:val="uk-UA"/>
        </w:rPr>
        <w:t xml:space="preserve">)  </w:t>
      </w:r>
      <w:r w:rsidRPr="00DC2B54">
        <w:rPr>
          <w:sz w:val="28"/>
          <w:szCs w:val="28"/>
          <w:lang w:val="uk-UA"/>
        </w:rPr>
        <w:sym w:font="Symbol" w:char="00C7"/>
      </w:r>
      <w:r w:rsidRPr="00DC2B54">
        <w:rPr>
          <w:sz w:val="28"/>
          <w:szCs w:val="28"/>
          <w:lang w:val="uk-UA"/>
        </w:rPr>
        <w:t xml:space="preserve">  intТ</w:t>
      </w:r>
      <w:r w:rsidRPr="00DC2B54">
        <w:rPr>
          <w:sz w:val="28"/>
          <w:szCs w:val="28"/>
          <w:vertAlign w:val="subscript"/>
          <w:lang w:val="uk-UA"/>
        </w:rPr>
        <w:t>j</w:t>
      </w:r>
      <w:r w:rsidRPr="00DC2B54">
        <w:rPr>
          <w:sz w:val="28"/>
          <w:szCs w:val="28"/>
          <w:lang w:val="uk-UA"/>
        </w:rPr>
        <w:t xml:space="preserve"> (х</w:t>
      </w:r>
      <w:r w:rsidRPr="00DC2B54">
        <w:rPr>
          <w:sz w:val="28"/>
          <w:szCs w:val="28"/>
          <w:vertAlign w:val="subscript"/>
          <w:lang w:val="uk-UA"/>
        </w:rPr>
        <w:t>j</w:t>
      </w:r>
      <w:r w:rsidRPr="00DC2B54">
        <w:rPr>
          <w:sz w:val="28"/>
          <w:szCs w:val="28"/>
          <w:lang w:val="uk-UA"/>
        </w:rPr>
        <w:t>, у</w:t>
      </w:r>
      <w:r w:rsidRPr="00DC2B54">
        <w:rPr>
          <w:sz w:val="28"/>
          <w:szCs w:val="28"/>
          <w:vertAlign w:val="subscript"/>
          <w:lang w:val="uk-UA"/>
        </w:rPr>
        <w:t>j</w:t>
      </w:r>
      <w:r w:rsidRPr="00DC2B54">
        <w:rPr>
          <w:sz w:val="28"/>
          <w:szCs w:val="28"/>
          <w:lang w:val="uk-UA"/>
        </w:rPr>
        <w:t>, а</w:t>
      </w:r>
      <w:r w:rsidRPr="00DC2B54">
        <w:rPr>
          <w:sz w:val="28"/>
          <w:szCs w:val="28"/>
          <w:vertAlign w:val="subscript"/>
          <w:lang w:val="uk-UA"/>
        </w:rPr>
        <w:t>j</w:t>
      </w:r>
      <w:r w:rsidRPr="00DC2B54">
        <w:rPr>
          <w:sz w:val="28"/>
          <w:szCs w:val="28"/>
          <w:lang w:val="uk-UA"/>
        </w:rPr>
        <w:t xml:space="preserve">) = </w:t>
      </w:r>
      <w:r w:rsidRPr="00DC2B54">
        <w:rPr>
          <w:sz w:val="28"/>
          <w:szCs w:val="28"/>
          <w:lang w:val="uk-UA"/>
        </w:rPr>
        <w:sym w:font="Symbol" w:char="00C6"/>
      </w:r>
      <w:r w:rsidRPr="00DC2B54">
        <w:rPr>
          <w:sz w:val="28"/>
          <w:szCs w:val="28"/>
          <w:lang w:val="uk-UA"/>
        </w:rPr>
        <w:t xml:space="preserve">, </w:t>
      </w:r>
      <w:r w:rsidRPr="00DC2B54">
        <w:rPr>
          <w:position w:val="-12"/>
          <w:sz w:val="28"/>
          <w:szCs w:val="28"/>
          <w:lang w:val="uk-UA"/>
        </w:rPr>
        <w:object w:dxaOrig="999" w:dyaOrig="420">
          <v:shape id="_x0000_i1049" type="#_x0000_t75" style="width:50.5pt;height:20.95pt" o:ole="">
            <v:imagedata r:id="rId56" o:title=""/>
          </v:shape>
          <o:OLEObject Type="Embed" ProgID="Equation.3" ShapeID="_x0000_i1049" DrawAspect="Content" ObjectID="_1637052999" r:id="rId57"/>
        </w:object>
      </w:r>
      <w:r w:rsidRPr="00DC2B54">
        <w:rPr>
          <w:sz w:val="28"/>
          <w:szCs w:val="28"/>
          <w:lang w:val="uk-UA"/>
        </w:rPr>
        <w:t>, i</w:t>
      </w:r>
      <w:r w:rsidRPr="00DC2B54">
        <w:rPr>
          <w:sz w:val="28"/>
          <w:szCs w:val="28"/>
          <w:lang w:val="uk-UA"/>
        </w:rPr>
        <w:sym w:font="Symbol" w:char="F0B9"/>
      </w:r>
      <w:r w:rsidRPr="00DC2B54">
        <w:rPr>
          <w:sz w:val="28"/>
          <w:szCs w:val="28"/>
          <w:lang w:val="uk-UA"/>
        </w:rPr>
        <w:t>j,</w:t>
      </w:r>
      <w:r w:rsidRPr="00DC2B54">
        <w:rPr>
          <w:sz w:val="28"/>
          <w:szCs w:val="28"/>
          <w:lang w:val="uk-UA"/>
        </w:rPr>
        <w:tab/>
      </w:r>
      <w:r w:rsidRPr="00DC2B54">
        <w:rPr>
          <w:sz w:val="28"/>
          <w:szCs w:val="28"/>
          <w:lang w:val="uk-UA"/>
        </w:rPr>
        <w:tab/>
        <w:t xml:space="preserve">   (2.4)</w:t>
      </w:r>
    </w:p>
    <w:p w:rsidR="00FA03EE" w:rsidRDefault="00FA03EE" w:rsidP="00AE1B90">
      <w:pPr>
        <w:pStyle w:val="a5"/>
        <w:spacing w:after="0" w:line="360" w:lineRule="auto"/>
        <w:ind w:left="0"/>
        <w:jc w:val="right"/>
        <w:rPr>
          <w:sz w:val="28"/>
          <w:szCs w:val="28"/>
          <w:lang w:val="uk-UA"/>
        </w:rPr>
      </w:pPr>
      <w:r w:rsidRPr="00DC2B54">
        <w:rPr>
          <w:sz w:val="28"/>
          <w:szCs w:val="28"/>
          <w:lang w:val="uk-UA"/>
        </w:rPr>
        <w:t xml:space="preserve">       </w:t>
      </w:r>
      <w:r w:rsidRPr="00DC2B54">
        <w:rPr>
          <w:sz w:val="28"/>
          <w:szCs w:val="28"/>
          <w:lang w:val="uk-UA"/>
        </w:rPr>
        <w:tab/>
      </w:r>
      <w:r w:rsidRPr="00DC2B54">
        <w:rPr>
          <w:sz w:val="28"/>
          <w:szCs w:val="28"/>
          <w:lang w:val="uk-UA"/>
        </w:rPr>
        <w:tab/>
        <w:t>D</w:t>
      </w:r>
      <w:r w:rsidRPr="00DC2B54">
        <w:rPr>
          <w:sz w:val="28"/>
          <w:szCs w:val="28"/>
          <w:vertAlign w:val="subscript"/>
          <w:lang w:val="uk-UA"/>
        </w:rPr>
        <w:t>2</w:t>
      </w:r>
      <w:r w:rsidRPr="00DC2B54">
        <w:rPr>
          <w:sz w:val="28"/>
          <w:szCs w:val="28"/>
          <w:lang w:val="uk-UA"/>
        </w:rPr>
        <w:t>: Т</w:t>
      </w:r>
      <w:r w:rsidRPr="00DC2B54">
        <w:rPr>
          <w:sz w:val="28"/>
          <w:szCs w:val="28"/>
          <w:vertAlign w:val="subscript"/>
          <w:lang w:val="uk-UA"/>
        </w:rPr>
        <w:t>i</w:t>
      </w:r>
      <w:r w:rsidRPr="00DC2B54">
        <w:rPr>
          <w:sz w:val="28"/>
          <w:szCs w:val="28"/>
          <w:lang w:val="uk-UA"/>
        </w:rPr>
        <w:t xml:space="preserve"> (х</w:t>
      </w:r>
      <w:r w:rsidRPr="00DC2B54">
        <w:rPr>
          <w:sz w:val="28"/>
          <w:szCs w:val="28"/>
          <w:vertAlign w:val="subscript"/>
          <w:lang w:val="uk-UA"/>
        </w:rPr>
        <w:t>i</w:t>
      </w:r>
      <w:r w:rsidRPr="00DC2B54">
        <w:rPr>
          <w:sz w:val="28"/>
          <w:szCs w:val="28"/>
          <w:lang w:val="uk-UA"/>
        </w:rPr>
        <w:t>, у</w:t>
      </w:r>
      <w:r w:rsidRPr="00DC2B54">
        <w:rPr>
          <w:sz w:val="28"/>
          <w:szCs w:val="28"/>
          <w:vertAlign w:val="subscript"/>
          <w:lang w:val="uk-UA"/>
        </w:rPr>
        <w:t>i</w:t>
      </w:r>
      <w:r w:rsidRPr="00DC2B54">
        <w:rPr>
          <w:sz w:val="28"/>
          <w:szCs w:val="28"/>
          <w:lang w:val="uk-UA"/>
        </w:rPr>
        <w:t>, а</w:t>
      </w:r>
      <w:r w:rsidRPr="00DC2B54">
        <w:rPr>
          <w:sz w:val="28"/>
          <w:szCs w:val="28"/>
          <w:vertAlign w:val="subscript"/>
          <w:lang w:val="uk-UA"/>
        </w:rPr>
        <w:t>i</w:t>
      </w:r>
      <w:r w:rsidRPr="00DC2B54">
        <w:rPr>
          <w:sz w:val="28"/>
          <w:szCs w:val="28"/>
          <w:lang w:val="uk-UA"/>
        </w:rPr>
        <w:t xml:space="preserve">)  </w:t>
      </w:r>
      <w:r w:rsidRPr="00DC2B54">
        <w:rPr>
          <w:sz w:val="28"/>
          <w:szCs w:val="28"/>
          <w:lang w:val="uk-UA"/>
        </w:rPr>
        <w:sym w:font="Symbol" w:char="F0CC"/>
      </w:r>
      <w:r w:rsidRPr="00DC2B54">
        <w:rPr>
          <w:sz w:val="28"/>
          <w:szCs w:val="28"/>
          <w:lang w:val="uk-UA"/>
        </w:rPr>
        <w:t xml:space="preserve"> Т, </w:t>
      </w:r>
      <w:r w:rsidRPr="00DC2B54">
        <w:rPr>
          <w:position w:val="-10"/>
          <w:sz w:val="28"/>
          <w:szCs w:val="28"/>
          <w:lang w:val="uk-UA"/>
        </w:rPr>
        <w:object w:dxaOrig="840" w:dyaOrig="420">
          <v:shape id="_x0000_i1050" type="#_x0000_t75" style="width:41.9pt;height:20.95pt" o:ole="">
            <v:imagedata r:id="rId58" o:title=""/>
          </v:shape>
          <o:OLEObject Type="Embed" ProgID="Equation.3" ShapeID="_x0000_i1050" DrawAspect="Content" ObjectID="_1637053000" r:id="rId59"/>
        </w:object>
      </w:r>
      <w:r w:rsidRPr="00DC2B54">
        <w:rPr>
          <w:sz w:val="28"/>
          <w:szCs w:val="28"/>
          <w:lang w:val="uk-UA"/>
        </w:rPr>
        <w:t>.</w:t>
      </w:r>
      <w:r w:rsidRPr="00DC2B54">
        <w:rPr>
          <w:sz w:val="28"/>
          <w:szCs w:val="28"/>
          <w:lang w:val="uk-UA"/>
        </w:rPr>
        <w:tab/>
      </w:r>
      <w:r w:rsidRPr="00DC2B54">
        <w:rPr>
          <w:sz w:val="28"/>
          <w:szCs w:val="28"/>
          <w:lang w:val="uk-UA"/>
        </w:rPr>
        <w:tab/>
      </w:r>
      <w:r w:rsidRPr="00DC2B54">
        <w:rPr>
          <w:sz w:val="28"/>
          <w:szCs w:val="28"/>
          <w:lang w:val="uk-UA"/>
        </w:rPr>
        <w:tab/>
      </w:r>
      <w:r w:rsidRPr="00DC2B54">
        <w:rPr>
          <w:sz w:val="28"/>
          <w:szCs w:val="28"/>
          <w:lang w:val="uk-UA"/>
        </w:rPr>
        <w:tab/>
        <w:t xml:space="preserve">      (2.5)</w:t>
      </w:r>
    </w:p>
    <w:p w:rsidR="00C92DB9" w:rsidRPr="00DC2B54" w:rsidRDefault="00C92DB9" w:rsidP="00AE1B90">
      <w:pPr>
        <w:pStyle w:val="a5"/>
        <w:spacing w:after="0" w:line="360" w:lineRule="auto"/>
        <w:ind w:left="0"/>
        <w:jc w:val="right"/>
        <w:rPr>
          <w:sz w:val="28"/>
          <w:szCs w:val="28"/>
          <w:lang w:val="uk-UA"/>
        </w:rPr>
      </w:pPr>
    </w:p>
    <w:p w:rsidR="00E60CCB" w:rsidRPr="00DC2B54" w:rsidRDefault="00E60CCB" w:rsidP="00AE1B90">
      <w:pPr>
        <w:spacing w:after="0" w:line="360" w:lineRule="auto"/>
        <w:rPr>
          <w:lang w:val="uk-UA"/>
        </w:rPr>
      </w:pPr>
      <w:r w:rsidRPr="00DC2B54">
        <w:rPr>
          <w:lang w:val="uk-UA"/>
        </w:rPr>
        <w:t>2.2 Аналітичний опис області допустимих рішень задачі</w:t>
      </w:r>
    </w:p>
    <w:p w:rsidR="00E60CCB" w:rsidRPr="00DC2B54" w:rsidRDefault="00E60CCB" w:rsidP="00AE1B90">
      <w:pPr>
        <w:spacing w:after="0" w:line="360" w:lineRule="auto"/>
        <w:rPr>
          <w:lang w:val="uk-UA"/>
        </w:rPr>
      </w:pPr>
    </w:p>
    <w:p w:rsidR="00FA03EE" w:rsidRPr="00DC2B54" w:rsidRDefault="00E60CCB" w:rsidP="00AE1B90">
      <w:pPr>
        <w:spacing w:after="0" w:line="360" w:lineRule="auto"/>
        <w:ind w:firstLine="709"/>
        <w:jc w:val="both"/>
        <w:rPr>
          <w:lang w:val="uk-UA"/>
        </w:rPr>
      </w:pPr>
      <w:r w:rsidRPr="00DC2B54">
        <w:rPr>
          <w:lang w:val="uk-UA"/>
        </w:rPr>
        <w:t>Аналітичний опис умов (2.4) взаємного попарного неперетинання об'єктів розміщення, а також їх приналежність заданої області розміщення (2.5) здійснюється за допомогою апарату Ф-функцій, введених член-кореспондентом НАН України Ю. Г. Стояном.</w:t>
      </w:r>
    </w:p>
    <w:p w:rsidR="00FA03EE" w:rsidRPr="00DC2B54" w:rsidRDefault="00E60CCB" w:rsidP="00AE1B90">
      <w:pPr>
        <w:spacing w:after="0" w:line="360" w:lineRule="auto"/>
        <w:ind w:firstLine="709"/>
        <w:jc w:val="both"/>
        <w:rPr>
          <w:lang w:val="uk-UA"/>
        </w:rPr>
      </w:pPr>
      <w:r w:rsidRPr="00DC2B54">
        <w:rPr>
          <w:lang w:val="uk-UA"/>
        </w:rPr>
        <w:t xml:space="preserve">Наведемо визначення Ф-функції, слідуючи, наприклад, [16] для пари об'єктів </w:t>
      </w:r>
      <w:r w:rsidR="00FA03EE" w:rsidRPr="00DC2B54">
        <w:rPr>
          <w:rFonts w:eastAsia="Times New Roman" w:cs="Times New Roman"/>
          <w:snapToGrid w:val="0"/>
          <w:szCs w:val="28"/>
          <w:lang w:val="uk-UA" w:eastAsia="ru-RU"/>
        </w:rPr>
        <w:t>(</w:t>
      </w:r>
      <w:r w:rsidR="00FA03EE" w:rsidRPr="00DC2B54">
        <w:rPr>
          <w:rFonts w:ascii="Times New Roman CYR" w:eastAsia="Times New Roman" w:hAnsi="Times New Roman CYR" w:cs="Times New Roman"/>
          <w:iCs/>
          <w:snapToGrid w:val="0"/>
          <w:szCs w:val="28"/>
          <w:lang w:val="uk-UA" w:eastAsia="ru-RU"/>
        </w:rPr>
        <w:t>Т</w:t>
      </w:r>
      <w:r w:rsidR="00FA03EE" w:rsidRPr="00DC2B54">
        <w:rPr>
          <w:rFonts w:ascii="Times New Roman CYR" w:eastAsia="Times New Roman" w:hAnsi="Times New Roman CYR" w:cs="Times New Roman"/>
          <w:iCs/>
          <w:snapToGrid w:val="0"/>
          <w:szCs w:val="28"/>
          <w:vertAlign w:val="subscript"/>
          <w:lang w:val="uk-UA" w:eastAsia="ru-RU"/>
        </w:rPr>
        <w:t>i</w:t>
      </w:r>
      <w:r w:rsidR="00FA03EE" w:rsidRPr="00DC2B54">
        <w:rPr>
          <w:rFonts w:ascii="Times New Roman CYR" w:eastAsia="Times New Roman" w:hAnsi="Times New Roman CYR" w:cs="Times New Roman"/>
          <w:iCs/>
          <w:snapToGrid w:val="0"/>
          <w:szCs w:val="28"/>
          <w:lang w:val="uk-UA" w:eastAsia="ru-RU"/>
        </w:rPr>
        <w:t>(u</w:t>
      </w:r>
      <w:r w:rsidR="00FA03EE" w:rsidRPr="00DC2B54">
        <w:rPr>
          <w:rFonts w:ascii="Times New Roman CYR" w:eastAsia="Times New Roman" w:hAnsi="Times New Roman CYR" w:cs="Times New Roman"/>
          <w:iCs/>
          <w:snapToGrid w:val="0"/>
          <w:szCs w:val="28"/>
          <w:vertAlign w:val="subscript"/>
          <w:lang w:val="uk-UA" w:eastAsia="ru-RU"/>
        </w:rPr>
        <w:t>i</w:t>
      </w:r>
      <w:r w:rsidR="00FA03EE" w:rsidRPr="00DC2B54">
        <w:rPr>
          <w:rFonts w:ascii="Times New Roman CYR" w:eastAsia="Times New Roman" w:hAnsi="Times New Roman CYR" w:cs="Times New Roman"/>
          <w:iCs/>
          <w:snapToGrid w:val="0"/>
          <w:szCs w:val="28"/>
          <w:lang w:val="uk-UA" w:eastAsia="ru-RU"/>
        </w:rPr>
        <w:t>), Т</w:t>
      </w:r>
      <w:r w:rsidR="00FA03EE" w:rsidRPr="00DC2B54">
        <w:rPr>
          <w:rFonts w:ascii="Times New Roman CYR" w:eastAsia="Times New Roman" w:hAnsi="Times New Roman CYR" w:cs="Times New Roman"/>
          <w:iCs/>
          <w:snapToGrid w:val="0"/>
          <w:szCs w:val="28"/>
          <w:vertAlign w:val="subscript"/>
          <w:lang w:val="uk-UA" w:eastAsia="ru-RU"/>
        </w:rPr>
        <w:t>j</w:t>
      </w:r>
      <w:r w:rsidR="00FA03EE" w:rsidRPr="00DC2B54">
        <w:rPr>
          <w:rFonts w:ascii="Times New Roman CYR" w:eastAsia="Times New Roman" w:hAnsi="Times New Roman CYR" w:cs="Times New Roman"/>
          <w:iCs/>
          <w:snapToGrid w:val="0"/>
          <w:szCs w:val="28"/>
          <w:lang w:val="uk-UA" w:eastAsia="ru-RU"/>
        </w:rPr>
        <w:t>(u</w:t>
      </w:r>
      <w:r w:rsidR="00FA03EE" w:rsidRPr="00DC2B54">
        <w:rPr>
          <w:rFonts w:ascii="Times New Roman CYR" w:eastAsia="Times New Roman" w:hAnsi="Times New Roman CYR" w:cs="Times New Roman"/>
          <w:iCs/>
          <w:snapToGrid w:val="0"/>
          <w:szCs w:val="28"/>
          <w:vertAlign w:val="subscript"/>
          <w:lang w:val="uk-UA" w:eastAsia="ru-RU"/>
        </w:rPr>
        <w:t>j</w:t>
      </w:r>
      <w:r w:rsidR="00FA03EE" w:rsidRPr="00DC2B54">
        <w:rPr>
          <w:rFonts w:ascii="Times New Roman CYR" w:eastAsia="Times New Roman" w:hAnsi="Times New Roman CYR" w:cs="Times New Roman"/>
          <w:iCs/>
          <w:snapToGrid w:val="0"/>
          <w:szCs w:val="28"/>
          <w:lang w:val="uk-UA" w:eastAsia="ru-RU"/>
        </w:rPr>
        <w:t xml:space="preserve">)) </w:t>
      </w:r>
      <w:r w:rsidRPr="00DC2B54">
        <w:rPr>
          <w:lang w:val="uk-UA"/>
        </w:rPr>
        <w:t xml:space="preserve">з наступними характеристиками: </w:t>
      </w:r>
      <w:r w:rsidR="00FA03EE" w:rsidRPr="00DC2B54">
        <w:rPr>
          <w:rFonts w:ascii="Times New Roman CYR" w:eastAsia="Times New Roman" w:hAnsi="Times New Roman CYR" w:cs="Times New Roman"/>
          <w:iCs/>
          <w:snapToGrid w:val="0"/>
          <w:szCs w:val="28"/>
          <w:lang w:val="uk-UA" w:eastAsia="ru-RU"/>
        </w:rPr>
        <w:t>Т</w:t>
      </w:r>
      <w:r w:rsidR="00FA03EE" w:rsidRPr="00DC2B54">
        <w:rPr>
          <w:rFonts w:ascii="Times New Roman CYR" w:eastAsia="Times New Roman" w:hAnsi="Times New Roman CYR" w:cs="Times New Roman"/>
          <w:iCs/>
          <w:snapToGrid w:val="0"/>
          <w:szCs w:val="28"/>
          <w:vertAlign w:val="subscript"/>
          <w:lang w:val="uk-UA" w:eastAsia="ru-RU"/>
        </w:rPr>
        <w:t>i</w:t>
      </w:r>
      <w:r w:rsidR="00FA03EE" w:rsidRPr="00DC2B54">
        <w:rPr>
          <w:rFonts w:ascii="Times New Roman CYR" w:eastAsia="Times New Roman" w:hAnsi="Times New Roman CYR" w:cs="Times New Roman"/>
          <w:iCs/>
          <w:snapToGrid w:val="0"/>
          <w:szCs w:val="28"/>
          <w:lang w:val="uk-UA" w:eastAsia="ru-RU"/>
        </w:rPr>
        <w:t>(u</w:t>
      </w:r>
      <w:r w:rsidR="00FA03EE" w:rsidRPr="00DC2B54">
        <w:rPr>
          <w:rFonts w:ascii="Times New Roman CYR" w:eastAsia="Times New Roman" w:hAnsi="Times New Roman CYR" w:cs="Times New Roman"/>
          <w:iCs/>
          <w:snapToGrid w:val="0"/>
          <w:szCs w:val="28"/>
          <w:vertAlign w:val="subscript"/>
          <w:lang w:val="uk-UA" w:eastAsia="ru-RU"/>
        </w:rPr>
        <w:t>i</w:t>
      </w:r>
      <w:r w:rsidR="00FA03EE" w:rsidRPr="00DC2B54">
        <w:rPr>
          <w:rFonts w:ascii="Times New Roman CYR" w:eastAsia="Times New Roman" w:hAnsi="Times New Roman CYR" w:cs="Times New Roman"/>
          <w:iCs/>
          <w:snapToGrid w:val="0"/>
          <w:szCs w:val="28"/>
          <w:lang w:val="uk-UA" w:eastAsia="ru-RU"/>
        </w:rPr>
        <w:t xml:space="preserve">) </w:t>
      </w:r>
      <w:r w:rsidR="00FA03EE" w:rsidRPr="00DC2B54">
        <w:rPr>
          <w:rFonts w:ascii="Times New Roman CYR" w:eastAsia="Times New Roman" w:hAnsi="Times New Roman CYR" w:cs="Times New Roman"/>
          <w:iCs/>
          <w:snapToGrid w:val="0"/>
          <w:szCs w:val="28"/>
          <w:lang w:val="uk-UA" w:eastAsia="ru-RU"/>
        </w:rPr>
        <w:sym w:font="Symbol" w:char="F0CC"/>
      </w:r>
      <w:r w:rsidR="00FA03EE" w:rsidRPr="00DC2B54">
        <w:rPr>
          <w:rFonts w:ascii="Times New Roman CYR" w:eastAsia="Times New Roman" w:hAnsi="Times New Roman CYR" w:cs="Times New Roman"/>
          <w:iCs/>
          <w:snapToGrid w:val="0"/>
          <w:szCs w:val="28"/>
          <w:lang w:val="uk-UA" w:eastAsia="ru-RU"/>
        </w:rPr>
        <w:t xml:space="preserve"> Е</w:t>
      </w:r>
      <w:r w:rsidR="00FA03EE" w:rsidRPr="00DC2B54">
        <w:rPr>
          <w:rFonts w:ascii="Times New Roman CYR" w:eastAsia="Times New Roman" w:hAnsi="Times New Roman CYR" w:cs="Times New Roman"/>
          <w:iCs/>
          <w:snapToGrid w:val="0"/>
          <w:szCs w:val="28"/>
          <w:vertAlign w:val="superscript"/>
          <w:lang w:val="uk-UA" w:eastAsia="ru-RU"/>
        </w:rPr>
        <w:t>2</w:t>
      </w:r>
      <w:r w:rsidR="00FA03EE" w:rsidRPr="00DC2B54">
        <w:rPr>
          <w:rFonts w:ascii="Times New Roman CYR" w:eastAsia="Times New Roman" w:hAnsi="Times New Roman CYR" w:cs="Times New Roman"/>
          <w:iCs/>
          <w:snapToGrid w:val="0"/>
          <w:szCs w:val="28"/>
          <w:lang w:val="uk-UA" w:eastAsia="ru-RU"/>
        </w:rPr>
        <w:t xml:space="preserve"> </w:t>
      </w:r>
      <w:r w:rsidRPr="00DC2B54">
        <w:rPr>
          <w:lang w:val="uk-UA"/>
        </w:rPr>
        <w:t xml:space="preserve">і </w:t>
      </w:r>
      <w:r w:rsidR="00FA03EE" w:rsidRPr="00DC2B54">
        <w:rPr>
          <w:rFonts w:ascii="Times New Roman CYR" w:eastAsia="Times New Roman" w:hAnsi="Times New Roman CYR" w:cs="Times New Roman"/>
          <w:iCs/>
          <w:snapToGrid w:val="0"/>
          <w:szCs w:val="28"/>
          <w:lang w:val="uk-UA" w:eastAsia="ru-RU"/>
        </w:rPr>
        <w:t>Т</w:t>
      </w:r>
      <w:r w:rsidR="00FA03EE" w:rsidRPr="00DC2B54">
        <w:rPr>
          <w:rFonts w:ascii="Times New Roman CYR" w:eastAsia="Times New Roman" w:hAnsi="Times New Roman CYR" w:cs="Times New Roman"/>
          <w:iCs/>
          <w:snapToGrid w:val="0"/>
          <w:szCs w:val="28"/>
          <w:vertAlign w:val="subscript"/>
          <w:lang w:val="uk-UA" w:eastAsia="ru-RU"/>
        </w:rPr>
        <w:t>j</w:t>
      </w:r>
      <w:r w:rsidR="00FA03EE" w:rsidRPr="00DC2B54">
        <w:rPr>
          <w:rFonts w:ascii="Times New Roman CYR" w:eastAsia="Times New Roman" w:hAnsi="Times New Roman CYR" w:cs="Times New Roman"/>
          <w:iCs/>
          <w:snapToGrid w:val="0"/>
          <w:szCs w:val="28"/>
          <w:lang w:val="uk-UA" w:eastAsia="ru-RU"/>
        </w:rPr>
        <w:t>(u</w:t>
      </w:r>
      <w:r w:rsidR="00FA03EE" w:rsidRPr="00DC2B54">
        <w:rPr>
          <w:rFonts w:ascii="Times New Roman CYR" w:eastAsia="Times New Roman" w:hAnsi="Times New Roman CYR" w:cs="Times New Roman"/>
          <w:iCs/>
          <w:snapToGrid w:val="0"/>
          <w:szCs w:val="28"/>
          <w:vertAlign w:val="subscript"/>
          <w:lang w:val="uk-UA" w:eastAsia="ru-RU"/>
        </w:rPr>
        <w:t>j</w:t>
      </w:r>
      <w:r w:rsidR="00FA03EE" w:rsidRPr="00DC2B54">
        <w:rPr>
          <w:rFonts w:ascii="Times New Roman CYR" w:eastAsia="Times New Roman" w:hAnsi="Times New Roman CYR" w:cs="Times New Roman"/>
          <w:iCs/>
          <w:snapToGrid w:val="0"/>
          <w:szCs w:val="28"/>
          <w:lang w:val="uk-UA" w:eastAsia="ru-RU"/>
        </w:rPr>
        <w:t xml:space="preserve">)  </w:t>
      </w:r>
      <w:r w:rsidR="00FA03EE" w:rsidRPr="00DC2B54">
        <w:rPr>
          <w:rFonts w:ascii="Times New Roman CYR" w:eastAsia="Times New Roman" w:hAnsi="Times New Roman CYR" w:cs="Times New Roman"/>
          <w:iCs/>
          <w:snapToGrid w:val="0"/>
          <w:szCs w:val="28"/>
          <w:lang w:val="uk-UA" w:eastAsia="ru-RU"/>
        </w:rPr>
        <w:sym w:font="Symbol" w:char="F0CC"/>
      </w:r>
      <w:r w:rsidR="00FA03EE" w:rsidRPr="00DC2B54">
        <w:rPr>
          <w:rFonts w:ascii="Times New Roman CYR" w:eastAsia="Times New Roman" w:hAnsi="Times New Roman CYR" w:cs="Times New Roman"/>
          <w:iCs/>
          <w:snapToGrid w:val="0"/>
          <w:szCs w:val="28"/>
          <w:lang w:val="uk-UA" w:eastAsia="ru-RU"/>
        </w:rPr>
        <w:t xml:space="preserve"> Е</w:t>
      </w:r>
      <w:r w:rsidR="00FA03EE" w:rsidRPr="00DC2B54">
        <w:rPr>
          <w:rFonts w:ascii="Times New Roman CYR" w:eastAsia="Times New Roman" w:hAnsi="Times New Roman CYR" w:cs="Times New Roman"/>
          <w:iCs/>
          <w:snapToGrid w:val="0"/>
          <w:szCs w:val="28"/>
          <w:vertAlign w:val="superscript"/>
          <w:lang w:val="uk-UA" w:eastAsia="ru-RU"/>
        </w:rPr>
        <w:t>2</w:t>
      </w:r>
      <w:r w:rsidR="00FA03EE" w:rsidRPr="00DC2B54">
        <w:rPr>
          <w:rFonts w:ascii="Times New Roman CYR" w:eastAsia="Times New Roman" w:hAnsi="Times New Roman CYR" w:cs="Times New Roman"/>
          <w:iCs/>
          <w:snapToGrid w:val="0"/>
          <w:szCs w:val="28"/>
          <w:lang w:val="uk-UA" w:eastAsia="ru-RU"/>
        </w:rPr>
        <w:t xml:space="preserve"> – </w:t>
      </w:r>
      <w:r w:rsidR="00FA03EE" w:rsidRPr="00DC2B54">
        <w:rPr>
          <w:rFonts w:ascii="Symbol" w:eastAsia="Times New Roman" w:hAnsi="Symbol" w:cs="Times New Roman"/>
          <w:iCs/>
          <w:snapToGrid w:val="0"/>
          <w:szCs w:val="28"/>
          <w:lang w:val="uk-UA" w:eastAsia="ru-RU"/>
        </w:rPr>
        <w:t></w:t>
      </w:r>
      <w:r w:rsidR="00FA03EE" w:rsidRPr="00DC2B54">
        <w:rPr>
          <w:rFonts w:eastAsia="Times New Roman" w:cs="Times New Roman"/>
          <w:iCs/>
          <w:snapToGrid w:val="0"/>
          <w:szCs w:val="28"/>
          <w:lang w:val="uk-UA" w:eastAsia="ru-RU"/>
        </w:rPr>
        <w:t>-</w:t>
      </w:r>
      <w:r w:rsidRPr="00DC2B54">
        <w:rPr>
          <w:lang w:val="uk-UA"/>
        </w:rPr>
        <w:t xml:space="preserve">-об'єкти </w:t>
      </w:r>
      <w:r w:rsidR="00FA03EE" w:rsidRPr="00DC2B54">
        <w:rPr>
          <w:rFonts w:ascii="Times New Roman CYR" w:eastAsia="Times New Roman" w:hAnsi="Times New Roman CYR" w:cs="Times New Roman"/>
          <w:snapToGrid w:val="0"/>
          <w:szCs w:val="28"/>
          <w:lang w:val="uk-UA" w:eastAsia="ru-RU"/>
        </w:rPr>
        <w:t>(int </w:t>
      </w:r>
      <w:r w:rsidR="00FA03EE" w:rsidRPr="00DC2B54">
        <w:rPr>
          <w:rFonts w:ascii="Times New Roman CYR" w:eastAsia="Times New Roman" w:hAnsi="Times New Roman CYR" w:cs="Times New Roman"/>
          <w:iCs/>
          <w:snapToGrid w:val="0"/>
          <w:szCs w:val="28"/>
          <w:lang w:val="uk-UA" w:eastAsia="ru-RU"/>
        </w:rPr>
        <w:t>Т</w:t>
      </w:r>
      <w:r w:rsidR="00FA03EE" w:rsidRPr="00DC2B54">
        <w:rPr>
          <w:rFonts w:ascii="Times New Roman CYR" w:eastAsia="Times New Roman" w:hAnsi="Times New Roman CYR" w:cs="Times New Roman"/>
          <w:iCs/>
          <w:snapToGrid w:val="0"/>
          <w:szCs w:val="28"/>
          <w:vertAlign w:val="subscript"/>
          <w:lang w:val="uk-UA" w:eastAsia="ru-RU"/>
        </w:rPr>
        <w:t>i</w:t>
      </w:r>
      <w:r w:rsidR="00FA03EE" w:rsidRPr="00DC2B54">
        <w:rPr>
          <w:rFonts w:ascii="Times New Roman CYR" w:eastAsia="Times New Roman" w:hAnsi="Times New Roman CYR" w:cs="Times New Roman"/>
          <w:iCs/>
          <w:snapToGrid w:val="0"/>
          <w:szCs w:val="28"/>
          <w:lang w:val="uk-UA" w:eastAsia="ru-RU"/>
        </w:rPr>
        <w:t>(u</w:t>
      </w:r>
      <w:r w:rsidR="00FA03EE" w:rsidRPr="00DC2B54">
        <w:rPr>
          <w:rFonts w:ascii="Times New Roman CYR" w:eastAsia="Times New Roman" w:hAnsi="Times New Roman CYR" w:cs="Times New Roman"/>
          <w:iCs/>
          <w:snapToGrid w:val="0"/>
          <w:szCs w:val="28"/>
          <w:vertAlign w:val="subscript"/>
          <w:lang w:val="uk-UA" w:eastAsia="ru-RU"/>
        </w:rPr>
        <w:t>i</w:t>
      </w:r>
      <w:r w:rsidR="00FA03EE" w:rsidRPr="00DC2B54">
        <w:rPr>
          <w:rFonts w:ascii="Times New Roman CYR" w:eastAsia="Times New Roman" w:hAnsi="Times New Roman CYR" w:cs="Times New Roman"/>
          <w:iCs/>
          <w:snapToGrid w:val="0"/>
          <w:szCs w:val="28"/>
          <w:lang w:val="uk-UA" w:eastAsia="ru-RU"/>
        </w:rPr>
        <w:t xml:space="preserve">) </w:t>
      </w:r>
      <w:r w:rsidR="00FA03EE" w:rsidRPr="00DC2B54">
        <w:rPr>
          <w:rFonts w:ascii="Times New Roman CYR" w:eastAsia="Times New Roman" w:hAnsi="Times New Roman CYR" w:cs="Times New Roman"/>
          <w:iCs/>
          <w:snapToGrid w:val="0"/>
          <w:szCs w:val="28"/>
          <w:lang w:val="uk-UA" w:eastAsia="ru-RU"/>
        </w:rPr>
        <w:sym w:font="Symbol" w:char="F0B9"/>
      </w:r>
      <w:r w:rsidR="00FA03EE" w:rsidRPr="00DC2B54">
        <w:rPr>
          <w:rFonts w:ascii="Times New Roman CYR" w:eastAsia="Times New Roman" w:hAnsi="Times New Roman CYR" w:cs="Times New Roman"/>
          <w:iCs/>
          <w:snapToGrid w:val="0"/>
          <w:szCs w:val="28"/>
          <w:lang w:val="uk-UA" w:eastAsia="ru-RU"/>
        </w:rPr>
        <w:t xml:space="preserve"> </w:t>
      </w:r>
      <w:r w:rsidR="00FA03EE" w:rsidRPr="00DC2B54">
        <w:rPr>
          <w:rFonts w:ascii="Times New Roman CYR" w:eastAsia="Times New Roman" w:hAnsi="Times New Roman CYR" w:cs="Times New Roman"/>
          <w:iCs/>
          <w:snapToGrid w:val="0"/>
          <w:szCs w:val="28"/>
          <w:lang w:val="uk-UA" w:eastAsia="ru-RU"/>
        </w:rPr>
        <w:sym w:font="Symbol" w:char="F0C6"/>
      </w:r>
      <w:r w:rsidR="00FA03EE" w:rsidRPr="00DC2B54">
        <w:rPr>
          <w:rFonts w:ascii="Times New Roman CYR" w:eastAsia="Times New Roman" w:hAnsi="Times New Roman CYR" w:cs="Times New Roman"/>
          <w:iCs/>
          <w:snapToGrid w:val="0"/>
          <w:szCs w:val="28"/>
          <w:lang w:val="uk-UA" w:eastAsia="ru-RU"/>
        </w:rPr>
        <w:t>)</w:t>
      </w:r>
      <w:r w:rsidR="00FA03EE" w:rsidRPr="00DC2B54">
        <w:rPr>
          <w:rFonts w:ascii="Times New Roman CYR" w:eastAsia="Times New Roman" w:hAnsi="Times New Roman CYR" w:cs="Times New Roman"/>
          <w:snapToGrid w:val="0"/>
          <w:szCs w:val="28"/>
          <w:lang w:val="uk-UA" w:eastAsia="ru-RU"/>
        </w:rPr>
        <w:t xml:space="preserve">, </w:t>
      </w:r>
      <w:r w:rsidRPr="00DC2B54">
        <w:rPr>
          <w:lang w:val="uk-UA"/>
        </w:rPr>
        <w:t xml:space="preserve">метричні характеристики об'єктів </w:t>
      </w:r>
      <w:r w:rsidR="00FA03EE" w:rsidRPr="00DC2B54">
        <w:rPr>
          <w:rFonts w:ascii="Times New Roman CYR" w:eastAsia="Times New Roman" w:hAnsi="Times New Roman CYR" w:cs="Times New Roman"/>
          <w:iCs/>
          <w:snapToGrid w:val="0"/>
          <w:szCs w:val="28"/>
          <w:lang w:val="uk-UA" w:eastAsia="ru-RU"/>
        </w:rPr>
        <w:t>Т</w:t>
      </w:r>
      <w:r w:rsidR="00FA03EE" w:rsidRPr="00DC2B54">
        <w:rPr>
          <w:rFonts w:ascii="Times New Roman CYR" w:eastAsia="Times New Roman" w:hAnsi="Times New Roman CYR" w:cs="Times New Roman"/>
          <w:iCs/>
          <w:snapToGrid w:val="0"/>
          <w:szCs w:val="28"/>
          <w:vertAlign w:val="subscript"/>
          <w:lang w:val="uk-UA" w:eastAsia="ru-RU"/>
        </w:rPr>
        <w:t>i</w:t>
      </w:r>
      <w:r w:rsidR="00FA03EE" w:rsidRPr="00DC2B54">
        <w:rPr>
          <w:rFonts w:ascii="Times New Roman CYR" w:eastAsia="Times New Roman" w:hAnsi="Times New Roman CYR" w:cs="Times New Roman"/>
          <w:iCs/>
          <w:snapToGrid w:val="0"/>
          <w:szCs w:val="28"/>
          <w:lang w:val="uk-UA" w:eastAsia="ru-RU"/>
        </w:rPr>
        <w:t xml:space="preserve"> (u</w:t>
      </w:r>
      <w:r w:rsidR="00FA03EE" w:rsidRPr="00DC2B54">
        <w:rPr>
          <w:rFonts w:ascii="Times New Roman CYR" w:eastAsia="Times New Roman" w:hAnsi="Times New Roman CYR" w:cs="Times New Roman"/>
          <w:iCs/>
          <w:snapToGrid w:val="0"/>
          <w:szCs w:val="28"/>
          <w:vertAlign w:val="subscript"/>
          <w:lang w:val="uk-UA" w:eastAsia="ru-RU"/>
        </w:rPr>
        <w:t>i</w:t>
      </w:r>
      <w:r w:rsidR="00FA03EE" w:rsidRPr="00DC2B54">
        <w:rPr>
          <w:rFonts w:ascii="Times New Roman CYR" w:eastAsia="Times New Roman" w:hAnsi="Times New Roman CYR" w:cs="Times New Roman"/>
          <w:iCs/>
          <w:snapToGrid w:val="0"/>
          <w:szCs w:val="28"/>
          <w:lang w:val="uk-UA" w:eastAsia="ru-RU"/>
        </w:rPr>
        <w:t>) и Т</w:t>
      </w:r>
      <w:r w:rsidR="00FA03EE" w:rsidRPr="00DC2B54">
        <w:rPr>
          <w:rFonts w:ascii="Times New Roman CYR" w:eastAsia="Times New Roman" w:hAnsi="Times New Roman CYR" w:cs="Times New Roman"/>
          <w:iCs/>
          <w:snapToGrid w:val="0"/>
          <w:szCs w:val="28"/>
          <w:vertAlign w:val="subscript"/>
          <w:lang w:val="uk-UA" w:eastAsia="ru-RU"/>
        </w:rPr>
        <w:t>j</w:t>
      </w:r>
      <w:r w:rsidR="00FA03EE" w:rsidRPr="00DC2B54">
        <w:rPr>
          <w:rFonts w:ascii="Times New Roman CYR" w:eastAsia="Times New Roman" w:hAnsi="Times New Roman CYR" w:cs="Times New Roman"/>
          <w:iCs/>
          <w:snapToGrid w:val="0"/>
          <w:szCs w:val="28"/>
          <w:lang w:val="uk-UA" w:eastAsia="ru-RU"/>
        </w:rPr>
        <w:t>(u</w:t>
      </w:r>
      <w:r w:rsidR="00FA03EE" w:rsidRPr="00DC2B54">
        <w:rPr>
          <w:rFonts w:ascii="Times New Roman CYR" w:eastAsia="Times New Roman" w:hAnsi="Times New Roman CYR" w:cs="Times New Roman"/>
          <w:iCs/>
          <w:snapToGrid w:val="0"/>
          <w:szCs w:val="28"/>
          <w:vertAlign w:val="subscript"/>
          <w:lang w:val="uk-UA" w:eastAsia="ru-RU"/>
        </w:rPr>
        <w:t>j</w:t>
      </w:r>
      <w:r w:rsidR="00FA03EE" w:rsidRPr="00DC2B54">
        <w:rPr>
          <w:rFonts w:ascii="Times New Roman CYR" w:eastAsia="Times New Roman" w:hAnsi="Times New Roman CYR" w:cs="Times New Roman"/>
          <w:iCs/>
          <w:snapToGrid w:val="0"/>
          <w:szCs w:val="28"/>
          <w:lang w:val="uk-UA" w:eastAsia="ru-RU"/>
        </w:rPr>
        <w:t xml:space="preserve">) </w:t>
      </w:r>
      <w:r w:rsidR="00FA03EE" w:rsidRPr="00DC2B54">
        <w:rPr>
          <w:lang w:val="uk-UA"/>
        </w:rPr>
        <w:t>постійні.</w:t>
      </w:r>
    </w:p>
    <w:p w:rsidR="00E60CCB" w:rsidRPr="00DC2B54" w:rsidRDefault="00E60CCB" w:rsidP="00AE1B90">
      <w:pPr>
        <w:spacing w:after="0" w:line="360" w:lineRule="auto"/>
        <w:ind w:firstLine="709"/>
        <w:jc w:val="both"/>
        <w:rPr>
          <w:lang w:val="uk-UA"/>
        </w:rPr>
      </w:pPr>
      <w:r w:rsidRPr="00155326">
        <w:rPr>
          <w:lang w:val="uk-UA"/>
        </w:rPr>
        <w:t>Визначення 2.1.</w:t>
      </w:r>
      <w:r w:rsidRPr="00DC2B54">
        <w:rPr>
          <w:lang w:val="uk-UA"/>
        </w:rPr>
        <w:t xml:space="preserve"> Довільна, усюди певна і безперервна функція в </w:t>
      </w:r>
      <w:r w:rsidR="00FA03EE" w:rsidRPr="00DC2B54">
        <w:rPr>
          <w:rFonts w:eastAsia="Times New Roman" w:cs="Times New Roman"/>
          <w:snapToGrid w:val="0"/>
          <w:szCs w:val="28"/>
          <w:lang w:val="uk-UA" w:eastAsia="ru-RU"/>
        </w:rPr>
        <w:t>Е</w:t>
      </w:r>
      <w:r w:rsidR="00FA03EE" w:rsidRPr="00DC2B54">
        <w:rPr>
          <w:rFonts w:eastAsia="Times New Roman" w:cs="Times New Roman"/>
          <w:snapToGrid w:val="0"/>
          <w:szCs w:val="28"/>
          <w:vertAlign w:val="superscript"/>
          <w:lang w:val="uk-UA" w:eastAsia="ru-RU"/>
        </w:rPr>
        <w:t>4</w:t>
      </w:r>
      <w:r w:rsidRPr="00DC2B54">
        <w:rPr>
          <w:lang w:val="uk-UA"/>
        </w:rPr>
        <w:t>, що має таке характеристичне властивість:</w:t>
      </w:r>
    </w:p>
    <w:p w:rsidR="00E60CCB" w:rsidRPr="00DC2B54" w:rsidRDefault="00E60CCB" w:rsidP="00AE1B90">
      <w:pPr>
        <w:spacing w:after="0" w:line="360" w:lineRule="auto"/>
        <w:rPr>
          <w:lang w:val="uk-UA"/>
        </w:rPr>
      </w:pPr>
    </w:p>
    <w:p w:rsidR="00FA03EE" w:rsidRPr="00DC2B54" w:rsidRDefault="00FA03EE" w:rsidP="00AE1B90">
      <w:pPr>
        <w:spacing w:after="0" w:line="360" w:lineRule="auto"/>
        <w:jc w:val="right"/>
        <w:rPr>
          <w:rFonts w:ascii="Times New Roman CYR" w:eastAsia="Times New Roman" w:hAnsi="Times New Roman CYR" w:cs="Times New Roman"/>
          <w:iCs/>
          <w:szCs w:val="28"/>
          <w:lang w:val="uk-UA" w:eastAsia="ru-RU"/>
        </w:rPr>
      </w:pPr>
      <w:r w:rsidRPr="00DC2B54">
        <w:rPr>
          <w:rFonts w:ascii="Symbol" w:eastAsia="Times New Roman" w:hAnsi="Symbol" w:cs="Times New Roman"/>
          <w:iCs/>
          <w:szCs w:val="28"/>
          <w:lang w:val="uk-UA" w:eastAsia="ru-RU"/>
        </w:rPr>
        <w:t></w:t>
      </w:r>
      <w:r w:rsidRPr="00DC2B54">
        <w:rPr>
          <w:rFonts w:ascii="Times New Roman CYR" w:eastAsia="Times New Roman" w:hAnsi="Times New Roman CYR" w:cs="Times New Roman"/>
          <w:iCs/>
          <w:szCs w:val="28"/>
          <w:vertAlign w:val="subscript"/>
          <w:lang w:val="uk-UA" w:eastAsia="ru-RU"/>
        </w:rPr>
        <w:t xml:space="preserve">ij </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 &gt; 0,  если  clТ</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w:t>
      </w:r>
      <w:r w:rsidRPr="00DC2B54">
        <w:rPr>
          <w:rFonts w:ascii="Times New Roman CYR" w:eastAsia="Times New Roman" w:hAnsi="Times New Roman CYR" w:cs="Times New Roman"/>
          <w:iCs/>
          <w:position w:val="-4"/>
          <w:szCs w:val="28"/>
          <w:lang w:val="uk-UA" w:eastAsia="ru-RU"/>
        </w:rPr>
        <w:object w:dxaOrig="360" w:dyaOrig="279">
          <v:shape id="_x0000_i1051" type="#_x0000_t75" style="width:18.25pt;height:14.5pt" o:ole="" fillcolor="window">
            <v:imagedata r:id="rId60" o:title=""/>
          </v:shape>
          <o:OLEObject Type="Embed" ProgID="Equation.3" ShapeID="_x0000_i1051" DrawAspect="Content" ObjectID="_1637053001" r:id="rId61"/>
        </w:object>
      </w:r>
      <w:r w:rsidRPr="00DC2B54">
        <w:rPr>
          <w:rFonts w:ascii="Times New Roman CYR" w:eastAsia="Times New Roman" w:hAnsi="Times New Roman CYR" w:cs="Times New Roman"/>
          <w:iCs/>
          <w:szCs w:val="28"/>
          <w:lang w:val="uk-UA" w:eastAsia="ru-RU"/>
        </w:rPr>
        <w:t xml:space="preserve"> clТ</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 xml:space="preserve">) = </w:t>
      </w:r>
      <w:r w:rsidRPr="00DC2B54">
        <w:rPr>
          <w:rFonts w:eastAsia="Times New Roman" w:cs="Times New Roman"/>
          <w:iCs/>
          <w:position w:val="-6"/>
          <w:szCs w:val="28"/>
          <w:lang w:val="uk-UA" w:eastAsia="ru-RU"/>
        </w:rPr>
        <w:object w:dxaOrig="300" w:dyaOrig="300">
          <v:shape id="_x0000_i1052" type="#_x0000_t75" style="width:15.05pt;height:15.05pt" o:ole="" fillcolor="window">
            <v:imagedata r:id="rId62" o:title=""/>
          </v:shape>
          <o:OLEObject Type="Embed" ProgID="Equation.3" ShapeID="_x0000_i1052" DrawAspect="Content" ObjectID="_1637053002" r:id="rId63"/>
        </w:object>
      </w:r>
      <w:r w:rsidRPr="00DC2B54">
        <w:rPr>
          <w:rFonts w:eastAsia="Times New Roman" w:cs="Times New Roman"/>
          <w:iCs/>
          <w:szCs w:val="28"/>
          <w:lang w:val="uk-UA" w:eastAsia="ru-RU"/>
        </w:rPr>
        <w:t xml:space="preserve">; </w:t>
      </w:r>
      <w:r w:rsidRPr="00DC2B54">
        <w:rPr>
          <w:rFonts w:eastAsia="Times New Roman" w:cs="Times New Roman"/>
          <w:iCs/>
          <w:szCs w:val="28"/>
          <w:lang w:val="uk-UA" w:eastAsia="ru-RU"/>
        </w:rPr>
        <w:tab/>
      </w:r>
      <w:r w:rsidRPr="00DC2B54">
        <w:rPr>
          <w:rFonts w:ascii="Times New Roman CYR" w:eastAsia="Times New Roman" w:hAnsi="Times New Roman CYR" w:cs="Times New Roman"/>
          <w:iCs/>
          <w:szCs w:val="28"/>
          <w:lang w:val="uk-UA" w:eastAsia="ru-RU"/>
        </w:rPr>
        <w:tab/>
      </w:r>
      <w:r w:rsidRPr="00DC2B54">
        <w:rPr>
          <w:rFonts w:ascii="Times New Roman CYR" w:eastAsia="Times New Roman" w:hAnsi="Times New Roman CYR" w:cs="Times New Roman"/>
          <w:iCs/>
          <w:szCs w:val="28"/>
          <w:lang w:val="uk-UA" w:eastAsia="ru-RU"/>
        </w:rPr>
        <w:tab/>
        <w:t>(2.6)</w:t>
      </w:r>
    </w:p>
    <w:p w:rsidR="00FA03EE" w:rsidRPr="00DC2B54" w:rsidRDefault="00FA03EE" w:rsidP="00AE1B90">
      <w:pPr>
        <w:spacing w:after="0" w:line="360" w:lineRule="auto"/>
        <w:jc w:val="right"/>
        <w:rPr>
          <w:rFonts w:ascii="Times New Roman CYR" w:eastAsia="Times New Roman" w:hAnsi="Times New Roman CYR" w:cs="Times New Roman"/>
          <w:iCs/>
          <w:szCs w:val="28"/>
          <w:lang w:val="uk-UA" w:eastAsia="ru-RU"/>
        </w:rPr>
      </w:pPr>
      <w:r w:rsidRPr="00DC2B54">
        <w:rPr>
          <w:rFonts w:ascii="Symbol" w:eastAsia="Times New Roman" w:hAnsi="Symbol" w:cs="Times New Roman"/>
          <w:iCs/>
          <w:szCs w:val="28"/>
          <w:lang w:val="uk-UA" w:eastAsia="ru-RU"/>
        </w:rPr>
        <w:t></w:t>
      </w:r>
      <w:r w:rsidRPr="00DC2B54">
        <w:rPr>
          <w:rFonts w:ascii="Times New Roman CYR" w:eastAsia="Times New Roman" w:hAnsi="Times New Roman CYR" w:cs="Times New Roman"/>
          <w:iCs/>
          <w:szCs w:val="28"/>
          <w:vertAlign w:val="subscript"/>
          <w:lang w:val="uk-UA" w:eastAsia="ru-RU"/>
        </w:rPr>
        <w:t xml:space="preserve">ij </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 = 0, если  clТ</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 xml:space="preserve">) </w:t>
      </w:r>
      <w:r w:rsidRPr="00DC2B54">
        <w:rPr>
          <w:rFonts w:ascii="Times New Roman CYR" w:eastAsia="Times New Roman" w:hAnsi="Times New Roman CYR" w:cs="Times New Roman"/>
          <w:iCs/>
          <w:position w:val="-4"/>
          <w:szCs w:val="28"/>
          <w:lang w:val="uk-UA" w:eastAsia="ru-RU"/>
        </w:rPr>
        <w:object w:dxaOrig="360" w:dyaOrig="279">
          <v:shape id="_x0000_i1053" type="#_x0000_t75" style="width:18.25pt;height:14.5pt" o:ole="" fillcolor="window">
            <v:imagedata r:id="rId64" o:title=""/>
          </v:shape>
          <o:OLEObject Type="Embed" ProgID="Equation.3" ShapeID="_x0000_i1053" DrawAspect="Content" ObjectID="_1637053003" r:id="rId65"/>
        </w:object>
      </w:r>
      <w:r w:rsidRPr="00DC2B54">
        <w:rPr>
          <w:rFonts w:ascii="Times New Roman CYR" w:eastAsia="Times New Roman" w:hAnsi="Times New Roman CYR" w:cs="Times New Roman"/>
          <w:iCs/>
          <w:szCs w:val="28"/>
          <w:lang w:val="uk-UA" w:eastAsia="ru-RU"/>
        </w:rPr>
        <w:t xml:space="preserve"> clТ</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w:t>
      </w:r>
      <w:r w:rsidRPr="00DC2B54">
        <w:rPr>
          <w:rFonts w:ascii="Times New Roman CYR" w:eastAsia="Times New Roman" w:hAnsi="Times New Roman CYR" w:cs="Times New Roman"/>
          <w:iCs/>
          <w:position w:val="-4"/>
          <w:szCs w:val="28"/>
          <w:lang w:val="uk-UA" w:eastAsia="ru-RU"/>
        </w:rPr>
        <w:object w:dxaOrig="300" w:dyaOrig="300">
          <v:shape id="_x0000_i1054" type="#_x0000_t75" style="width:15.05pt;height:15.05pt" o:ole="" fillcolor="window">
            <v:imagedata r:id="rId66" o:title=""/>
          </v:shape>
          <o:OLEObject Type="Embed" ProgID="Equation.3" ShapeID="_x0000_i1054" DrawAspect="Content" ObjectID="_1637053004" r:id="rId67"/>
        </w:object>
      </w:r>
      <w:r w:rsidRPr="00DC2B54">
        <w:rPr>
          <w:rFonts w:ascii="Times New Roman CYR" w:eastAsia="Times New Roman" w:hAnsi="Times New Roman CYR" w:cs="Times New Roman"/>
          <w:iCs/>
          <w:szCs w:val="28"/>
          <w:lang w:val="uk-UA" w:eastAsia="ru-RU"/>
        </w:rPr>
        <w:t xml:space="preserve"> </w:t>
      </w:r>
      <w:r w:rsidRPr="00DC2B54">
        <w:rPr>
          <w:rFonts w:ascii="Times New Roman CYR" w:eastAsia="Times New Roman" w:hAnsi="Times New Roman CYR" w:cs="Times New Roman"/>
          <w:iCs/>
          <w:position w:val="-6"/>
          <w:szCs w:val="28"/>
          <w:lang w:val="uk-UA" w:eastAsia="ru-RU"/>
        </w:rPr>
        <w:object w:dxaOrig="300" w:dyaOrig="300">
          <v:shape id="_x0000_i1055" type="#_x0000_t75" style="width:15.05pt;height:15.05pt" o:ole="" fillcolor="window">
            <v:imagedata r:id="rId68" o:title=""/>
          </v:shape>
          <o:OLEObject Type="Embed" ProgID="Equation.3" ShapeID="_x0000_i1055" DrawAspect="Content" ObjectID="_1637053005" r:id="rId69"/>
        </w:object>
      </w:r>
      <w:r w:rsidRPr="00DC2B54">
        <w:rPr>
          <w:rFonts w:ascii="Times New Roman CYR" w:eastAsia="Times New Roman" w:hAnsi="Times New Roman CYR" w:cs="Times New Roman"/>
          <w:iCs/>
          <w:szCs w:val="28"/>
          <w:lang w:val="uk-UA" w:eastAsia="ru-RU"/>
        </w:rPr>
        <w:t xml:space="preserve"> и</w:t>
      </w:r>
      <w:r w:rsidRPr="00DC2B54">
        <w:rPr>
          <w:rFonts w:ascii="Times New Roman CYR" w:eastAsia="Times New Roman" w:hAnsi="Times New Roman CYR" w:cs="Times New Roman"/>
          <w:iCs/>
          <w:szCs w:val="28"/>
          <w:lang w:val="uk-UA" w:eastAsia="ru-RU"/>
        </w:rPr>
        <w:tab/>
      </w:r>
      <w:r w:rsidRPr="00DC2B54">
        <w:rPr>
          <w:rFonts w:ascii="Times New Roman CYR" w:eastAsia="Times New Roman" w:hAnsi="Times New Roman CYR" w:cs="Times New Roman"/>
          <w:iCs/>
          <w:szCs w:val="28"/>
          <w:lang w:val="uk-UA" w:eastAsia="ru-RU"/>
        </w:rPr>
        <w:tab/>
      </w:r>
      <w:r w:rsidRPr="00DC2B54">
        <w:rPr>
          <w:rFonts w:ascii="Times New Roman CYR" w:eastAsia="Times New Roman" w:hAnsi="Times New Roman CYR" w:cs="Times New Roman"/>
          <w:iCs/>
          <w:szCs w:val="28"/>
          <w:lang w:val="uk-UA" w:eastAsia="ru-RU"/>
        </w:rPr>
        <w:tab/>
      </w:r>
      <w:r w:rsidRPr="00DC2B54">
        <w:rPr>
          <w:rFonts w:ascii="Times New Roman CYR" w:eastAsia="Times New Roman" w:hAnsi="Times New Roman CYR" w:cs="Times New Roman"/>
          <w:iCs/>
          <w:szCs w:val="28"/>
          <w:lang w:val="uk-UA" w:eastAsia="ru-RU"/>
        </w:rPr>
        <w:tab/>
      </w:r>
    </w:p>
    <w:p w:rsidR="00FA03EE" w:rsidRPr="00DC2B54" w:rsidRDefault="00FA03EE" w:rsidP="00AE1B90">
      <w:pPr>
        <w:spacing w:after="0" w:line="360" w:lineRule="auto"/>
        <w:jc w:val="right"/>
        <w:rPr>
          <w:rFonts w:ascii="Times New Roman CYR" w:eastAsia="Times New Roman" w:hAnsi="Times New Roman CYR" w:cs="Times New Roman"/>
          <w:iCs/>
          <w:szCs w:val="28"/>
          <w:lang w:val="uk-UA" w:eastAsia="ru-RU"/>
        </w:rPr>
      </w:pPr>
      <w:r w:rsidRPr="00DC2B54">
        <w:rPr>
          <w:rFonts w:ascii="Times New Roman CYR" w:eastAsia="Times New Roman" w:hAnsi="Times New Roman CYR" w:cs="Times New Roman"/>
          <w:iCs/>
          <w:szCs w:val="28"/>
          <w:lang w:val="uk-UA" w:eastAsia="ru-RU"/>
        </w:rPr>
        <w:t>intТ</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 xml:space="preserve">) </w:t>
      </w:r>
      <w:r w:rsidRPr="00DC2B54">
        <w:rPr>
          <w:rFonts w:ascii="Times New Roman CYR" w:eastAsia="Times New Roman" w:hAnsi="Times New Roman CYR" w:cs="Times New Roman"/>
          <w:iCs/>
          <w:position w:val="-4"/>
          <w:szCs w:val="28"/>
          <w:lang w:val="uk-UA" w:eastAsia="ru-RU"/>
        </w:rPr>
        <w:object w:dxaOrig="360" w:dyaOrig="279">
          <v:shape id="_x0000_i1056" type="#_x0000_t75" style="width:18.25pt;height:14.5pt" o:ole="" fillcolor="window">
            <v:imagedata r:id="rId70" o:title=""/>
          </v:shape>
          <o:OLEObject Type="Embed" ProgID="Equation.3" ShapeID="_x0000_i1056" DrawAspect="Content" ObjectID="_1637053006" r:id="rId71"/>
        </w:object>
      </w:r>
      <w:r w:rsidRPr="00DC2B54">
        <w:rPr>
          <w:rFonts w:ascii="Times New Roman CYR" w:eastAsia="Times New Roman" w:hAnsi="Times New Roman CYR" w:cs="Times New Roman"/>
          <w:iCs/>
          <w:szCs w:val="28"/>
          <w:lang w:val="uk-UA" w:eastAsia="ru-RU"/>
        </w:rPr>
        <w:t xml:space="preserve"> intТ</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 xml:space="preserve">) = </w:t>
      </w:r>
      <w:r w:rsidRPr="00DC2B54">
        <w:rPr>
          <w:rFonts w:ascii="Times New Roman CYR" w:eastAsia="Times New Roman" w:hAnsi="Times New Roman CYR" w:cs="Times New Roman"/>
          <w:iCs/>
          <w:position w:val="-6"/>
          <w:szCs w:val="28"/>
          <w:lang w:val="uk-UA" w:eastAsia="ru-RU"/>
        </w:rPr>
        <w:object w:dxaOrig="300" w:dyaOrig="300">
          <v:shape id="_x0000_i1057" type="#_x0000_t75" style="width:15.05pt;height:15.05pt" o:ole="" fillcolor="window">
            <v:imagedata r:id="rId72" o:title=""/>
          </v:shape>
          <o:OLEObject Type="Embed" ProgID="Equation.3" ShapeID="_x0000_i1057" DrawAspect="Content" ObjectID="_1637053007" r:id="rId73"/>
        </w:object>
      </w:r>
      <w:r w:rsidRPr="00DC2B54">
        <w:rPr>
          <w:rFonts w:ascii="Times New Roman CYR" w:eastAsia="Times New Roman" w:hAnsi="Times New Roman CYR" w:cs="Times New Roman"/>
          <w:iCs/>
          <w:szCs w:val="28"/>
          <w:lang w:val="uk-UA" w:eastAsia="ru-RU"/>
        </w:rPr>
        <w:t>;</w:t>
      </w:r>
      <w:r w:rsidRPr="00DC2B54">
        <w:rPr>
          <w:rFonts w:ascii="Times New Roman CYR" w:eastAsia="Times New Roman" w:hAnsi="Times New Roman CYR" w:cs="Times New Roman"/>
          <w:iCs/>
          <w:szCs w:val="28"/>
          <w:lang w:val="uk-UA" w:eastAsia="ru-RU"/>
        </w:rPr>
        <w:tab/>
      </w:r>
      <w:r w:rsidRPr="00DC2B54">
        <w:rPr>
          <w:rFonts w:ascii="Times New Roman CYR" w:eastAsia="Times New Roman" w:hAnsi="Times New Roman CYR" w:cs="Times New Roman"/>
          <w:iCs/>
          <w:szCs w:val="28"/>
          <w:lang w:val="uk-UA" w:eastAsia="ru-RU"/>
        </w:rPr>
        <w:tab/>
      </w:r>
      <w:r w:rsidRPr="00DC2B54">
        <w:rPr>
          <w:rFonts w:ascii="Times New Roman CYR" w:eastAsia="Times New Roman" w:hAnsi="Times New Roman CYR" w:cs="Times New Roman"/>
          <w:iCs/>
          <w:szCs w:val="28"/>
          <w:lang w:val="uk-UA" w:eastAsia="ru-RU"/>
        </w:rPr>
        <w:tab/>
        <w:t xml:space="preserve">          (2.7)</w:t>
      </w:r>
    </w:p>
    <w:p w:rsidR="00FA03EE" w:rsidRDefault="00FA03EE" w:rsidP="00AE1B90">
      <w:pPr>
        <w:spacing w:after="0" w:line="360" w:lineRule="auto"/>
        <w:jc w:val="right"/>
        <w:rPr>
          <w:rFonts w:ascii="Times New Roman CYR" w:eastAsia="Times New Roman" w:hAnsi="Times New Roman CYR" w:cs="Times New Roman"/>
          <w:iCs/>
          <w:szCs w:val="28"/>
          <w:lang w:val="uk-UA" w:eastAsia="ru-RU"/>
        </w:rPr>
      </w:pPr>
      <w:r w:rsidRPr="00DC2B54">
        <w:rPr>
          <w:rFonts w:ascii="Symbol" w:eastAsia="Times New Roman" w:hAnsi="Symbol" w:cs="Times New Roman"/>
          <w:iCs/>
          <w:szCs w:val="28"/>
          <w:lang w:val="uk-UA" w:eastAsia="ru-RU"/>
        </w:rPr>
        <w:t></w:t>
      </w:r>
      <w:r w:rsidRPr="00DC2B54">
        <w:rPr>
          <w:rFonts w:ascii="Times New Roman CYR" w:eastAsia="Times New Roman" w:hAnsi="Times New Roman CYR" w:cs="Times New Roman"/>
          <w:iCs/>
          <w:szCs w:val="28"/>
          <w:vertAlign w:val="subscript"/>
          <w:lang w:val="uk-UA" w:eastAsia="ru-RU"/>
        </w:rPr>
        <w:t xml:space="preserve">ij </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 &lt; 0, если  intТ</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i</w:t>
      </w:r>
      <w:r w:rsidRPr="00DC2B54">
        <w:rPr>
          <w:rFonts w:ascii="Times New Roman CYR" w:eastAsia="Times New Roman" w:hAnsi="Times New Roman CYR" w:cs="Times New Roman"/>
          <w:iCs/>
          <w:szCs w:val="28"/>
          <w:lang w:val="uk-UA" w:eastAsia="ru-RU"/>
        </w:rPr>
        <w:t>)</w:t>
      </w:r>
      <w:r w:rsidRPr="00DC2B54">
        <w:rPr>
          <w:rFonts w:ascii="Times New Roman CYR" w:eastAsia="Times New Roman" w:hAnsi="Times New Roman CYR" w:cs="Times New Roman"/>
          <w:iCs/>
          <w:position w:val="-4"/>
          <w:szCs w:val="28"/>
          <w:lang w:val="uk-UA" w:eastAsia="ru-RU"/>
        </w:rPr>
        <w:object w:dxaOrig="360" w:dyaOrig="279">
          <v:shape id="_x0000_i1058" type="#_x0000_t75" style="width:18.25pt;height:14.5pt" o:ole="" fillcolor="window">
            <v:imagedata r:id="rId74" o:title=""/>
          </v:shape>
          <o:OLEObject Type="Embed" ProgID="Equation.3" ShapeID="_x0000_i1058" DrawAspect="Content" ObjectID="_1637053008" r:id="rId75"/>
        </w:object>
      </w:r>
      <w:r w:rsidRPr="00DC2B54">
        <w:rPr>
          <w:rFonts w:ascii="Times New Roman CYR" w:eastAsia="Times New Roman" w:hAnsi="Times New Roman CYR" w:cs="Times New Roman"/>
          <w:iCs/>
          <w:szCs w:val="28"/>
          <w:lang w:val="uk-UA" w:eastAsia="ru-RU"/>
        </w:rPr>
        <w:t xml:space="preserve"> intТ</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(u</w:t>
      </w:r>
      <w:r w:rsidRPr="00DC2B54">
        <w:rPr>
          <w:rFonts w:ascii="Times New Roman CYR" w:eastAsia="Times New Roman" w:hAnsi="Times New Roman CYR" w:cs="Times New Roman"/>
          <w:iCs/>
          <w:szCs w:val="28"/>
          <w:vertAlign w:val="subscript"/>
          <w:lang w:val="uk-UA" w:eastAsia="ru-RU"/>
        </w:rPr>
        <w:t>j</w:t>
      </w:r>
      <w:r w:rsidRPr="00DC2B54">
        <w:rPr>
          <w:rFonts w:ascii="Times New Roman CYR" w:eastAsia="Times New Roman" w:hAnsi="Times New Roman CYR" w:cs="Times New Roman"/>
          <w:iCs/>
          <w:szCs w:val="28"/>
          <w:lang w:val="uk-UA" w:eastAsia="ru-RU"/>
        </w:rPr>
        <w:t xml:space="preserve">) </w:t>
      </w:r>
      <w:r w:rsidRPr="00DC2B54">
        <w:rPr>
          <w:rFonts w:ascii="Times New Roman CYR" w:eastAsia="Times New Roman" w:hAnsi="Times New Roman CYR" w:cs="Times New Roman"/>
          <w:iCs/>
          <w:position w:val="-4"/>
          <w:szCs w:val="28"/>
          <w:lang w:val="uk-UA" w:eastAsia="ru-RU"/>
        </w:rPr>
        <w:object w:dxaOrig="300" w:dyaOrig="300">
          <v:shape id="_x0000_i1059" type="#_x0000_t75" style="width:15.05pt;height:15.05pt" o:ole="" fillcolor="window">
            <v:imagedata r:id="rId76" o:title=""/>
          </v:shape>
          <o:OLEObject Type="Embed" ProgID="Equation.3" ShapeID="_x0000_i1059" DrawAspect="Content" ObjectID="_1637053009" r:id="rId77"/>
        </w:object>
      </w:r>
      <w:r w:rsidRPr="00DC2B54">
        <w:rPr>
          <w:rFonts w:ascii="Times New Roman CYR" w:eastAsia="Times New Roman" w:hAnsi="Times New Roman CYR" w:cs="Times New Roman"/>
          <w:iCs/>
          <w:szCs w:val="28"/>
          <w:lang w:val="uk-UA" w:eastAsia="ru-RU"/>
        </w:rPr>
        <w:t xml:space="preserve"> </w:t>
      </w:r>
      <w:r w:rsidRPr="00DC2B54">
        <w:rPr>
          <w:rFonts w:ascii="Times New Roman CYR" w:eastAsia="Times New Roman" w:hAnsi="Times New Roman CYR" w:cs="Times New Roman"/>
          <w:iCs/>
          <w:position w:val="-6"/>
          <w:szCs w:val="28"/>
          <w:lang w:val="uk-UA" w:eastAsia="ru-RU"/>
        </w:rPr>
        <w:object w:dxaOrig="300" w:dyaOrig="300">
          <v:shape id="_x0000_i1060" type="#_x0000_t75" style="width:15.05pt;height:15.05pt" o:ole="" fillcolor="window">
            <v:imagedata r:id="rId78" o:title=""/>
          </v:shape>
          <o:OLEObject Type="Embed" ProgID="Equation.3" ShapeID="_x0000_i1060" DrawAspect="Content" ObjectID="_1637053010" r:id="rId79"/>
        </w:object>
      </w:r>
      <w:r w:rsidRPr="00DC2B54">
        <w:rPr>
          <w:rFonts w:ascii="Times New Roman CYR" w:eastAsia="Times New Roman" w:hAnsi="Times New Roman CYR" w:cs="Times New Roman"/>
          <w:iCs/>
          <w:szCs w:val="28"/>
          <w:lang w:val="uk-UA" w:eastAsia="ru-RU"/>
        </w:rPr>
        <w:t>,</w:t>
      </w:r>
      <w:r w:rsidRPr="00DC2B54">
        <w:rPr>
          <w:rFonts w:ascii="Times New Roman CYR" w:eastAsia="Times New Roman" w:hAnsi="Times New Roman CYR" w:cs="Times New Roman"/>
          <w:iCs/>
          <w:szCs w:val="28"/>
          <w:lang w:val="uk-UA" w:eastAsia="ru-RU"/>
        </w:rPr>
        <w:tab/>
      </w:r>
      <w:r w:rsidRPr="00DC2B54">
        <w:rPr>
          <w:rFonts w:ascii="Times New Roman CYR" w:eastAsia="Times New Roman" w:hAnsi="Times New Roman CYR" w:cs="Times New Roman"/>
          <w:iCs/>
          <w:szCs w:val="28"/>
          <w:lang w:val="uk-UA" w:eastAsia="ru-RU"/>
        </w:rPr>
        <w:tab/>
      </w:r>
      <w:r w:rsidRPr="00DC2B54">
        <w:rPr>
          <w:rFonts w:ascii="Times New Roman CYR" w:eastAsia="Times New Roman" w:hAnsi="Times New Roman CYR" w:cs="Times New Roman"/>
          <w:iCs/>
          <w:szCs w:val="28"/>
          <w:lang w:val="uk-UA" w:eastAsia="ru-RU"/>
        </w:rPr>
        <w:tab/>
        <w:t>(2.8)</w:t>
      </w:r>
    </w:p>
    <w:p w:rsidR="00C92DB9" w:rsidRPr="00DC2B54" w:rsidRDefault="00C92DB9" w:rsidP="00AE1B90">
      <w:pPr>
        <w:spacing w:after="0" w:line="360" w:lineRule="auto"/>
        <w:jc w:val="right"/>
        <w:rPr>
          <w:rFonts w:ascii="Times New Roman CYR" w:eastAsia="Times New Roman" w:hAnsi="Times New Roman CYR" w:cs="Times New Roman"/>
          <w:iCs/>
          <w:szCs w:val="28"/>
          <w:lang w:val="uk-UA" w:eastAsia="ru-RU"/>
        </w:rPr>
      </w:pPr>
    </w:p>
    <w:p w:rsidR="00E60CCB" w:rsidRPr="00DC2B54" w:rsidRDefault="00FA03EE" w:rsidP="00AE1B90">
      <w:pPr>
        <w:spacing w:after="0" w:line="360" w:lineRule="auto"/>
        <w:rPr>
          <w:lang w:val="uk-UA"/>
        </w:rPr>
      </w:pPr>
      <w:r w:rsidRPr="00DC2B54">
        <w:rPr>
          <w:lang w:val="uk-UA"/>
        </w:rPr>
        <w:t>називається Ф</w:t>
      </w:r>
      <w:r w:rsidR="00E60CCB" w:rsidRPr="00DC2B54">
        <w:rPr>
          <w:lang w:val="uk-UA"/>
        </w:rPr>
        <w:t>-функцією.</w:t>
      </w:r>
    </w:p>
    <w:p w:rsidR="008E2F5A" w:rsidRPr="00DC2B54" w:rsidRDefault="005F5EF3" w:rsidP="00AE1B90">
      <w:pPr>
        <w:spacing w:after="0" w:line="360" w:lineRule="auto"/>
        <w:ind w:firstLine="709"/>
        <w:jc w:val="both"/>
        <w:rPr>
          <w:rFonts w:eastAsia="Times New Roman" w:cs="Times New Roman"/>
          <w:iCs/>
          <w:szCs w:val="28"/>
          <w:lang w:val="uk-UA" w:eastAsia="ru-RU"/>
        </w:rPr>
      </w:pPr>
      <w:r>
        <w:rPr>
          <w:lang w:val="uk-UA"/>
        </w:rPr>
        <w:t>Характеристичні властивісті</w:t>
      </w:r>
      <w:r w:rsidR="00E60CCB" w:rsidRPr="00DC2B54">
        <w:rPr>
          <w:lang w:val="uk-UA"/>
        </w:rPr>
        <w:t xml:space="preserve"> </w:t>
      </w:r>
      <w:r w:rsidR="00FA03EE" w:rsidRPr="00DC2B54">
        <w:rPr>
          <w:rFonts w:ascii="Symbol" w:eastAsia="Times New Roman" w:hAnsi="Symbol" w:cs="Times New Roman"/>
          <w:iCs/>
          <w:szCs w:val="28"/>
          <w:lang w:val="uk-UA" w:eastAsia="ru-RU"/>
        </w:rPr>
        <w:t></w:t>
      </w:r>
      <w:r w:rsidR="00FA03EE" w:rsidRPr="00DC2B54">
        <w:rPr>
          <w:rFonts w:eastAsia="Times New Roman" w:cs="Times New Roman"/>
          <w:iCs/>
          <w:szCs w:val="28"/>
          <w:vertAlign w:val="subscript"/>
          <w:lang w:val="uk-UA" w:eastAsia="ru-RU"/>
        </w:rPr>
        <w:t>ij</w:t>
      </w:r>
      <w:r w:rsidR="00FA03EE" w:rsidRPr="00DC2B54">
        <w:rPr>
          <w:rFonts w:eastAsia="Times New Roman" w:cs="Times New Roman"/>
          <w:iCs/>
          <w:szCs w:val="28"/>
          <w:lang w:val="uk-UA" w:eastAsia="ru-RU"/>
        </w:rPr>
        <w:t>(u</w:t>
      </w:r>
      <w:r w:rsidR="00FA03EE" w:rsidRPr="00DC2B54">
        <w:rPr>
          <w:rFonts w:eastAsia="Times New Roman" w:cs="Times New Roman"/>
          <w:iCs/>
          <w:szCs w:val="28"/>
          <w:vertAlign w:val="subscript"/>
          <w:lang w:val="uk-UA" w:eastAsia="ru-RU"/>
        </w:rPr>
        <w:t>i</w:t>
      </w:r>
      <w:r w:rsidR="00FA03EE" w:rsidRPr="00DC2B54">
        <w:rPr>
          <w:rFonts w:eastAsia="Times New Roman" w:cs="Times New Roman"/>
          <w:iCs/>
          <w:szCs w:val="28"/>
          <w:lang w:val="uk-UA" w:eastAsia="ru-RU"/>
        </w:rPr>
        <w:t>,u</w:t>
      </w:r>
      <w:r w:rsidR="00FA03EE" w:rsidRPr="00DC2B54">
        <w:rPr>
          <w:rFonts w:eastAsia="Times New Roman" w:cs="Times New Roman"/>
          <w:iCs/>
          <w:szCs w:val="28"/>
          <w:vertAlign w:val="subscript"/>
          <w:lang w:val="uk-UA" w:eastAsia="ru-RU"/>
        </w:rPr>
        <w:t>j</w:t>
      </w:r>
      <w:r w:rsidR="00FA03EE" w:rsidRPr="00DC2B54">
        <w:rPr>
          <w:rFonts w:ascii="Times New Roman CYR" w:eastAsia="Times New Roman" w:hAnsi="Times New Roman CYR" w:cs="Times New Roman"/>
          <w:iCs/>
          <w:szCs w:val="28"/>
          <w:lang w:val="uk-UA" w:eastAsia="ru-RU"/>
        </w:rPr>
        <w:t>)-</w:t>
      </w:r>
      <w:r w:rsidR="00E60CCB" w:rsidRPr="00DC2B54">
        <w:rPr>
          <w:lang w:val="uk-UA"/>
        </w:rPr>
        <w:t xml:space="preserve">функції задає неперетинання (2.6), дотик (2.7) і перетин (2.8) замкнутих </w:t>
      </w:r>
      <w:r w:rsidR="00FA03EE" w:rsidRPr="00DC2B54">
        <w:rPr>
          <w:rFonts w:ascii="Symbol" w:eastAsia="Times New Roman" w:hAnsi="Symbol" w:cs="Times New Roman"/>
          <w:iCs/>
          <w:szCs w:val="28"/>
          <w:lang w:val="uk-UA" w:eastAsia="ru-RU"/>
        </w:rPr>
        <w:t></w:t>
      </w:r>
      <w:r w:rsidR="00FA03EE" w:rsidRPr="00DC2B54">
        <w:rPr>
          <w:rFonts w:ascii="Symbol" w:eastAsia="Times New Roman" w:hAnsi="Symbol" w:cs="Times New Roman"/>
          <w:iCs/>
          <w:szCs w:val="28"/>
          <w:lang w:val="uk-UA" w:eastAsia="ru-RU"/>
        </w:rPr>
        <w:t></w:t>
      </w:r>
      <w:r w:rsidR="00E60CCB" w:rsidRPr="00DC2B54">
        <w:rPr>
          <w:lang w:val="uk-UA"/>
        </w:rPr>
        <w:t xml:space="preserve">-об'єктів </w:t>
      </w:r>
      <w:r w:rsidR="00FA03EE" w:rsidRPr="00DC2B54">
        <w:rPr>
          <w:rFonts w:ascii="Times New Roman CYR" w:eastAsia="Times New Roman" w:hAnsi="Times New Roman CYR" w:cs="Times New Roman"/>
          <w:szCs w:val="28"/>
          <w:lang w:val="uk-UA" w:eastAsia="ru-RU"/>
        </w:rPr>
        <w:t>Т</w:t>
      </w:r>
      <w:r w:rsidR="00FA03EE" w:rsidRPr="00DC2B54">
        <w:rPr>
          <w:rFonts w:ascii="Times New Roman CYR" w:eastAsia="Times New Roman" w:hAnsi="Times New Roman CYR" w:cs="Times New Roman"/>
          <w:szCs w:val="28"/>
          <w:vertAlign w:val="subscript"/>
          <w:lang w:val="uk-UA" w:eastAsia="ru-RU"/>
        </w:rPr>
        <w:t>i</w:t>
      </w:r>
      <w:r w:rsidR="00FA03EE" w:rsidRPr="00DC2B54">
        <w:rPr>
          <w:rFonts w:ascii="Times New Roman CYR" w:eastAsia="Times New Roman" w:hAnsi="Times New Roman CYR" w:cs="Times New Roman"/>
          <w:szCs w:val="28"/>
          <w:lang w:val="uk-UA" w:eastAsia="ru-RU"/>
        </w:rPr>
        <w:t>(u</w:t>
      </w:r>
      <w:r w:rsidR="00FA03EE" w:rsidRPr="00DC2B54">
        <w:rPr>
          <w:rFonts w:ascii="Times New Roman CYR" w:eastAsia="Times New Roman" w:hAnsi="Times New Roman CYR" w:cs="Times New Roman"/>
          <w:szCs w:val="28"/>
          <w:vertAlign w:val="subscript"/>
          <w:lang w:val="uk-UA" w:eastAsia="ru-RU"/>
        </w:rPr>
        <w:t>i</w:t>
      </w:r>
      <w:r w:rsidR="00FA03EE" w:rsidRPr="00DC2B54">
        <w:rPr>
          <w:rFonts w:ascii="Times New Roman CYR" w:eastAsia="Times New Roman" w:hAnsi="Times New Roman CYR" w:cs="Times New Roman"/>
          <w:szCs w:val="28"/>
          <w:lang w:val="uk-UA" w:eastAsia="ru-RU"/>
        </w:rPr>
        <w:t>) и Т</w:t>
      </w:r>
      <w:r w:rsidR="00FA03EE" w:rsidRPr="00DC2B54">
        <w:rPr>
          <w:rFonts w:ascii="Times New Roman CYR" w:eastAsia="Times New Roman" w:hAnsi="Times New Roman CYR" w:cs="Times New Roman"/>
          <w:szCs w:val="28"/>
          <w:vertAlign w:val="subscript"/>
          <w:lang w:val="uk-UA" w:eastAsia="ru-RU"/>
        </w:rPr>
        <w:t>j</w:t>
      </w:r>
      <w:r w:rsidR="00FA03EE" w:rsidRPr="00DC2B54">
        <w:rPr>
          <w:rFonts w:ascii="Times New Roman CYR" w:eastAsia="Times New Roman" w:hAnsi="Times New Roman CYR" w:cs="Times New Roman"/>
          <w:szCs w:val="28"/>
          <w:lang w:val="uk-UA" w:eastAsia="ru-RU"/>
        </w:rPr>
        <w:t>(u</w:t>
      </w:r>
      <w:r w:rsidR="00FA03EE" w:rsidRPr="00DC2B54">
        <w:rPr>
          <w:rFonts w:ascii="Times New Roman CYR" w:eastAsia="Times New Roman" w:hAnsi="Times New Roman CYR" w:cs="Times New Roman"/>
          <w:szCs w:val="28"/>
          <w:vertAlign w:val="subscript"/>
          <w:lang w:val="uk-UA" w:eastAsia="ru-RU"/>
        </w:rPr>
        <w:t>j</w:t>
      </w:r>
      <w:r w:rsidR="00FA03EE" w:rsidRPr="00DC2B54">
        <w:rPr>
          <w:rFonts w:ascii="Times New Roman CYR" w:eastAsia="Times New Roman" w:hAnsi="Times New Roman CYR" w:cs="Times New Roman"/>
          <w:szCs w:val="28"/>
          <w:lang w:val="uk-UA" w:eastAsia="ru-RU"/>
        </w:rPr>
        <w:t>),</w:t>
      </w:r>
      <w:r w:rsidR="00FA03EE" w:rsidRPr="00DC2B54">
        <w:rPr>
          <w:rFonts w:eastAsia="Times New Roman" w:cs="Times New Roman"/>
          <w:szCs w:val="28"/>
          <w:lang w:val="uk-UA" w:eastAsia="ru-RU"/>
        </w:rPr>
        <w:t xml:space="preserve"> </w:t>
      </w:r>
      <w:r w:rsidR="00E60CCB" w:rsidRPr="00DC2B54">
        <w:rPr>
          <w:lang w:val="uk-UA"/>
        </w:rPr>
        <w:t xml:space="preserve">де </w:t>
      </w:r>
      <w:r w:rsidR="00FA03EE" w:rsidRPr="00DC2B54">
        <w:rPr>
          <w:rFonts w:eastAsia="Times New Roman" w:cs="Times New Roman"/>
          <w:iCs/>
          <w:szCs w:val="28"/>
          <w:lang w:val="uk-UA" w:eastAsia="ru-RU"/>
        </w:rPr>
        <w:t>u</w:t>
      </w:r>
      <w:r w:rsidR="00FA03EE" w:rsidRPr="00DC2B54">
        <w:rPr>
          <w:rFonts w:eastAsia="Times New Roman" w:cs="Times New Roman"/>
          <w:iCs/>
          <w:szCs w:val="28"/>
          <w:vertAlign w:val="subscript"/>
          <w:lang w:val="uk-UA" w:eastAsia="ru-RU"/>
        </w:rPr>
        <w:t>i</w:t>
      </w:r>
      <w:r w:rsidR="00FA03EE" w:rsidRPr="00DC2B54">
        <w:rPr>
          <w:rFonts w:eastAsia="Times New Roman" w:cs="Times New Roman"/>
          <w:iCs/>
          <w:szCs w:val="28"/>
          <w:lang w:val="uk-UA" w:eastAsia="ru-RU"/>
        </w:rPr>
        <w:t>=(х</w:t>
      </w:r>
      <w:r w:rsidR="00FA03EE" w:rsidRPr="00DC2B54">
        <w:rPr>
          <w:rFonts w:eastAsia="Times New Roman" w:cs="Times New Roman"/>
          <w:iCs/>
          <w:szCs w:val="28"/>
          <w:vertAlign w:val="subscript"/>
          <w:lang w:val="uk-UA" w:eastAsia="ru-RU"/>
        </w:rPr>
        <w:t>i</w:t>
      </w:r>
      <w:r w:rsidR="00FA03EE" w:rsidRPr="00DC2B54">
        <w:rPr>
          <w:rFonts w:eastAsia="Times New Roman" w:cs="Times New Roman"/>
          <w:iCs/>
          <w:szCs w:val="28"/>
          <w:lang w:val="uk-UA" w:eastAsia="ru-RU"/>
        </w:rPr>
        <w:t>, y</w:t>
      </w:r>
      <w:r w:rsidR="00FA03EE" w:rsidRPr="00DC2B54">
        <w:rPr>
          <w:rFonts w:eastAsia="Times New Roman" w:cs="Times New Roman"/>
          <w:iCs/>
          <w:szCs w:val="28"/>
          <w:vertAlign w:val="subscript"/>
          <w:lang w:val="uk-UA" w:eastAsia="ru-RU"/>
        </w:rPr>
        <w:t>i</w:t>
      </w:r>
      <w:r w:rsidR="00FA03EE" w:rsidRPr="00DC2B54">
        <w:rPr>
          <w:rFonts w:eastAsia="Times New Roman" w:cs="Times New Roman"/>
          <w:iCs/>
          <w:szCs w:val="28"/>
          <w:lang w:val="uk-UA" w:eastAsia="ru-RU"/>
        </w:rPr>
        <w:t>), u</w:t>
      </w:r>
      <w:r w:rsidR="00FA03EE" w:rsidRPr="00DC2B54">
        <w:rPr>
          <w:rFonts w:eastAsia="Times New Roman" w:cs="Times New Roman"/>
          <w:iCs/>
          <w:szCs w:val="28"/>
          <w:vertAlign w:val="subscript"/>
          <w:lang w:val="uk-UA" w:eastAsia="ru-RU"/>
        </w:rPr>
        <w:t>j</w:t>
      </w:r>
      <w:r w:rsidR="00FA03EE" w:rsidRPr="00DC2B54">
        <w:rPr>
          <w:rFonts w:eastAsia="Times New Roman" w:cs="Times New Roman"/>
          <w:iCs/>
          <w:szCs w:val="28"/>
          <w:lang w:val="uk-UA" w:eastAsia="ru-RU"/>
        </w:rPr>
        <w:t>=(х</w:t>
      </w:r>
      <w:r w:rsidR="00FA03EE" w:rsidRPr="00DC2B54">
        <w:rPr>
          <w:rFonts w:eastAsia="Times New Roman" w:cs="Times New Roman"/>
          <w:iCs/>
          <w:szCs w:val="28"/>
          <w:vertAlign w:val="subscript"/>
          <w:lang w:val="uk-UA" w:eastAsia="ru-RU"/>
        </w:rPr>
        <w:t>j</w:t>
      </w:r>
      <w:r w:rsidR="00FA03EE" w:rsidRPr="00DC2B54">
        <w:rPr>
          <w:rFonts w:eastAsia="Times New Roman" w:cs="Times New Roman"/>
          <w:iCs/>
          <w:szCs w:val="28"/>
          <w:lang w:val="uk-UA" w:eastAsia="ru-RU"/>
        </w:rPr>
        <w:t>, y</w:t>
      </w:r>
      <w:r w:rsidR="00FA03EE" w:rsidRPr="00DC2B54">
        <w:rPr>
          <w:rFonts w:eastAsia="Times New Roman" w:cs="Times New Roman"/>
          <w:iCs/>
          <w:szCs w:val="28"/>
          <w:vertAlign w:val="subscript"/>
          <w:lang w:val="uk-UA" w:eastAsia="ru-RU"/>
        </w:rPr>
        <w:t>j</w:t>
      </w:r>
      <w:r w:rsidR="00FA03EE" w:rsidRPr="00DC2B54">
        <w:rPr>
          <w:rFonts w:eastAsia="Times New Roman" w:cs="Times New Roman"/>
          <w:iCs/>
          <w:szCs w:val="28"/>
          <w:lang w:val="uk-UA" w:eastAsia="ru-RU"/>
        </w:rPr>
        <w:t>)</w:t>
      </w:r>
      <w:r w:rsidR="00FA03EE" w:rsidRPr="00DC2B54">
        <w:rPr>
          <w:rFonts w:eastAsia="Times New Roman" w:cs="Times New Roman"/>
          <w:szCs w:val="28"/>
          <w:lang w:val="uk-UA" w:eastAsia="ru-RU"/>
        </w:rPr>
        <w:t xml:space="preserve"> </w:t>
      </w:r>
      <w:r w:rsidR="00E60CCB" w:rsidRPr="00DC2B54">
        <w:rPr>
          <w:lang w:val="uk-UA"/>
        </w:rPr>
        <w:t xml:space="preserve">- параметри трансляції полюса </w:t>
      </w:r>
      <w:r w:rsidR="00FA03EE" w:rsidRPr="00DC2B54">
        <w:rPr>
          <w:rFonts w:ascii="Symbol" w:eastAsia="Times New Roman" w:hAnsi="Symbol" w:cs="Times New Roman"/>
          <w:iCs/>
          <w:szCs w:val="28"/>
          <w:lang w:val="uk-UA" w:eastAsia="ru-RU"/>
        </w:rPr>
        <w:t></w:t>
      </w:r>
      <w:r w:rsidR="00FA03EE" w:rsidRPr="00DC2B54">
        <w:rPr>
          <w:rFonts w:ascii="Symbol" w:eastAsia="Times New Roman" w:hAnsi="Symbol" w:cs="Times New Roman"/>
          <w:iCs/>
          <w:szCs w:val="28"/>
          <w:lang w:val="uk-UA" w:eastAsia="ru-RU"/>
        </w:rPr>
        <w:t></w:t>
      </w:r>
      <w:r w:rsidR="00E60CCB" w:rsidRPr="00DC2B54">
        <w:rPr>
          <w:lang w:val="uk-UA"/>
        </w:rPr>
        <w:t xml:space="preserve">-об'єктів </w:t>
      </w:r>
      <w:r w:rsidR="00FA03EE" w:rsidRPr="00DC2B54">
        <w:rPr>
          <w:rFonts w:eastAsia="Times New Roman" w:cs="Times New Roman"/>
          <w:iCs/>
          <w:szCs w:val="28"/>
          <w:lang w:val="uk-UA" w:eastAsia="ru-RU"/>
        </w:rPr>
        <w:t>Т</w:t>
      </w:r>
      <w:r w:rsidR="00FA03EE" w:rsidRPr="00DC2B54">
        <w:rPr>
          <w:rFonts w:eastAsia="Times New Roman" w:cs="Times New Roman"/>
          <w:iCs/>
          <w:szCs w:val="28"/>
          <w:vertAlign w:val="subscript"/>
          <w:lang w:val="uk-UA" w:eastAsia="ru-RU"/>
        </w:rPr>
        <w:t>i</w:t>
      </w:r>
      <w:r w:rsidR="00FA03EE" w:rsidRPr="00DC2B54">
        <w:rPr>
          <w:rFonts w:eastAsia="Times New Roman" w:cs="Times New Roman"/>
          <w:iCs/>
          <w:szCs w:val="28"/>
          <w:lang w:val="uk-UA" w:eastAsia="ru-RU"/>
        </w:rPr>
        <w:t>(u</w:t>
      </w:r>
      <w:r w:rsidR="00FA03EE" w:rsidRPr="00DC2B54">
        <w:rPr>
          <w:rFonts w:eastAsia="Times New Roman" w:cs="Times New Roman"/>
          <w:iCs/>
          <w:szCs w:val="28"/>
          <w:vertAlign w:val="subscript"/>
          <w:lang w:val="uk-UA" w:eastAsia="ru-RU"/>
        </w:rPr>
        <w:t>i</w:t>
      </w:r>
      <w:r w:rsidR="00FA03EE" w:rsidRPr="00DC2B54">
        <w:rPr>
          <w:rFonts w:eastAsia="Times New Roman" w:cs="Times New Roman"/>
          <w:iCs/>
          <w:szCs w:val="28"/>
          <w:lang w:val="uk-UA" w:eastAsia="ru-RU"/>
        </w:rPr>
        <w:t>) і Т</w:t>
      </w:r>
      <w:r w:rsidR="00FA03EE" w:rsidRPr="00DC2B54">
        <w:rPr>
          <w:rFonts w:eastAsia="Times New Roman" w:cs="Times New Roman"/>
          <w:iCs/>
          <w:szCs w:val="28"/>
          <w:vertAlign w:val="subscript"/>
          <w:lang w:val="uk-UA" w:eastAsia="ru-RU"/>
        </w:rPr>
        <w:t>j</w:t>
      </w:r>
      <w:r w:rsidR="00FA03EE" w:rsidRPr="00DC2B54">
        <w:rPr>
          <w:rFonts w:eastAsia="Times New Roman" w:cs="Times New Roman"/>
          <w:iCs/>
          <w:szCs w:val="28"/>
          <w:lang w:val="uk-UA" w:eastAsia="ru-RU"/>
        </w:rPr>
        <w:t>(u</w:t>
      </w:r>
      <w:r w:rsidR="00FA03EE" w:rsidRPr="00DC2B54">
        <w:rPr>
          <w:rFonts w:eastAsia="Times New Roman" w:cs="Times New Roman"/>
          <w:iCs/>
          <w:szCs w:val="28"/>
          <w:vertAlign w:val="subscript"/>
          <w:lang w:val="uk-UA" w:eastAsia="ru-RU"/>
        </w:rPr>
        <w:t>j</w:t>
      </w:r>
      <w:r w:rsidR="00FA03EE" w:rsidRPr="00DC2B54">
        <w:rPr>
          <w:rFonts w:eastAsia="Times New Roman" w:cs="Times New Roman"/>
          <w:iCs/>
          <w:szCs w:val="28"/>
          <w:lang w:val="uk-UA" w:eastAsia="ru-RU"/>
        </w:rPr>
        <w:t>)</w:t>
      </w:r>
      <w:r w:rsidR="00E60CCB" w:rsidRPr="00DC2B54">
        <w:rPr>
          <w:lang w:val="uk-UA"/>
        </w:rPr>
        <w:t xml:space="preserve">при цьому </w:t>
      </w:r>
      <w:r w:rsidR="00FA03EE" w:rsidRPr="00DC2B54">
        <w:rPr>
          <w:rFonts w:eastAsia="Times New Roman" w:cs="Times New Roman"/>
          <w:iCs/>
          <w:szCs w:val="28"/>
          <w:lang w:val="uk-UA" w:eastAsia="ru-RU"/>
        </w:rPr>
        <w:t>Т</w:t>
      </w:r>
      <w:r w:rsidR="00FA03EE" w:rsidRPr="00DC2B54">
        <w:rPr>
          <w:rFonts w:eastAsia="Times New Roman" w:cs="Times New Roman"/>
          <w:iCs/>
          <w:szCs w:val="28"/>
          <w:vertAlign w:val="subscript"/>
          <w:lang w:val="uk-UA" w:eastAsia="ru-RU"/>
        </w:rPr>
        <w:t>i</w:t>
      </w:r>
      <w:r w:rsidR="00FA03EE" w:rsidRPr="00DC2B54">
        <w:rPr>
          <w:rFonts w:eastAsia="Times New Roman" w:cs="Times New Roman"/>
          <w:iCs/>
          <w:szCs w:val="28"/>
          <w:lang w:val="uk-UA" w:eastAsia="ru-RU"/>
        </w:rPr>
        <w:t>(u</w:t>
      </w:r>
      <w:r w:rsidR="00FA03EE" w:rsidRPr="00DC2B54">
        <w:rPr>
          <w:rFonts w:eastAsia="Times New Roman" w:cs="Times New Roman"/>
          <w:iCs/>
          <w:szCs w:val="28"/>
          <w:vertAlign w:val="subscript"/>
          <w:lang w:val="uk-UA" w:eastAsia="ru-RU"/>
        </w:rPr>
        <w:t>i</w:t>
      </w:r>
      <w:r w:rsidR="00FA03EE" w:rsidRPr="00DC2B54">
        <w:rPr>
          <w:rFonts w:eastAsia="Times New Roman" w:cs="Times New Roman"/>
          <w:iCs/>
          <w:szCs w:val="28"/>
          <w:lang w:val="uk-UA" w:eastAsia="ru-RU"/>
        </w:rPr>
        <w:t>), Т</w:t>
      </w:r>
      <w:r w:rsidR="00FA03EE" w:rsidRPr="00DC2B54">
        <w:rPr>
          <w:rFonts w:eastAsia="Times New Roman" w:cs="Times New Roman"/>
          <w:iCs/>
          <w:szCs w:val="28"/>
          <w:vertAlign w:val="subscript"/>
          <w:lang w:val="uk-UA" w:eastAsia="ru-RU"/>
        </w:rPr>
        <w:t>j</w:t>
      </w:r>
      <w:r w:rsidR="00FA03EE" w:rsidRPr="00DC2B54">
        <w:rPr>
          <w:rFonts w:eastAsia="Times New Roman" w:cs="Times New Roman"/>
          <w:iCs/>
          <w:szCs w:val="28"/>
          <w:lang w:val="uk-UA" w:eastAsia="ru-RU"/>
        </w:rPr>
        <w:t>(u</w:t>
      </w:r>
      <w:r w:rsidR="00FA03EE" w:rsidRPr="00DC2B54">
        <w:rPr>
          <w:rFonts w:eastAsia="Times New Roman" w:cs="Times New Roman"/>
          <w:iCs/>
          <w:szCs w:val="28"/>
          <w:vertAlign w:val="subscript"/>
          <w:lang w:val="uk-UA" w:eastAsia="ru-RU"/>
        </w:rPr>
        <w:t>j</w:t>
      </w:r>
      <w:r w:rsidR="00FA03EE" w:rsidRPr="00DC2B54">
        <w:rPr>
          <w:rFonts w:eastAsia="Times New Roman" w:cs="Times New Roman"/>
          <w:iCs/>
          <w:szCs w:val="28"/>
          <w:lang w:val="uk-UA" w:eastAsia="ru-RU"/>
        </w:rPr>
        <w:t xml:space="preserve">) </w:t>
      </w:r>
      <w:r w:rsidR="00FA03EE" w:rsidRPr="00DC2B54">
        <w:rPr>
          <w:rFonts w:eastAsia="Times New Roman" w:cs="Times New Roman"/>
          <w:iCs/>
          <w:szCs w:val="28"/>
          <w:lang w:val="uk-UA" w:eastAsia="ru-RU"/>
        </w:rPr>
        <w:sym w:font="Symbol" w:char="F0CC"/>
      </w:r>
      <w:r w:rsidR="00FA03EE" w:rsidRPr="00DC2B54">
        <w:rPr>
          <w:rFonts w:eastAsia="Times New Roman" w:cs="Times New Roman"/>
          <w:iCs/>
          <w:szCs w:val="28"/>
          <w:lang w:val="uk-UA" w:eastAsia="ru-RU"/>
        </w:rPr>
        <w:t xml:space="preserve"> Е</w:t>
      </w:r>
      <w:r w:rsidR="00FA03EE" w:rsidRPr="00DC2B54">
        <w:rPr>
          <w:rFonts w:eastAsia="Times New Roman" w:cs="Times New Roman"/>
          <w:iCs/>
          <w:szCs w:val="28"/>
          <w:vertAlign w:val="superscript"/>
          <w:lang w:val="uk-UA" w:eastAsia="ru-RU"/>
        </w:rPr>
        <w:t>2</w:t>
      </w:r>
      <w:r w:rsidR="00FA03EE" w:rsidRPr="00DC2B54">
        <w:rPr>
          <w:rFonts w:eastAsia="Times New Roman" w:cs="Times New Roman"/>
          <w:iCs/>
          <w:szCs w:val="28"/>
          <w:lang w:val="uk-UA" w:eastAsia="ru-RU"/>
        </w:rPr>
        <w:t xml:space="preserve">. </w:t>
      </w:r>
    </w:p>
    <w:p w:rsidR="008E2F5A" w:rsidRPr="00DC2B54" w:rsidRDefault="00E60CCB" w:rsidP="00AE1B90">
      <w:pPr>
        <w:spacing w:after="0" w:line="360" w:lineRule="auto"/>
        <w:ind w:firstLine="709"/>
        <w:jc w:val="both"/>
        <w:rPr>
          <w:lang w:val="uk-UA"/>
        </w:rPr>
      </w:pPr>
      <w:r w:rsidRPr="00DC2B54">
        <w:rPr>
          <w:lang w:val="uk-UA"/>
        </w:rPr>
        <w:t xml:space="preserve">Поверхня </w:t>
      </w:r>
      <w:r w:rsidR="008E2F5A" w:rsidRPr="00DC2B54">
        <w:rPr>
          <w:rFonts w:ascii="Symbol" w:eastAsia="Times New Roman" w:hAnsi="Symbol" w:cs="Times New Roman"/>
          <w:iCs/>
          <w:szCs w:val="28"/>
          <w:lang w:val="uk-UA" w:eastAsia="ru-RU"/>
        </w:rPr>
        <w:t></w:t>
      </w:r>
      <w:r w:rsidR="008E2F5A" w:rsidRPr="00DC2B54">
        <w:rPr>
          <w:rFonts w:ascii="Times New Roman CYR" w:eastAsia="Times New Roman" w:hAnsi="Times New Roman CYR" w:cs="Times New Roman"/>
          <w:iCs/>
          <w:szCs w:val="28"/>
          <w:vertAlign w:val="subscript"/>
          <w:lang w:val="uk-UA" w:eastAsia="ru-RU"/>
        </w:rPr>
        <w:t xml:space="preserve">ij </w:t>
      </w:r>
      <w:r w:rsidR="008E2F5A" w:rsidRPr="00DC2B54">
        <w:rPr>
          <w:rFonts w:ascii="Times New Roman CYR" w:eastAsia="Times New Roman" w:hAnsi="Times New Roman CYR" w:cs="Times New Roman"/>
          <w:iCs/>
          <w:szCs w:val="28"/>
          <w:lang w:val="uk-UA" w:eastAsia="ru-RU"/>
        </w:rPr>
        <w:t>(u</w:t>
      </w:r>
      <w:r w:rsidR="008E2F5A" w:rsidRPr="00DC2B54">
        <w:rPr>
          <w:rFonts w:ascii="Times New Roman CYR" w:eastAsia="Times New Roman" w:hAnsi="Times New Roman CYR" w:cs="Times New Roman"/>
          <w:iCs/>
          <w:szCs w:val="28"/>
          <w:vertAlign w:val="subscript"/>
          <w:lang w:val="uk-UA" w:eastAsia="ru-RU"/>
        </w:rPr>
        <w:t>i</w:t>
      </w:r>
      <w:r w:rsidR="008E2F5A" w:rsidRPr="00DC2B54">
        <w:rPr>
          <w:rFonts w:ascii="Times New Roman CYR" w:eastAsia="Times New Roman" w:hAnsi="Times New Roman CYR" w:cs="Times New Roman"/>
          <w:iCs/>
          <w:szCs w:val="28"/>
          <w:lang w:val="uk-UA" w:eastAsia="ru-RU"/>
        </w:rPr>
        <w:t>,u</w:t>
      </w:r>
      <w:r w:rsidR="008E2F5A" w:rsidRPr="00DC2B54">
        <w:rPr>
          <w:rFonts w:ascii="Times New Roman CYR" w:eastAsia="Times New Roman" w:hAnsi="Times New Roman CYR" w:cs="Times New Roman"/>
          <w:iCs/>
          <w:szCs w:val="28"/>
          <w:vertAlign w:val="subscript"/>
          <w:lang w:val="uk-UA" w:eastAsia="ru-RU"/>
        </w:rPr>
        <w:t>j</w:t>
      </w:r>
      <w:r w:rsidR="008E2F5A" w:rsidRPr="00DC2B54">
        <w:rPr>
          <w:rFonts w:ascii="Times New Roman CYR" w:eastAsia="Times New Roman" w:hAnsi="Times New Roman CYR" w:cs="Times New Roman"/>
          <w:iCs/>
          <w:szCs w:val="28"/>
          <w:lang w:val="uk-UA" w:eastAsia="ru-RU"/>
        </w:rPr>
        <w:t xml:space="preserve">) = 0 </w:t>
      </w:r>
      <w:r w:rsidRPr="00DC2B54">
        <w:rPr>
          <w:lang w:val="uk-UA"/>
        </w:rPr>
        <w:t>являє собою 0-рівень Ф-функції.</w:t>
      </w:r>
    </w:p>
    <w:p w:rsidR="00E60CCB" w:rsidRPr="00DC2B54" w:rsidRDefault="00E60CCB" w:rsidP="00AE1B90">
      <w:pPr>
        <w:spacing w:after="0" w:line="360" w:lineRule="auto"/>
        <w:ind w:firstLine="709"/>
        <w:jc w:val="both"/>
        <w:rPr>
          <w:lang w:val="uk-UA"/>
        </w:rPr>
      </w:pPr>
      <w:r w:rsidRPr="00DC2B54">
        <w:rPr>
          <w:lang w:val="uk-UA"/>
        </w:rPr>
        <w:t xml:space="preserve">На підставі наведеного Визначення 2.1 розглянемо процедуру побудови </w:t>
      </w:r>
      <w:r w:rsidR="008E2F5A" w:rsidRPr="00DC2B54">
        <w:rPr>
          <w:rFonts w:eastAsia="Times New Roman" w:cs="Times New Roman"/>
          <w:szCs w:val="28"/>
          <w:lang w:val="uk-UA" w:eastAsia="ru-RU"/>
        </w:rPr>
        <w:t>Ф</w:t>
      </w:r>
      <w:r w:rsidR="008E2F5A" w:rsidRPr="00DC2B54">
        <w:rPr>
          <w:rFonts w:eastAsia="Times New Roman" w:cs="Times New Roman"/>
          <w:szCs w:val="28"/>
          <w:vertAlign w:val="subscript"/>
          <w:lang w:val="uk-UA" w:eastAsia="ru-RU"/>
        </w:rPr>
        <w:t>ij</w:t>
      </w:r>
      <w:r w:rsidR="008E2F5A" w:rsidRPr="00DC2B54">
        <w:rPr>
          <w:rFonts w:eastAsia="Times New Roman" w:cs="Times New Roman"/>
          <w:szCs w:val="28"/>
          <w:lang w:val="uk-UA" w:eastAsia="ru-RU"/>
        </w:rPr>
        <w:t>(</w:t>
      </w:r>
      <w:r w:rsidR="008E2F5A" w:rsidRPr="00DC2B54">
        <w:rPr>
          <w:rFonts w:eastAsia="Times New Roman" w:cs="Times New Roman"/>
          <w:szCs w:val="28"/>
          <w:lang w:val="uk-UA" w:eastAsia="ru-RU"/>
        </w:rPr>
        <w:sym w:font="Symbol" w:char="F077"/>
      </w:r>
      <w:r w:rsidR="008E2F5A" w:rsidRPr="00DC2B54">
        <w:rPr>
          <w:rFonts w:eastAsia="Times New Roman" w:cs="Times New Roman"/>
          <w:szCs w:val="28"/>
          <w:vertAlign w:val="subscript"/>
          <w:lang w:val="uk-UA" w:eastAsia="ru-RU"/>
        </w:rPr>
        <w:t>i</w:t>
      </w:r>
      <w:r w:rsidR="008E2F5A" w:rsidRPr="00DC2B54">
        <w:rPr>
          <w:rFonts w:eastAsia="Times New Roman" w:cs="Times New Roman"/>
          <w:szCs w:val="28"/>
          <w:lang w:val="uk-UA" w:eastAsia="ru-RU"/>
        </w:rPr>
        <w:t>, </w:t>
      </w:r>
      <w:r w:rsidR="008E2F5A" w:rsidRPr="00DC2B54">
        <w:rPr>
          <w:rFonts w:eastAsia="Times New Roman" w:cs="Times New Roman"/>
          <w:szCs w:val="28"/>
          <w:lang w:val="uk-UA" w:eastAsia="ru-RU"/>
        </w:rPr>
        <w:sym w:font="Symbol" w:char="F077"/>
      </w:r>
      <w:r w:rsidR="008E2F5A" w:rsidRPr="00DC2B54">
        <w:rPr>
          <w:rFonts w:eastAsia="Times New Roman" w:cs="Times New Roman"/>
          <w:szCs w:val="28"/>
          <w:vertAlign w:val="subscript"/>
          <w:lang w:val="uk-UA" w:eastAsia="ru-RU"/>
        </w:rPr>
        <w:t>j</w:t>
      </w:r>
      <w:r w:rsidR="008E2F5A" w:rsidRPr="00DC2B54">
        <w:rPr>
          <w:rFonts w:eastAsia="Times New Roman" w:cs="Times New Roman"/>
          <w:szCs w:val="28"/>
          <w:lang w:val="uk-UA" w:eastAsia="ru-RU"/>
        </w:rPr>
        <w:t>)</w:t>
      </w:r>
      <w:r w:rsidRPr="00DC2B54">
        <w:rPr>
          <w:lang w:val="uk-UA"/>
        </w:rPr>
        <w:t xml:space="preserve">-функції, яка задає умову (2.4) і </w:t>
      </w:r>
      <w:r w:rsidR="008E2F5A" w:rsidRPr="00DC2B54">
        <w:rPr>
          <w:rFonts w:eastAsia="Times New Roman" w:cs="Times New Roman"/>
          <w:position w:val="-14"/>
          <w:szCs w:val="28"/>
          <w:lang w:val="uk-UA" w:eastAsia="ru-RU"/>
        </w:rPr>
        <w:object w:dxaOrig="1440" w:dyaOrig="480">
          <v:shape id="_x0000_i1061" type="#_x0000_t75" style="width:1in;height:24.2pt" o:ole="">
            <v:imagedata r:id="rId80" o:title=""/>
          </v:shape>
          <o:OLEObject Type="Embed" ProgID="Equation.3" ShapeID="_x0000_i1061" DrawAspect="Content" ObjectID="_1637053011" r:id="rId81"/>
        </w:object>
      </w:r>
      <w:r w:rsidRPr="00DC2B54">
        <w:rPr>
          <w:lang w:val="uk-UA"/>
        </w:rPr>
        <w:t>-функції, відповідної умові (2.5).</w:t>
      </w:r>
    </w:p>
    <w:p w:rsidR="00E60CCB" w:rsidRPr="00DC2B54" w:rsidRDefault="00E60CCB" w:rsidP="00AE1B90">
      <w:pPr>
        <w:spacing w:after="0" w:line="360" w:lineRule="auto"/>
        <w:jc w:val="both"/>
        <w:rPr>
          <w:lang w:val="uk-UA"/>
        </w:rPr>
      </w:pPr>
      <w:r w:rsidRPr="00DC2B54">
        <w:rPr>
          <w:lang w:val="uk-UA"/>
        </w:rPr>
        <w:t xml:space="preserve">При виконанні умови (2.2) досить розглядати </w:t>
      </w:r>
      <w:r w:rsidR="008E2F5A" w:rsidRPr="00DC2B54">
        <w:rPr>
          <w:rFonts w:eastAsia="Times New Roman" w:cs="Times New Roman"/>
          <w:position w:val="-12"/>
          <w:szCs w:val="28"/>
          <w:lang w:val="uk-UA" w:eastAsia="ru-RU"/>
        </w:rPr>
        <w:object w:dxaOrig="2220" w:dyaOrig="480">
          <v:shape id="_x0000_i1062" type="#_x0000_t75" style="width:111.2pt;height:24.2pt" o:ole="">
            <v:imagedata r:id="rId82" o:title=""/>
          </v:shape>
          <o:OLEObject Type="Embed" ProgID="Equation.3" ShapeID="_x0000_i1062" DrawAspect="Content" ObjectID="_1637053012" r:id="rId83"/>
        </w:object>
      </w:r>
      <w:r w:rsidR="008E2F5A" w:rsidRPr="00DC2B54">
        <w:rPr>
          <w:lang w:val="uk-UA"/>
        </w:rPr>
        <w:t xml:space="preserve"> </w:t>
      </w:r>
      <w:r w:rsidRPr="00DC2B54">
        <w:rPr>
          <w:lang w:val="uk-UA"/>
        </w:rPr>
        <w:t>(рис. 2.2 а).</w:t>
      </w:r>
    </w:p>
    <w:p w:rsidR="00C92DB9" w:rsidRPr="00DC2B54" w:rsidRDefault="00C92DB9" w:rsidP="00AE1B90">
      <w:pPr>
        <w:spacing w:after="0" w:line="360" w:lineRule="auto"/>
        <w:rPr>
          <w:lang w:val="uk-UA"/>
        </w:rPr>
      </w:pPr>
    </w:p>
    <w:p w:rsidR="00E60CCB" w:rsidRPr="00DC2B54" w:rsidRDefault="00E60CCB" w:rsidP="00AE1B90">
      <w:pPr>
        <w:spacing w:after="0" w:line="360" w:lineRule="auto"/>
        <w:rPr>
          <w:lang w:val="uk-UA"/>
        </w:rPr>
      </w:pPr>
      <w:r w:rsidRPr="00DC2B54">
        <w:rPr>
          <w:noProof/>
          <w:lang w:eastAsia="ru-RU"/>
        </w:rPr>
        <w:drawing>
          <wp:inline distT="0" distB="0" distL="0" distR="0" wp14:anchorId="2F9E54C9" wp14:editId="68276421">
            <wp:extent cx="2847340" cy="268541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7340" cy="2685415"/>
                    </a:xfrm>
                    <a:prstGeom prst="rect">
                      <a:avLst/>
                    </a:prstGeom>
                    <a:noFill/>
                  </pic:spPr>
                </pic:pic>
              </a:graphicData>
            </a:graphic>
          </wp:inline>
        </w:drawing>
      </w:r>
      <w:r w:rsidRPr="00DC2B54">
        <w:rPr>
          <w:noProof/>
          <w:lang w:eastAsia="ru-RU"/>
        </w:rPr>
        <w:drawing>
          <wp:inline distT="0" distB="0" distL="0" distR="0" wp14:anchorId="4A394045" wp14:editId="116381B1">
            <wp:extent cx="1981200" cy="1809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1200" cy="1809750"/>
                    </a:xfrm>
                    <a:prstGeom prst="rect">
                      <a:avLst/>
                    </a:prstGeom>
                    <a:noFill/>
                  </pic:spPr>
                </pic:pic>
              </a:graphicData>
            </a:graphic>
          </wp:inline>
        </w:drawing>
      </w:r>
    </w:p>
    <w:p w:rsidR="00340FE1" w:rsidRPr="00DC2B54" w:rsidRDefault="00AE1B90" w:rsidP="00AE1B90">
      <w:pPr>
        <w:spacing w:after="0" w:line="360" w:lineRule="auto"/>
        <w:ind w:firstLine="709"/>
        <w:jc w:val="both"/>
        <w:rPr>
          <w:lang w:val="uk-UA"/>
        </w:rPr>
      </w:pPr>
      <w:r>
        <w:rPr>
          <w:lang w:val="uk-UA"/>
        </w:rPr>
        <w:t>Рисунок</w:t>
      </w:r>
      <w:r w:rsidR="00340FE1" w:rsidRPr="00DC2B54">
        <w:rPr>
          <w:lang w:val="uk-UA"/>
        </w:rPr>
        <w:t xml:space="preserve"> 2.2 - Представлення прямокутника із змінними метричними характеристиками</w:t>
      </w:r>
    </w:p>
    <w:p w:rsidR="00340FE1" w:rsidRPr="00DC2B54" w:rsidRDefault="00340FE1" w:rsidP="00AE1B90">
      <w:pPr>
        <w:spacing w:after="0" w:line="360" w:lineRule="auto"/>
        <w:rPr>
          <w:lang w:val="uk-UA"/>
        </w:rPr>
      </w:pPr>
      <w:r w:rsidRPr="00DC2B54">
        <w:rPr>
          <w:lang w:val="uk-UA"/>
        </w:rPr>
        <w:lastRenderedPageBreak/>
        <w:t>а) в просторі Е</w:t>
      </w:r>
      <w:r w:rsidRPr="00DC2B54">
        <w:rPr>
          <w:vertAlign w:val="superscript"/>
          <w:lang w:val="uk-UA"/>
        </w:rPr>
        <w:t>3</w:t>
      </w:r>
      <w:r w:rsidRPr="00DC2B54">
        <w:rPr>
          <w:lang w:val="uk-UA"/>
        </w:rPr>
        <w:t xml:space="preserve"> ендогенних параметрів </w:t>
      </w:r>
      <w:r w:rsidRPr="00DC2B54">
        <w:rPr>
          <w:position w:val="-12"/>
          <w:szCs w:val="28"/>
          <w:lang w:val="uk-UA"/>
        </w:rPr>
        <w:object w:dxaOrig="1320" w:dyaOrig="380">
          <v:shape id="_x0000_i1063" type="#_x0000_t75" style="width:66.1pt;height:18.8pt" o:ole="">
            <v:imagedata r:id="rId86" o:title=""/>
          </v:shape>
          <o:OLEObject Type="Embed" ProgID="Equation.3" ShapeID="_x0000_i1063" DrawAspect="Content" ObjectID="_1637053013" r:id="rId87"/>
        </w:object>
      </w:r>
      <w:r w:rsidRPr="00DC2B54">
        <w:rPr>
          <w:lang w:val="uk-UA"/>
        </w:rPr>
        <w:t>завдання</w:t>
      </w:r>
    </w:p>
    <w:p w:rsidR="00340FE1" w:rsidRPr="00DC2B54" w:rsidRDefault="00340FE1" w:rsidP="00AE1B90">
      <w:pPr>
        <w:spacing w:after="0" w:line="360" w:lineRule="auto"/>
        <w:rPr>
          <w:lang w:val="uk-UA"/>
        </w:rPr>
      </w:pPr>
      <w:r w:rsidRPr="00DC2B54">
        <w:rPr>
          <w:lang w:val="uk-UA"/>
        </w:rPr>
        <w:t>б) перетину точкового безлічі</w:t>
      </w:r>
      <w:r w:rsidRPr="00DC2B54">
        <w:rPr>
          <w:position w:val="-12"/>
          <w:szCs w:val="28"/>
          <w:lang w:val="uk-UA"/>
        </w:rPr>
        <w:object w:dxaOrig="2220" w:dyaOrig="480">
          <v:shape id="_x0000_i1064" type="#_x0000_t75" style="width:111.2pt;height:24.2pt" o:ole="">
            <v:imagedata r:id="rId88" o:title=""/>
          </v:shape>
          <o:OLEObject Type="Embed" ProgID="Equation.3" ShapeID="_x0000_i1064" DrawAspect="Content" ObjectID="_1637053014" r:id="rId89"/>
        </w:object>
      </w:r>
      <w:r w:rsidRPr="00DC2B54">
        <w:rPr>
          <w:lang w:val="uk-UA"/>
        </w:rPr>
        <w:t xml:space="preserve"> площиною</w:t>
      </w:r>
      <w:r w:rsidRPr="00DC2B54">
        <w:rPr>
          <w:position w:val="-12"/>
          <w:szCs w:val="28"/>
          <w:lang w:val="uk-UA"/>
        </w:rPr>
        <w:object w:dxaOrig="1260" w:dyaOrig="380">
          <v:shape id="_x0000_i1065" type="#_x0000_t75" style="width:62.85pt;height:18.8pt" o:ole="">
            <v:imagedata r:id="rId90" o:title=""/>
          </v:shape>
          <o:OLEObject Type="Embed" ProgID="Equation.3" ShapeID="_x0000_i1065" DrawAspect="Content" ObjectID="_1637053015" r:id="rId91"/>
        </w:object>
      </w:r>
    </w:p>
    <w:p w:rsidR="00E60CCB" w:rsidRPr="00DC2B54" w:rsidRDefault="00340FE1" w:rsidP="00AE1B90">
      <w:pPr>
        <w:spacing w:after="0" w:line="360" w:lineRule="auto"/>
        <w:rPr>
          <w:lang w:val="uk-UA"/>
        </w:rPr>
      </w:pPr>
      <w:r w:rsidRPr="00DC2B54">
        <w:rPr>
          <w:lang w:val="uk-UA"/>
        </w:rPr>
        <w:t>Будь-яке перетин даного безлічі</w:t>
      </w:r>
      <w:r w:rsidRPr="00DC2B54">
        <w:rPr>
          <w:position w:val="-12"/>
          <w:szCs w:val="28"/>
          <w:lang w:val="uk-UA"/>
        </w:rPr>
        <w:object w:dxaOrig="1579" w:dyaOrig="380">
          <v:shape id="_x0000_i1066" type="#_x0000_t75" style="width:78.45pt;height:18.8pt" o:ole="">
            <v:imagedata r:id="rId92" o:title=""/>
          </v:shape>
          <o:OLEObject Type="Embed" ProgID="Equation.3" ShapeID="_x0000_i1066" DrawAspect="Content" ObjectID="_1637053016" r:id="rId93"/>
        </w:object>
      </w:r>
      <w:r w:rsidRPr="00DC2B54">
        <w:rPr>
          <w:lang w:val="uk-UA"/>
        </w:rPr>
        <w:t xml:space="preserve"> (рис.2.2 б) площиною </w:t>
      </w:r>
      <w:r w:rsidRPr="00DC2B54">
        <w:rPr>
          <w:position w:val="-12"/>
          <w:szCs w:val="28"/>
          <w:lang w:val="uk-UA"/>
        </w:rPr>
        <w:object w:dxaOrig="1359" w:dyaOrig="380">
          <v:shape id="_x0000_i1067" type="#_x0000_t75" style="width:56.95pt;height:18.8pt" o:ole="">
            <v:imagedata r:id="rId94" o:title=""/>
          </v:shape>
          <o:OLEObject Type="Embed" ProgID="Equation.3" ShapeID="_x0000_i1067" DrawAspect="Content" ObjectID="_1637053017" r:id="rId95"/>
        </w:object>
      </w:r>
      <w:r w:rsidRPr="00DC2B54">
        <w:rPr>
          <w:lang w:val="uk-UA"/>
        </w:rPr>
        <w:t xml:space="preserve">, </w:t>
      </w:r>
      <w:r w:rsidRPr="00DC2B54">
        <w:rPr>
          <w:position w:val="-12"/>
          <w:szCs w:val="28"/>
          <w:lang w:val="uk-UA"/>
        </w:rPr>
        <w:object w:dxaOrig="2740" w:dyaOrig="380">
          <v:shape id="_x0000_i1068" type="#_x0000_t75" style="width:104.8pt;height:18.8pt" o:ole="">
            <v:imagedata r:id="rId96" o:title=""/>
          </v:shape>
          <o:OLEObject Type="Embed" ProgID="Equation.3" ShapeID="_x0000_i1068" DrawAspect="Content" ObjectID="_1637053018" r:id="rId97"/>
        </w:object>
      </w:r>
      <w:r w:rsidRPr="00DC2B54">
        <w:rPr>
          <w:szCs w:val="28"/>
          <w:lang w:val="uk-UA"/>
        </w:rPr>
        <w:t xml:space="preserve"> </w:t>
      </w:r>
      <w:r w:rsidRPr="00DC2B54">
        <w:rPr>
          <w:lang w:val="uk-UA"/>
        </w:rPr>
        <w:t>має просторову форму прямокутник.</w:t>
      </w:r>
    </w:p>
    <w:p w:rsidR="00340FE1" w:rsidRPr="00DC2B54" w:rsidRDefault="00340FE1" w:rsidP="00AE1B90">
      <w:pPr>
        <w:spacing w:after="0" w:line="360" w:lineRule="auto"/>
        <w:ind w:firstLine="709"/>
        <w:rPr>
          <w:lang w:val="uk-UA"/>
        </w:rPr>
      </w:pPr>
      <w:r w:rsidRPr="00DC2B54">
        <w:rPr>
          <w:lang w:val="uk-UA"/>
        </w:rPr>
        <w:t xml:space="preserve">Тоді Ф-функція, що задає умову взаємного неперетинання об'єктів </w:t>
      </w:r>
      <w:r w:rsidRPr="00DC2B54">
        <w:rPr>
          <w:szCs w:val="28"/>
          <w:lang w:val="uk-UA"/>
        </w:rPr>
        <w:t>Т</w:t>
      </w:r>
      <w:r w:rsidRPr="00DC2B54">
        <w:rPr>
          <w:szCs w:val="28"/>
          <w:vertAlign w:val="subscript"/>
          <w:lang w:val="uk-UA"/>
        </w:rPr>
        <w:t>i</w:t>
      </w:r>
      <w:r w:rsidRPr="00DC2B54">
        <w:rPr>
          <w:szCs w:val="28"/>
          <w:lang w:val="uk-UA"/>
        </w:rPr>
        <w:t>(</w:t>
      </w:r>
      <w:r w:rsidRPr="00DC2B54">
        <w:rPr>
          <w:szCs w:val="28"/>
          <w:lang w:val="uk-UA"/>
        </w:rPr>
        <w:sym w:font="Symbol" w:char="F077"/>
      </w:r>
      <w:r w:rsidRPr="00DC2B54">
        <w:rPr>
          <w:szCs w:val="28"/>
          <w:vertAlign w:val="subscript"/>
          <w:lang w:val="uk-UA"/>
        </w:rPr>
        <w:t>i</w:t>
      </w:r>
      <w:r w:rsidRPr="00DC2B54">
        <w:rPr>
          <w:szCs w:val="28"/>
          <w:lang w:val="uk-UA"/>
        </w:rPr>
        <w:t>) і Т</w:t>
      </w:r>
      <w:r w:rsidRPr="00DC2B54">
        <w:rPr>
          <w:szCs w:val="28"/>
          <w:vertAlign w:val="subscript"/>
          <w:lang w:val="uk-UA"/>
        </w:rPr>
        <w:t>i</w:t>
      </w:r>
      <w:r w:rsidRPr="00DC2B54">
        <w:rPr>
          <w:szCs w:val="28"/>
          <w:lang w:val="uk-UA"/>
        </w:rPr>
        <w:t>(</w:t>
      </w:r>
      <w:r w:rsidRPr="00DC2B54">
        <w:rPr>
          <w:szCs w:val="28"/>
          <w:lang w:val="uk-UA"/>
        </w:rPr>
        <w:sym w:font="Symbol" w:char="F077"/>
      </w:r>
      <w:r w:rsidRPr="00DC2B54">
        <w:rPr>
          <w:szCs w:val="28"/>
          <w:vertAlign w:val="subscript"/>
          <w:lang w:val="uk-UA"/>
        </w:rPr>
        <w:t>j</w:t>
      </w:r>
      <w:r w:rsidRPr="00DC2B54">
        <w:rPr>
          <w:szCs w:val="28"/>
          <w:lang w:val="uk-UA"/>
        </w:rPr>
        <w:t>)</w:t>
      </w:r>
      <w:r w:rsidRPr="00DC2B54">
        <w:rPr>
          <w:lang w:val="uk-UA"/>
        </w:rPr>
        <w:t>, має вигляд:</w:t>
      </w:r>
    </w:p>
    <w:p w:rsidR="00340FE1" w:rsidRPr="00DC2B54" w:rsidRDefault="00340FE1" w:rsidP="00AE1B90">
      <w:pPr>
        <w:spacing w:after="0" w:line="360" w:lineRule="auto"/>
        <w:jc w:val="center"/>
        <w:rPr>
          <w:lang w:val="uk-UA"/>
        </w:rPr>
      </w:pPr>
      <w:r w:rsidRPr="00DC2B54">
        <w:rPr>
          <w:position w:val="-18"/>
          <w:szCs w:val="28"/>
          <w:lang w:val="uk-UA"/>
        </w:rPr>
        <w:object w:dxaOrig="1780" w:dyaOrig="520">
          <v:shape id="_x0000_i1069" type="#_x0000_t75" style="width:89.2pt;height:25.25pt" o:ole="">
            <v:imagedata r:id="rId98" o:title=""/>
          </v:shape>
          <o:OLEObject Type="Embed" ProgID="Equation.3" ShapeID="_x0000_i1069" DrawAspect="Content" ObjectID="_1637053019" r:id="rId99"/>
        </w:object>
      </w:r>
    </w:p>
    <w:p w:rsidR="00340FE1" w:rsidRPr="00DC2B54" w:rsidRDefault="00340FE1" w:rsidP="00AE1B90">
      <w:pPr>
        <w:spacing w:after="0" w:line="360" w:lineRule="auto"/>
        <w:ind w:firstLine="709"/>
        <w:rPr>
          <w:lang w:val="uk-UA"/>
        </w:rPr>
      </w:pPr>
      <w:r w:rsidRPr="00DC2B54">
        <w:rPr>
          <w:lang w:val="uk-UA"/>
        </w:rPr>
        <w:t xml:space="preserve">Таким чином </w:t>
      </w:r>
      <w:r w:rsidRPr="00DC2B54">
        <w:rPr>
          <w:position w:val="-18"/>
          <w:szCs w:val="28"/>
          <w:lang w:val="uk-UA"/>
        </w:rPr>
        <w:object w:dxaOrig="1380" w:dyaOrig="520">
          <v:shape id="_x0000_i1070" type="#_x0000_t75" style="width:68.8pt;height:25.25pt" o:ole="">
            <v:imagedata r:id="rId100" o:title=""/>
          </v:shape>
          <o:OLEObject Type="Embed" ProgID="Equation.3" ShapeID="_x0000_i1070" DrawAspect="Content" ObjectID="_1637053020" r:id="rId101"/>
        </w:object>
      </w:r>
      <w:r w:rsidRPr="00DC2B54">
        <w:rPr>
          <w:lang w:val="uk-UA"/>
        </w:rPr>
        <w:t>, -функція в даному випадку визначається виразом:</w:t>
      </w:r>
    </w:p>
    <w:p w:rsidR="00340FE1" w:rsidRPr="00DC2B54" w:rsidRDefault="00340FE1" w:rsidP="00AE1B90">
      <w:pPr>
        <w:spacing w:after="0" w:line="360" w:lineRule="auto"/>
        <w:rPr>
          <w:lang w:val="uk-UA"/>
        </w:rPr>
      </w:pPr>
    </w:p>
    <w:p w:rsidR="00340FE1" w:rsidRPr="00DC2B54" w:rsidRDefault="00340FE1" w:rsidP="00AE1B90">
      <w:pPr>
        <w:spacing w:after="0" w:line="360" w:lineRule="auto"/>
        <w:jc w:val="center"/>
        <w:rPr>
          <w:lang w:val="uk-UA"/>
        </w:rPr>
      </w:pPr>
      <w:r w:rsidRPr="00DC2B54">
        <w:rPr>
          <w:position w:val="-30"/>
          <w:szCs w:val="28"/>
          <w:lang w:val="uk-UA"/>
        </w:rPr>
        <w:object w:dxaOrig="8340" w:dyaOrig="639">
          <v:shape id="_x0000_i1071" type="#_x0000_t75" style="width:416.95pt;height:31.7pt" o:ole="">
            <v:imagedata r:id="rId102" o:title=""/>
          </v:shape>
          <o:OLEObject Type="Embed" ProgID="Equation.3" ShapeID="_x0000_i1071" DrawAspect="Content" ObjectID="_1637053021" r:id="rId103"/>
        </w:object>
      </w:r>
    </w:p>
    <w:p w:rsidR="00340FE1" w:rsidRPr="00DC2B54" w:rsidRDefault="00340FE1" w:rsidP="00AE1B90">
      <w:pPr>
        <w:spacing w:after="0" w:line="360" w:lineRule="auto"/>
        <w:rPr>
          <w:lang w:val="uk-UA"/>
        </w:rPr>
      </w:pPr>
    </w:p>
    <w:p w:rsidR="00340FE1" w:rsidRPr="00DC2B54" w:rsidRDefault="00340FE1" w:rsidP="00AE1B90">
      <w:pPr>
        <w:spacing w:after="0" w:line="360" w:lineRule="auto"/>
        <w:rPr>
          <w:lang w:val="uk-UA"/>
        </w:rPr>
      </w:pPr>
      <w:r w:rsidRPr="00DC2B54">
        <w:rPr>
          <w:lang w:val="uk-UA"/>
        </w:rPr>
        <w:t xml:space="preserve">і описується системою </w:t>
      </w:r>
      <w:r w:rsidRPr="00DC2B54">
        <w:rPr>
          <w:position w:val="-12"/>
          <w:szCs w:val="28"/>
          <w:lang w:val="uk-UA"/>
        </w:rPr>
        <w:object w:dxaOrig="1040" w:dyaOrig="360">
          <v:shape id="_x0000_i1072" type="#_x0000_t75" style="width:51.6pt;height:18.25pt" o:ole="">
            <v:imagedata r:id="rId104" o:title=""/>
          </v:shape>
          <o:OLEObject Type="Embed" ProgID="Equation.3" ShapeID="_x0000_i1072" DrawAspect="Content" ObjectID="_1637053022" r:id="rId105"/>
        </w:object>
      </w:r>
      <w:r w:rsidRPr="00DC2B54">
        <w:rPr>
          <w:lang w:val="uk-UA"/>
        </w:rPr>
        <w:t xml:space="preserve"> (N-1) N наборів нелінійних нерівностей виду</w:t>
      </w:r>
    </w:p>
    <w:p w:rsidR="00340FE1" w:rsidRPr="00DC2B54" w:rsidRDefault="00340FE1" w:rsidP="00AE1B90">
      <w:pPr>
        <w:spacing w:after="0" w:line="360" w:lineRule="auto"/>
        <w:rPr>
          <w:lang w:val="uk-UA"/>
        </w:rPr>
      </w:pPr>
    </w:p>
    <w:p w:rsidR="003E4F07" w:rsidRPr="00DC2B54" w:rsidRDefault="003E4F07" w:rsidP="00AE1B90">
      <w:pPr>
        <w:spacing w:after="0" w:line="360" w:lineRule="auto"/>
        <w:ind w:firstLine="708"/>
        <w:jc w:val="right"/>
        <w:rPr>
          <w:rFonts w:eastAsia="Times New Roman" w:cs="Times New Roman"/>
          <w:sz w:val="24"/>
          <w:szCs w:val="28"/>
          <w:lang w:val="uk-UA" w:eastAsia="ru-RU"/>
        </w:rPr>
      </w:pPr>
      <w:r w:rsidRPr="00DC2B54">
        <w:rPr>
          <w:rFonts w:eastAsia="Times New Roman" w:cs="Times New Roman"/>
          <w:position w:val="-76"/>
          <w:szCs w:val="28"/>
          <w:lang w:val="uk-UA" w:eastAsia="ru-RU"/>
        </w:rPr>
        <w:object w:dxaOrig="3760" w:dyaOrig="1660">
          <v:shape id="_x0000_i1073" type="#_x0000_t75" style="width:188.05pt;height:82.75pt" o:ole="">
            <v:imagedata r:id="rId106" o:title=""/>
          </v:shape>
          <o:OLEObject Type="Embed" ProgID="Equation.3" ShapeID="_x0000_i1073" DrawAspect="Content" ObjectID="_1637053023" r:id="rId107"/>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3500" w:dyaOrig="420">
          <v:shape id="_x0000_i1074" type="#_x0000_t75" style="width:175.7pt;height:20.95pt" o:ole="">
            <v:imagedata r:id="rId108" o:title=""/>
          </v:shape>
          <o:OLEObject Type="Embed" ProgID="Equation.3" ShapeID="_x0000_i1074" DrawAspect="Content" ObjectID="_1637053024" r:id="rId109"/>
        </w:object>
      </w:r>
      <w:r w:rsidRPr="00DC2B54">
        <w:rPr>
          <w:rFonts w:eastAsia="Times New Roman" w:cs="Times New Roman"/>
          <w:szCs w:val="28"/>
          <w:lang w:val="uk-UA" w:eastAsia="ru-RU"/>
        </w:rPr>
        <w:tab/>
        <w:t xml:space="preserve">    (2.9)</w:t>
      </w:r>
    </w:p>
    <w:p w:rsidR="00340FE1" w:rsidRPr="00DC2B54" w:rsidRDefault="00340FE1" w:rsidP="00AE1B90">
      <w:pPr>
        <w:spacing w:after="0" w:line="360" w:lineRule="auto"/>
        <w:rPr>
          <w:lang w:val="uk-UA"/>
        </w:rPr>
      </w:pPr>
    </w:p>
    <w:p w:rsidR="00340FE1" w:rsidRPr="00DC2B54" w:rsidRDefault="00340FE1" w:rsidP="00AE1B90">
      <w:pPr>
        <w:spacing w:after="0" w:line="360" w:lineRule="auto"/>
        <w:rPr>
          <w:lang w:val="uk-UA"/>
        </w:rPr>
      </w:pPr>
      <w:r w:rsidRPr="00DC2B54">
        <w:rPr>
          <w:lang w:val="uk-UA"/>
        </w:rPr>
        <w:t>де,</w:t>
      </w:r>
      <w:r w:rsidRPr="00DC2B54">
        <w:rPr>
          <w:szCs w:val="28"/>
          <w:lang w:val="uk-UA"/>
        </w:rPr>
        <w:t xml:space="preserve"> </w:t>
      </w:r>
      <w:r w:rsidRPr="00DC2B54">
        <w:rPr>
          <w:position w:val="-16"/>
          <w:szCs w:val="28"/>
          <w:lang w:val="uk-UA"/>
        </w:rPr>
        <w:object w:dxaOrig="2880" w:dyaOrig="520">
          <v:shape id="_x0000_i1075" type="#_x0000_t75" style="width:133.25pt;height:25.25pt" o:ole="">
            <v:imagedata r:id="rId110" o:title=""/>
            <o:lock v:ext="edit" aspectratio="f"/>
          </v:shape>
          <o:OLEObject Type="Embed" ProgID="Equation.3" ShapeID="_x0000_i1075" DrawAspect="Content" ObjectID="_1637053025" r:id="rId111"/>
        </w:object>
      </w:r>
      <w:r w:rsidRPr="00DC2B54">
        <w:rPr>
          <w:lang w:val="uk-UA"/>
        </w:rPr>
        <w:t>,</w:t>
      </w:r>
      <w:r w:rsidRPr="00DC2B54">
        <w:rPr>
          <w:position w:val="-16"/>
          <w:szCs w:val="28"/>
          <w:lang w:val="uk-UA"/>
        </w:rPr>
        <w:object w:dxaOrig="2960" w:dyaOrig="520">
          <v:shape id="_x0000_i1076" type="#_x0000_t75" style="width:143.45pt;height:25.25pt" o:ole="">
            <v:imagedata r:id="rId112" o:title=""/>
            <o:lock v:ext="edit" aspectratio="f"/>
          </v:shape>
          <o:OLEObject Type="Embed" ProgID="Equation.3" ShapeID="_x0000_i1076" DrawAspect="Content" ObjectID="_1637053026" r:id="rId113"/>
        </w:object>
      </w:r>
      <w:r w:rsidRPr="00DC2B54">
        <w:rPr>
          <w:lang w:val="uk-UA"/>
        </w:rPr>
        <w:t>,</w:t>
      </w:r>
      <w:r w:rsidRPr="00DC2B54">
        <w:rPr>
          <w:position w:val="-16"/>
          <w:szCs w:val="28"/>
          <w:lang w:val="uk-UA"/>
        </w:rPr>
        <w:object w:dxaOrig="3320" w:dyaOrig="520">
          <v:shape id="_x0000_i1077" type="#_x0000_t75" style="width:154.75pt;height:25.25pt" o:ole="">
            <v:imagedata r:id="rId114" o:title=""/>
            <o:lock v:ext="edit" aspectratio="f"/>
          </v:shape>
          <o:OLEObject Type="Embed" ProgID="Equation.3" ShapeID="_x0000_i1077" DrawAspect="Content" ObjectID="_1637053027" r:id="rId115"/>
        </w:object>
      </w:r>
    </w:p>
    <w:p w:rsidR="00340FE1" w:rsidRPr="00DC2B54" w:rsidRDefault="00340FE1" w:rsidP="00AE1B90">
      <w:pPr>
        <w:spacing w:after="0" w:line="360" w:lineRule="auto"/>
        <w:rPr>
          <w:lang w:val="uk-UA"/>
        </w:rPr>
      </w:pPr>
      <w:r w:rsidRPr="00DC2B54">
        <w:rPr>
          <w:lang w:val="uk-UA"/>
        </w:rPr>
        <w:t> </w:t>
      </w:r>
      <w:r w:rsidRPr="00DC2B54">
        <w:rPr>
          <w:position w:val="-16"/>
          <w:szCs w:val="28"/>
          <w:lang w:val="uk-UA"/>
        </w:rPr>
        <w:object w:dxaOrig="3400" w:dyaOrig="520">
          <v:shape id="_x0000_i1078" type="#_x0000_t75" style="width:164.4pt;height:25.25pt" o:ole="">
            <v:imagedata r:id="rId116" o:title=""/>
          </v:shape>
          <o:OLEObject Type="Embed" ProgID="Equation.3" ShapeID="_x0000_i1078" DrawAspect="Content" ObjectID="_1637053028" r:id="rId117"/>
        </w:object>
      </w:r>
      <w:r w:rsidRPr="00DC2B54">
        <w:rPr>
          <w:lang w:val="uk-UA"/>
        </w:rPr>
        <w:t>,</w:t>
      </w:r>
      <w:r w:rsidR="000351CF" w:rsidRPr="00DC2B54">
        <w:rPr>
          <w:position w:val="-16"/>
          <w:szCs w:val="28"/>
          <w:lang w:val="uk-UA"/>
        </w:rPr>
        <w:object w:dxaOrig="2600" w:dyaOrig="420">
          <v:shape id="_x0000_i1079" type="#_x0000_t75" style="width:129.5pt;height:20.95pt" o:ole="">
            <v:imagedata r:id="rId118" o:title=""/>
          </v:shape>
          <o:OLEObject Type="Embed" ProgID="Equation.3" ShapeID="_x0000_i1079" DrawAspect="Content" ObjectID="_1637053029" r:id="rId119"/>
        </w:object>
      </w:r>
      <w:r w:rsidRPr="00DC2B54">
        <w:rPr>
          <w:lang w:val="uk-UA"/>
        </w:rPr>
        <w:t>,</w:t>
      </w:r>
      <w:r w:rsidR="000351CF" w:rsidRPr="00DC2B54">
        <w:rPr>
          <w:position w:val="-16"/>
          <w:szCs w:val="28"/>
          <w:lang w:val="uk-UA"/>
        </w:rPr>
        <w:object w:dxaOrig="2820" w:dyaOrig="420">
          <v:shape id="_x0000_i1080" type="#_x0000_t75" style="width:140.8pt;height:20.95pt" o:ole="">
            <v:imagedata r:id="rId120" o:title=""/>
          </v:shape>
          <o:OLEObject Type="Embed" ProgID="Equation.3" ShapeID="_x0000_i1080" DrawAspect="Content" ObjectID="_1637053030" r:id="rId121"/>
        </w:object>
      </w:r>
      <w:r w:rsidRPr="00DC2B54">
        <w:rPr>
          <w:lang w:val="uk-UA"/>
        </w:rPr>
        <w:t>.</w:t>
      </w:r>
    </w:p>
    <w:p w:rsidR="00340FE1" w:rsidRPr="00DC2B54" w:rsidRDefault="00340FE1" w:rsidP="00AE1B90">
      <w:pPr>
        <w:spacing w:after="0" w:line="360" w:lineRule="auto"/>
        <w:rPr>
          <w:lang w:val="uk-UA"/>
        </w:rPr>
      </w:pPr>
    </w:p>
    <w:p w:rsidR="00340FE1" w:rsidRPr="00DC2B54" w:rsidRDefault="000351CF" w:rsidP="00AE1B90">
      <w:pPr>
        <w:spacing w:after="0" w:line="360" w:lineRule="auto"/>
        <w:ind w:firstLine="567"/>
        <w:jc w:val="both"/>
        <w:rPr>
          <w:lang w:val="uk-UA"/>
        </w:rPr>
      </w:pPr>
      <w:r w:rsidRPr="00DC2B54">
        <w:rPr>
          <w:lang w:val="uk-UA"/>
        </w:rPr>
        <w:t>Тут набір нерівностей –</w:t>
      </w:r>
      <w:r w:rsidR="00340FE1" w:rsidRPr="00DC2B54">
        <w:rPr>
          <w:lang w:val="uk-UA"/>
        </w:rPr>
        <w:t xml:space="preserve"> це таке аналітичне засіб опису неопуклого точкового безлічі, що координати будь-якої точки цієї множини задовольняють хоча б одній нерівності даного набору.</w:t>
      </w:r>
    </w:p>
    <w:p w:rsidR="00340FE1" w:rsidRPr="00DC2B54" w:rsidRDefault="000351CF" w:rsidP="00AE1B90">
      <w:pPr>
        <w:spacing w:after="0" w:line="360" w:lineRule="auto"/>
        <w:jc w:val="both"/>
        <w:rPr>
          <w:lang w:val="uk-UA"/>
        </w:rPr>
      </w:pPr>
      <w:r w:rsidRPr="00DC2B54">
        <w:rPr>
          <w:position w:val="-14"/>
          <w:szCs w:val="28"/>
          <w:lang w:val="uk-UA"/>
        </w:rPr>
        <w:object w:dxaOrig="1520" w:dyaOrig="480">
          <v:shape id="_x0000_i1081" type="#_x0000_t75" style="width:76.3pt;height:24.2pt" o:ole="">
            <v:imagedata r:id="rId122" o:title=""/>
          </v:shape>
          <o:OLEObject Type="Embed" ProgID="Equation.3" ShapeID="_x0000_i1081" DrawAspect="Content" ObjectID="_1637053031" r:id="rId123"/>
        </w:object>
      </w:r>
      <w:r w:rsidRPr="00DC2B54">
        <w:rPr>
          <w:lang w:val="uk-UA"/>
        </w:rPr>
        <w:t xml:space="preserve"> – </w:t>
      </w:r>
      <w:r w:rsidR="00340FE1" w:rsidRPr="00DC2B54">
        <w:rPr>
          <w:lang w:val="uk-UA"/>
        </w:rPr>
        <w:t>функція, аналітично описує обмеження на розміщення об'єкта Ti в смузі, задається наступним чином:</w:t>
      </w:r>
    </w:p>
    <w:p w:rsidR="00E60CCB" w:rsidRPr="00DC2B54" w:rsidRDefault="000351CF" w:rsidP="00AE1B90">
      <w:pPr>
        <w:spacing w:after="0" w:line="360" w:lineRule="auto"/>
        <w:jc w:val="both"/>
        <w:rPr>
          <w:lang w:val="uk-UA"/>
        </w:rPr>
      </w:pPr>
      <w:r w:rsidRPr="00DC2B54">
        <w:rPr>
          <w:position w:val="-30"/>
          <w:szCs w:val="28"/>
          <w:lang w:val="uk-UA"/>
        </w:rPr>
        <w:object w:dxaOrig="6280" w:dyaOrig="639">
          <v:shape id="_x0000_i1082" type="#_x0000_t75" style="width:313.25pt;height:31.7pt" o:ole="">
            <v:imagedata r:id="rId124" o:title=""/>
          </v:shape>
          <o:OLEObject Type="Embed" ProgID="Equation.3" ShapeID="_x0000_i1082" DrawAspect="Content" ObjectID="_1637053032" r:id="rId125"/>
        </w:object>
      </w:r>
    </w:p>
    <w:p w:rsidR="000351CF" w:rsidRPr="00DC2B54" w:rsidRDefault="000351CF" w:rsidP="00AE1B90">
      <w:pPr>
        <w:spacing w:after="0" w:line="360" w:lineRule="auto"/>
        <w:jc w:val="both"/>
        <w:rPr>
          <w:lang w:val="uk-UA"/>
        </w:rPr>
      </w:pPr>
      <w:r w:rsidRPr="00DC2B54">
        <w:rPr>
          <w:lang w:val="uk-UA"/>
        </w:rPr>
        <w:t xml:space="preserve">Аналітичне подання області </w:t>
      </w:r>
      <w:r w:rsidRPr="00DC2B54">
        <w:rPr>
          <w:szCs w:val="28"/>
          <w:lang w:val="uk-UA"/>
        </w:rPr>
        <w:t>D</w:t>
      </w:r>
      <w:r w:rsidRPr="00DC2B54">
        <w:rPr>
          <w:szCs w:val="28"/>
          <w:vertAlign w:val="subscript"/>
          <w:lang w:val="uk-UA"/>
        </w:rPr>
        <w:t>2</w:t>
      </w:r>
      <w:r w:rsidRPr="00DC2B54">
        <w:rPr>
          <w:szCs w:val="28"/>
          <w:lang w:val="uk-UA"/>
        </w:rPr>
        <w:sym w:font="Symbol" w:char="F0CC"/>
      </w:r>
      <w:r w:rsidRPr="00DC2B54">
        <w:rPr>
          <w:szCs w:val="28"/>
          <w:lang w:val="uk-UA"/>
        </w:rPr>
        <w:t>E</w:t>
      </w:r>
      <w:r w:rsidRPr="00DC2B54">
        <w:rPr>
          <w:szCs w:val="28"/>
          <w:vertAlign w:val="superscript"/>
          <w:lang w:val="uk-UA"/>
        </w:rPr>
        <w:t xml:space="preserve">3N+1 </w:t>
      </w:r>
      <w:r w:rsidRPr="00DC2B54">
        <w:rPr>
          <w:lang w:val="uk-UA"/>
        </w:rPr>
        <w:t>є система нелінійних нерівностей виду:</w:t>
      </w:r>
    </w:p>
    <w:p w:rsidR="000351CF" w:rsidRPr="00DC2B54" w:rsidRDefault="000351CF" w:rsidP="00AE1B90">
      <w:pPr>
        <w:spacing w:after="0" w:line="360" w:lineRule="auto"/>
        <w:jc w:val="both"/>
        <w:rPr>
          <w:lang w:val="uk-UA"/>
        </w:rPr>
      </w:pPr>
    </w:p>
    <w:p w:rsidR="003E4F07" w:rsidRPr="00DC2B54" w:rsidRDefault="003E4F07" w:rsidP="00AE1B90">
      <w:pPr>
        <w:widowControl w:val="0"/>
        <w:tabs>
          <w:tab w:val="left" w:pos="709"/>
        </w:tabs>
        <w:spacing w:after="0" w:line="360" w:lineRule="auto"/>
        <w:ind w:firstLine="709"/>
        <w:jc w:val="both"/>
        <w:outlineLvl w:val="0"/>
        <w:rPr>
          <w:rFonts w:eastAsia="Times New Roman" w:cs="Times New Roman"/>
          <w:szCs w:val="28"/>
          <w:lang w:val="uk-UA" w:eastAsia="ru-RU"/>
        </w:rPr>
      </w:pPr>
    </w:p>
    <w:p w:rsidR="003E4F07" w:rsidRPr="00DC2B54" w:rsidRDefault="003E4F07" w:rsidP="00AE1B90">
      <w:pPr>
        <w:widowControl w:val="0"/>
        <w:spacing w:after="0" w:line="360" w:lineRule="auto"/>
        <w:ind w:firstLine="708"/>
        <w:jc w:val="right"/>
        <w:rPr>
          <w:rFonts w:eastAsia="Times New Roman" w:cs="Times New Roman"/>
          <w:szCs w:val="28"/>
          <w:lang w:val="uk-UA" w:eastAsia="ru-RU"/>
        </w:rPr>
      </w:pPr>
      <w:r w:rsidRPr="00DC2B54">
        <w:rPr>
          <w:rFonts w:eastAsia="Times New Roman" w:cs="Times New Roman"/>
          <w:position w:val="-66"/>
          <w:szCs w:val="28"/>
          <w:lang w:val="uk-UA" w:eastAsia="ru-RU"/>
        </w:rPr>
        <w:object w:dxaOrig="3780" w:dyaOrig="1460">
          <v:shape id="_x0000_i1083" type="#_x0000_t75" style="width:188.05pt;height:72.55pt" o:ole="">
            <v:imagedata r:id="rId126" o:title=""/>
          </v:shape>
          <o:OLEObject Type="Embed" ProgID="Equation.3" ShapeID="_x0000_i1083" DrawAspect="Content" ObjectID="_1637053033" r:id="rId127"/>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660" w:dyaOrig="420">
          <v:shape id="_x0000_i1084" type="#_x0000_t75" style="width:82.75pt;height:20.95pt" o:ole="">
            <v:imagedata r:id="rId128" o:title=""/>
          </v:shape>
          <o:OLEObject Type="Embed" ProgID="Equation.3" ShapeID="_x0000_i1084" DrawAspect="Content" ObjectID="_1637053034" r:id="rId129"/>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(2.10)</w:t>
      </w:r>
    </w:p>
    <w:p w:rsidR="003E4F07" w:rsidRPr="00DC2B54" w:rsidRDefault="003E4F07" w:rsidP="00AE1B90">
      <w:pPr>
        <w:widowControl w:val="0"/>
        <w:tabs>
          <w:tab w:val="left" w:pos="2268"/>
        </w:tabs>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position w:val="-12"/>
          <w:szCs w:val="28"/>
          <w:lang w:val="uk-UA" w:eastAsia="ru-RU"/>
        </w:rPr>
        <w:object w:dxaOrig="1860" w:dyaOrig="380">
          <v:shape id="_x0000_i1085" type="#_x0000_t75" style="width:94.55pt;height:18.8pt" o:ole="">
            <v:imagedata r:id="rId130" o:title=""/>
          </v:shape>
          <o:OLEObject Type="Embed" ProgID="Equation.3" ShapeID="_x0000_i1085" DrawAspect="Content" ObjectID="_1637053035" r:id="rId131"/>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2740" w:dyaOrig="380">
          <v:shape id="_x0000_i1086" type="#_x0000_t75" style="width:139.7pt;height:18.8pt" o:ole="">
            <v:imagedata r:id="rId132" o:title=""/>
          </v:shape>
          <o:OLEObject Type="Embed" ProgID="Equation.3" ShapeID="_x0000_i1086" DrawAspect="Content" ObjectID="_1637053036" r:id="rId133"/>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900" w:dyaOrig="380">
          <v:shape id="_x0000_i1087" type="#_x0000_t75" style="width:95.1pt;height:18.8pt" o:ole="">
            <v:imagedata r:id="rId134" o:title=""/>
          </v:shape>
          <o:OLEObject Type="Embed" ProgID="Equation.3" ShapeID="_x0000_i1087" DrawAspect="Content" ObjectID="_1637053037" r:id="rId135"/>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3240" w:dyaOrig="380">
          <v:shape id="_x0000_i1088" type="#_x0000_t75" style="width:162.25pt;height:18.8pt" o:ole="">
            <v:imagedata r:id="rId136" o:title=""/>
          </v:shape>
          <o:OLEObject Type="Embed" ProgID="Equation.3" ShapeID="_x0000_i1088" DrawAspect="Content" ObjectID="_1637053038" r:id="rId137"/>
        </w:object>
      </w:r>
    </w:p>
    <w:p w:rsidR="000351CF" w:rsidRPr="00DC2B54" w:rsidRDefault="000351CF" w:rsidP="00AE1B90">
      <w:pPr>
        <w:spacing w:after="0" w:line="360" w:lineRule="auto"/>
        <w:ind w:firstLine="709"/>
        <w:jc w:val="both"/>
        <w:rPr>
          <w:lang w:val="uk-UA"/>
        </w:rPr>
      </w:pPr>
      <w:r w:rsidRPr="00DC2B54">
        <w:rPr>
          <w:lang w:val="uk-UA"/>
        </w:rPr>
        <w:t xml:space="preserve">Якщо метричні характеристики об'єктів </w:t>
      </w:r>
      <w:r w:rsidRPr="00DC2B54">
        <w:rPr>
          <w:position w:val="-12"/>
          <w:szCs w:val="28"/>
          <w:lang w:val="uk-UA"/>
        </w:rPr>
        <w:object w:dxaOrig="900" w:dyaOrig="380">
          <v:shape id="_x0000_i1089" type="#_x0000_t75" style="width:44.05pt;height:18.8pt" o:ole="">
            <v:imagedata r:id="rId138" o:title=""/>
          </v:shape>
          <o:OLEObject Type="Embed" ProgID="Equation.3" ShapeID="_x0000_i1089" DrawAspect="Content" ObjectID="_1637053039" r:id="rId139"/>
        </w:object>
      </w:r>
      <w:r w:rsidRPr="00DC2B54">
        <w:rPr>
          <w:lang w:val="uk-UA"/>
        </w:rPr>
        <w:t xml:space="preserve">пов'язані відповідними функціональними залежностями виду (2.1), то </w:t>
      </w:r>
      <w:r w:rsidRPr="00DC2B54">
        <w:rPr>
          <w:position w:val="-20"/>
          <w:szCs w:val="28"/>
          <w:lang w:val="uk-UA"/>
        </w:rPr>
        <w:object w:dxaOrig="1400" w:dyaOrig="560">
          <v:shape id="_x0000_i1090" type="#_x0000_t75" style="width:69.85pt;height:27.95pt" o:ole="">
            <v:imagedata r:id="rId140" o:title=""/>
          </v:shape>
          <o:OLEObject Type="Embed" ProgID="Equation.3" ShapeID="_x0000_i1090" DrawAspect="Content" ObjectID="_1637053040" r:id="rId141"/>
        </w:object>
      </w:r>
      <w:r w:rsidRPr="00DC2B54">
        <w:rPr>
          <w:lang w:val="uk-UA"/>
        </w:rPr>
        <w:t xml:space="preserve"> -функція, що описує умови взаємного неперетинання розглянутої пари об'єктів із змінними метричними харак</w:t>
      </w:r>
      <w:r w:rsidR="00466046" w:rsidRPr="00DC2B54">
        <w:rPr>
          <w:lang w:val="uk-UA"/>
        </w:rPr>
        <w:t>теристиками належить простору Е</w:t>
      </w:r>
      <w:r w:rsidR="00466046" w:rsidRPr="00DC2B54">
        <w:rPr>
          <w:vertAlign w:val="superscript"/>
          <w:lang w:val="uk-UA"/>
        </w:rPr>
        <w:t xml:space="preserve">6 </w:t>
      </w:r>
      <w:r w:rsidR="00466046" w:rsidRPr="00DC2B54">
        <w:rPr>
          <w:lang w:val="uk-UA"/>
        </w:rPr>
        <w:t>,</w:t>
      </w:r>
      <w:r w:rsidRPr="00DC2B54">
        <w:rPr>
          <w:lang w:val="uk-UA"/>
        </w:rPr>
        <w:t xml:space="preserve"> а її рівні є кусочно-гладкими гіперповерхні.</w:t>
      </w:r>
    </w:p>
    <w:p w:rsidR="000351CF" w:rsidRPr="00DC2B54" w:rsidRDefault="000351CF" w:rsidP="00AE1B90">
      <w:pPr>
        <w:spacing w:after="0" w:line="360" w:lineRule="auto"/>
        <w:ind w:firstLine="709"/>
        <w:jc w:val="both"/>
        <w:rPr>
          <w:lang w:val="uk-UA"/>
        </w:rPr>
      </w:pPr>
      <w:r w:rsidRPr="00DC2B54">
        <w:rPr>
          <w:lang w:val="uk-UA"/>
        </w:rPr>
        <w:t>В результаті проведеного аналізу оптимізаційна задача (2.3-2.5) формулюється так</w:t>
      </w:r>
      <w:r w:rsidR="00466046" w:rsidRPr="00DC2B54">
        <w:rPr>
          <w:lang w:val="uk-UA"/>
        </w:rPr>
        <w:t>им чином</w:t>
      </w:r>
      <w:r w:rsidRPr="00DC2B54">
        <w:rPr>
          <w:lang w:val="uk-UA"/>
        </w:rPr>
        <w:t>:</w:t>
      </w:r>
    </w:p>
    <w:p w:rsidR="00466046" w:rsidRDefault="00466046" w:rsidP="00AE1B90">
      <w:pPr>
        <w:spacing w:after="0" w:line="360" w:lineRule="auto"/>
        <w:ind w:firstLine="709"/>
        <w:jc w:val="both"/>
        <w:rPr>
          <w:lang w:val="uk-UA"/>
        </w:rPr>
      </w:pPr>
      <w:r w:rsidRPr="00DC2B54">
        <w:rPr>
          <w:lang w:val="uk-UA"/>
        </w:rPr>
        <w:t>Знайти</w:t>
      </w:r>
    </w:p>
    <w:p w:rsidR="00C92DB9" w:rsidRPr="00DC2B54" w:rsidRDefault="00C92DB9" w:rsidP="00AE1B90">
      <w:pPr>
        <w:spacing w:after="0" w:line="360" w:lineRule="auto"/>
        <w:ind w:firstLine="709"/>
        <w:jc w:val="both"/>
        <w:rPr>
          <w:lang w:val="uk-UA"/>
        </w:rPr>
      </w:pPr>
    </w:p>
    <w:p w:rsidR="00466046" w:rsidRDefault="00466046" w:rsidP="00AE1B90">
      <w:pPr>
        <w:pStyle w:val="a5"/>
        <w:spacing w:after="0" w:line="360" w:lineRule="auto"/>
        <w:ind w:left="2694" w:firstLine="708"/>
        <w:jc w:val="both"/>
        <w:rPr>
          <w:sz w:val="28"/>
          <w:szCs w:val="28"/>
          <w:lang w:val="uk-UA"/>
        </w:rPr>
      </w:pPr>
      <w:r w:rsidRPr="00DC2B54">
        <w:rPr>
          <w:position w:val="-36"/>
          <w:szCs w:val="28"/>
          <w:lang w:val="uk-UA"/>
        </w:rPr>
        <w:object w:dxaOrig="1440" w:dyaOrig="620">
          <v:shape id="_x0000_i1091" type="#_x0000_t75" style="width:1in;height:31.7pt" o:ole="">
            <v:imagedata r:id="rId142" o:title=""/>
          </v:shape>
          <o:OLEObject Type="Embed" ProgID="Equation.3" ShapeID="_x0000_i1091" DrawAspect="Content" ObjectID="_1637053041" r:id="rId143"/>
        </w:object>
      </w:r>
      <w:r w:rsidRPr="00DC2B54">
        <w:rPr>
          <w:szCs w:val="28"/>
          <w:lang w:val="uk-UA"/>
        </w:rPr>
        <w:t>,</w:t>
      </w:r>
      <w:r w:rsidRPr="00DC2B54">
        <w:rPr>
          <w:szCs w:val="28"/>
          <w:lang w:val="uk-UA"/>
        </w:rPr>
        <w:tab/>
      </w:r>
      <w:r w:rsidRPr="00DC2B54">
        <w:rPr>
          <w:szCs w:val="28"/>
          <w:lang w:val="uk-UA"/>
        </w:rPr>
        <w:tab/>
      </w:r>
      <w:r w:rsidRPr="00DC2B54">
        <w:rPr>
          <w:szCs w:val="28"/>
          <w:lang w:val="uk-UA"/>
        </w:rPr>
        <w:tab/>
      </w:r>
      <w:r w:rsidRPr="00DC2B54">
        <w:rPr>
          <w:szCs w:val="28"/>
          <w:lang w:val="uk-UA"/>
        </w:rPr>
        <w:tab/>
      </w:r>
      <w:r w:rsidRPr="00DC2B54">
        <w:rPr>
          <w:szCs w:val="28"/>
          <w:lang w:val="uk-UA"/>
        </w:rPr>
        <w:tab/>
      </w:r>
      <w:r w:rsidRPr="00DC2B54">
        <w:rPr>
          <w:sz w:val="28"/>
          <w:szCs w:val="28"/>
          <w:lang w:val="uk-UA"/>
        </w:rPr>
        <w:t xml:space="preserve">   (2.11)</w:t>
      </w:r>
    </w:p>
    <w:p w:rsidR="00C92DB9" w:rsidRPr="00DC2B54" w:rsidRDefault="00C92DB9" w:rsidP="00AE1B90">
      <w:pPr>
        <w:pStyle w:val="a5"/>
        <w:spacing w:after="0" w:line="360" w:lineRule="auto"/>
        <w:ind w:left="2694" w:firstLine="708"/>
        <w:jc w:val="both"/>
        <w:rPr>
          <w:szCs w:val="28"/>
          <w:lang w:val="uk-UA"/>
        </w:rPr>
      </w:pPr>
    </w:p>
    <w:p w:rsidR="00466046" w:rsidRPr="00DC2B54" w:rsidRDefault="00466046" w:rsidP="00AE1B90">
      <w:pPr>
        <w:spacing w:after="0" w:line="360" w:lineRule="auto"/>
        <w:jc w:val="both"/>
        <w:rPr>
          <w:lang w:val="uk-UA"/>
        </w:rPr>
      </w:pPr>
      <w:r w:rsidRPr="00DC2B54">
        <w:rPr>
          <w:lang w:val="uk-UA"/>
        </w:rPr>
        <w:t xml:space="preserve">де область допустимих рішень </w:t>
      </w:r>
      <w:r w:rsidRPr="00DC2B54">
        <w:rPr>
          <w:position w:val="-4"/>
          <w:szCs w:val="28"/>
          <w:lang w:val="uk-UA"/>
        </w:rPr>
        <w:object w:dxaOrig="1340" w:dyaOrig="400">
          <v:shape id="_x0000_i1092" type="#_x0000_t75" style="width:67.7pt;height:20.4pt" o:ole="">
            <v:imagedata r:id="rId144" o:title=""/>
          </v:shape>
          <o:OLEObject Type="Embed" ProgID="Equation.3" ShapeID="_x0000_i1092" DrawAspect="Content" ObjectID="_1637053042" r:id="rId145"/>
        </w:object>
      </w:r>
      <w:r w:rsidRPr="00DC2B54">
        <w:rPr>
          <w:lang w:val="uk-UA"/>
        </w:rPr>
        <w:t xml:space="preserve"> представляється у вигляді набору нерівностей</w:t>
      </w:r>
    </w:p>
    <w:p w:rsidR="003E4F07" w:rsidRPr="00DC2B54" w:rsidRDefault="003E4F07" w:rsidP="00AE1B90">
      <w:pPr>
        <w:pStyle w:val="a5"/>
        <w:widowControl w:val="0"/>
        <w:spacing w:before="240" w:line="360" w:lineRule="auto"/>
        <w:jc w:val="right"/>
        <w:rPr>
          <w:sz w:val="28"/>
          <w:szCs w:val="28"/>
          <w:lang w:val="uk-UA"/>
        </w:rPr>
      </w:pPr>
      <w:r w:rsidRPr="00DC2B54">
        <w:rPr>
          <w:position w:val="-44"/>
          <w:szCs w:val="28"/>
          <w:lang w:val="uk-UA"/>
        </w:rPr>
        <w:object w:dxaOrig="1960" w:dyaOrig="1020">
          <v:shape id="_x0000_i1093" type="#_x0000_t75" style="width:97.25pt;height:51.05pt" o:ole="">
            <v:imagedata r:id="rId146" o:title=""/>
          </v:shape>
          <o:OLEObject Type="Embed" ProgID="Equation.3" ShapeID="_x0000_i1093" DrawAspect="Content" ObjectID="_1637053043" r:id="rId147"/>
        </w:object>
      </w:r>
      <w:r w:rsidRPr="00DC2B54">
        <w:rPr>
          <w:szCs w:val="28"/>
          <w:lang w:val="uk-UA"/>
        </w:rPr>
        <w:t xml:space="preserve">, </w:t>
      </w:r>
      <w:r w:rsidRPr="00DC2B54">
        <w:rPr>
          <w:position w:val="-12"/>
          <w:szCs w:val="28"/>
          <w:lang w:val="uk-UA"/>
        </w:rPr>
        <w:object w:dxaOrig="2520" w:dyaOrig="440">
          <v:shape id="_x0000_i1094" type="#_x0000_t75" style="width:126.25pt;height:21.5pt" o:ole="">
            <v:imagedata r:id="rId148" o:title=""/>
          </v:shape>
          <o:OLEObject Type="Embed" ProgID="Equation.3" ShapeID="_x0000_i1094" DrawAspect="Content" ObjectID="_1637053044" r:id="rId149"/>
        </w:object>
      </w:r>
      <w:r w:rsidRPr="00DC2B54">
        <w:rPr>
          <w:szCs w:val="28"/>
          <w:lang w:val="uk-UA"/>
        </w:rPr>
        <w:tab/>
      </w:r>
      <w:r w:rsidRPr="00DC2B54">
        <w:rPr>
          <w:szCs w:val="28"/>
          <w:lang w:val="uk-UA"/>
        </w:rPr>
        <w:tab/>
      </w:r>
      <w:r w:rsidRPr="00DC2B54">
        <w:rPr>
          <w:szCs w:val="28"/>
          <w:lang w:val="uk-UA"/>
        </w:rPr>
        <w:tab/>
      </w:r>
      <w:r w:rsidRPr="00DC2B54">
        <w:rPr>
          <w:sz w:val="28"/>
          <w:szCs w:val="28"/>
          <w:lang w:val="uk-UA"/>
        </w:rPr>
        <w:t xml:space="preserve">  (2.12)</w:t>
      </w:r>
    </w:p>
    <w:p w:rsidR="003E4F07" w:rsidRPr="00DC2B54" w:rsidRDefault="003E4F07" w:rsidP="00AE1B90">
      <w:pPr>
        <w:spacing w:after="0" w:line="360" w:lineRule="auto"/>
        <w:jc w:val="both"/>
        <w:rPr>
          <w:lang w:val="uk-UA"/>
        </w:rPr>
      </w:pPr>
    </w:p>
    <w:p w:rsidR="00466046" w:rsidRPr="00DC2B54" w:rsidRDefault="00466046" w:rsidP="00AE1B90">
      <w:pPr>
        <w:spacing w:after="0" w:line="360" w:lineRule="auto"/>
        <w:jc w:val="both"/>
        <w:rPr>
          <w:lang w:val="uk-UA"/>
        </w:rPr>
      </w:pPr>
      <w:r w:rsidRPr="00DC2B54">
        <w:rPr>
          <w:lang w:val="uk-UA"/>
        </w:rPr>
        <w:t>2.3. Конструктивні властивості математичної моделі (2.11) - (2.12)</w:t>
      </w:r>
    </w:p>
    <w:p w:rsidR="00466046" w:rsidRPr="00DC2B54" w:rsidRDefault="00466046" w:rsidP="00AE1B90">
      <w:pPr>
        <w:spacing w:after="0" w:line="360" w:lineRule="auto"/>
        <w:rPr>
          <w:lang w:val="uk-UA"/>
        </w:rPr>
      </w:pPr>
    </w:p>
    <w:p w:rsidR="003E4F07" w:rsidRPr="00DC2B54" w:rsidRDefault="00466046" w:rsidP="00AE1B90">
      <w:pPr>
        <w:spacing w:after="0" w:line="360" w:lineRule="auto"/>
        <w:ind w:firstLine="709"/>
        <w:rPr>
          <w:lang w:val="uk-UA"/>
        </w:rPr>
      </w:pPr>
      <w:r w:rsidRPr="00DC2B54">
        <w:rPr>
          <w:lang w:val="uk-UA"/>
        </w:rPr>
        <w:t>Відзначимо основні властивості оптимізаційної задачі (2.11) - (2.12), що випливають з її математичної постановки.</w:t>
      </w:r>
    </w:p>
    <w:p w:rsidR="00466046" w:rsidRPr="00DC2B54" w:rsidRDefault="00466046" w:rsidP="00AE1B90">
      <w:pPr>
        <w:spacing w:after="0" w:line="360" w:lineRule="auto"/>
        <w:ind w:firstLine="709"/>
        <w:rPr>
          <w:lang w:val="uk-UA"/>
        </w:rPr>
      </w:pPr>
      <w:r w:rsidRPr="00155326">
        <w:rPr>
          <w:lang w:val="uk-UA"/>
        </w:rPr>
        <w:t>Властивість 2.1</w:t>
      </w:r>
      <w:r w:rsidRPr="00DC2B54">
        <w:rPr>
          <w:lang w:val="uk-UA"/>
        </w:rPr>
        <w:t>. Функція мети Z є лінійною. При цьому</w:t>
      </w:r>
    </w:p>
    <w:p w:rsidR="003E4F07" w:rsidRPr="00DC2B54" w:rsidRDefault="003E4F07" w:rsidP="00AE1B90">
      <w:pPr>
        <w:pStyle w:val="a5"/>
        <w:spacing w:line="360" w:lineRule="auto"/>
        <w:jc w:val="center"/>
        <w:rPr>
          <w:szCs w:val="28"/>
          <w:lang w:val="uk-UA"/>
        </w:rPr>
      </w:pPr>
      <w:r w:rsidRPr="00DC2B54">
        <w:rPr>
          <w:position w:val="-36"/>
          <w:szCs w:val="28"/>
          <w:lang w:val="uk-UA"/>
        </w:rPr>
        <w:object w:dxaOrig="2860" w:dyaOrig="859">
          <v:shape id="_x0000_i1095" type="#_x0000_t75" style="width:143.45pt;height:43pt" o:ole="">
            <v:imagedata r:id="rId150" o:title=""/>
          </v:shape>
          <o:OLEObject Type="Embed" ProgID="Equation.3" ShapeID="_x0000_i1095" DrawAspect="Content" ObjectID="_1637053045" r:id="rId151"/>
        </w:object>
      </w:r>
      <w:r w:rsidRPr="00DC2B54">
        <w:rPr>
          <w:szCs w:val="28"/>
          <w:lang w:val="uk-UA"/>
        </w:rPr>
        <w:t>.</w:t>
      </w:r>
    </w:p>
    <w:p w:rsidR="003E4F07" w:rsidRPr="00DC2B54" w:rsidRDefault="003E4F07" w:rsidP="00AE1B90">
      <w:pPr>
        <w:spacing w:after="0" w:line="360" w:lineRule="auto"/>
        <w:ind w:firstLine="709"/>
        <w:rPr>
          <w:lang w:val="uk-UA"/>
        </w:rPr>
      </w:pPr>
      <w:r w:rsidRPr="00155326">
        <w:rPr>
          <w:lang w:val="uk-UA"/>
        </w:rPr>
        <w:t>Властивість 2.2</w:t>
      </w:r>
      <w:r w:rsidR="00466046" w:rsidRPr="00155326">
        <w:rPr>
          <w:lang w:val="uk-UA"/>
        </w:rPr>
        <w:t>.</w:t>
      </w:r>
      <w:r w:rsidR="00466046" w:rsidRPr="00DC2B54">
        <w:rPr>
          <w:lang w:val="uk-UA"/>
        </w:rPr>
        <w:t xml:space="preserve"> Простір параметрів, в якому визначається екстремум функції мети, має розмірність 3N + 1, де N - число розміщуються об'єктів.</w:t>
      </w:r>
    </w:p>
    <w:p w:rsidR="00466046" w:rsidRPr="00DC2B54" w:rsidRDefault="00466046" w:rsidP="00AE1B90">
      <w:pPr>
        <w:spacing w:after="0" w:line="360" w:lineRule="auto"/>
        <w:ind w:firstLine="709"/>
        <w:rPr>
          <w:lang w:val="uk-UA"/>
        </w:rPr>
      </w:pPr>
      <w:r w:rsidRPr="00155326">
        <w:rPr>
          <w:lang w:val="uk-UA"/>
        </w:rPr>
        <w:t>Властивість 2.3</w:t>
      </w:r>
      <w:r w:rsidRPr="00DC2B54">
        <w:rPr>
          <w:lang w:val="uk-UA"/>
        </w:rPr>
        <w:t>. Число обмежень, що описують область D допустимих рішень задачі (2.11) - (2.12), квадратично залежить від числа розміщуваних об'єктів і так само</w:t>
      </w:r>
    </w:p>
    <w:p w:rsidR="00466046" w:rsidRPr="00DC2B54" w:rsidRDefault="00466046" w:rsidP="00AE1B90">
      <w:pPr>
        <w:spacing w:after="0" w:line="360" w:lineRule="auto"/>
        <w:rPr>
          <w:lang w:val="uk-UA"/>
        </w:rPr>
      </w:pPr>
    </w:p>
    <w:p w:rsidR="00EE24E2" w:rsidRPr="00DC2B54" w:rsidRDefault="00EE24E2" w:rsidP="00C92DB9">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2N(N – 1) + 6N.</w:t>
      </w:r>
    </w:p>
    <w:p w:rsidR="00466046" w:rsidRPr="00DC2B54" w:rsidRDefault="00466046" w:rsidP="00AE1B90">
      <w:pPr>
        <w:spacing w:after="0" w:line="360" w:lineRule="auto"/>
        <w:rPr>
          <w:lang w:val="uk-UA"/>
        </w:rPr>
      </w:pPr>
    </w:p>
    <w:p w:rsidR="00466046" w:rsidRPr="00DC2B54" w:rsidRDefault="00466046" w:rsidP="00AE1B90">
      <w:pPr>
        <w:spacing w:after="0" w:line="360" w:lineRule="auto"/>
        <w:ind w:firstLine="709"/>
        <w:jc w:val="both"/>
        <w:rPr>
          <w:lang w:val="uk-UA"/>
        </w:rPr>
      </w:pPr>
      <w:r w:rsidRPr="00155326">
        <w:rPr>
          <w:lang w:val="uk-UA"/>
        </w:rPr>
        <w:t>Властивість 2.4.</w:t>
      </w:r>
      <w:r w:rsidRPr="00DC2B54">
        <w:rPr>
          <w:lang w:val="uk-UA"/>
        </w:rPr>
        <w:t xml:space="preserve"> Область </w:t>
      </w:r>
      <w:r w:rsidRPr="00DC2B54">
        <w:rPr>
          <w:position w:val="-4"/>
          <w:szCs w:val="28"/>
          <w:lang w:val="uk-UA"/>
        </w:rPr>
        <w:object w:dxaOrig="1340" w:dyaOrig="400">
          <v:shape id="_x0000_i1096" type="#_x0000_t75" style="width:67.7pt;height:20.4pt" o:ole="">
            <v:imagedata r:id="rId152" o:title=""/>
          </v:shape>
          <o:OLEObject Type="Embed" ProgID="Equation.3" ShapeID="_x0000_i1096" DrawAspect="Content" ObjectID="_1637053046" r:id="rId153"/>
        </w:object>
      </w:r>
      <w:r w:rsidRPr="00DC2B54">
        <w:rPr>
          <w:lang w:val="uk-UA"/>
        </w:rPr>
        <w:t xml:space="preserve"> неопуклого, недоладне обмежене точкове безліч, що має кусочно-гладку кордон</w:t>
      </w:r>
      <w:r w:rsidRPr="00DC2B54">
        <w:rPr>
          <w:szCs w:val="28"/>
          <w:lang w:val="uk-UA"/>
        </w:rPr>
        <w:t xml:space="preserve"> </w:t>
      </w:r>
      <w:r w:rsidRPr="00DC2B54">
        <w:rPr>
          <w:position w:val="-4"/>
          <w:szCs w:val="28"/>
          <w:lang w:val="uk-UA"/>
        </w:rPr>
        <w:object w:dxaOrig="1040" w:dyaOrig="279">
          <v:shape id="_x0000_i1097" type="#_x0000_t75" style="width:51.6pt;height:14.5pt" o:ole="">
            <v:imagedata r:id="rId154" o:title=""/>
          </v:shape>
          <o:OLEObject Type="Embed" ProgID="Equation.3" ShapeID="_x0000_i1097" DrawAspect="Content" ObjectID="_1637053047" r:id="rId155"/>
        </w:object>
      </w:r>
      <w:r w:rsidRPr="00DC2B54">
        <w:rPr>
          <w:szCs w:val="28"/>
          <w:lang w:val="uk-UA"/>
        </w:rPr>
        <w:t xml:space="preserve">, </w:t>
      </w:r>
      <w:r w:rsidRPr="00DC2B54">
        <w:rPr>
          <w:position w:val="-4"/>
          <w:szCs w:val="28"/>
          <w:lang w:val="uk-UA"/>
        </w:rPr>
        <w:object w:dxaOrig="1140" w:dyaOrig="400">
          <v:shape id="_x0000_i1098" type="#_x0000_t75" style="width:56.95pt;height:20.4pt" o:ole="">
            <v:imagedata r:id="rId156" o:title=""/>
          </v:shape>
          <o:OLEObject Type="Embed" ProgID="Equation.3" ShapeID="_x0000_i1098" DrawAspect="Content" ObjectID="_1637053048" r:id="rId157"/>
        </w:object>
      </w:r>
      <w:r w:rsidRPr="00DC2B54">
        <w:rPr>
          <w:lang w:val="uk-UA"/>
        </w:rPr>
        <w:t>. Кожна компонента зв'язності області допустимих рішень є многосвязной.</w:t>
      </w:r>
    </w:p>
    <w:p w:rsidR="00466046" w:rsidRPr="00DC2B54" w:rsidRDefault="00466046" w:rsidP="00AE1B90">
      <w:pPr>
        <w:spacing w:after="0" w:line="360" w:lineRule="auto"/>
        <w:ind w:firstLine="709"/>
        <w:jc w:val="both"/>
        <w:rPr>
          <w:lang w:val="uk-UA"/>
        </w:rPr>
      </w:pPr>
      <w:r w:rsidRPr="00155326">
        <w:rPr>
          <w:lang w:val="uk-UA"/>
        </w:rPr>
        <w:t>Властивість 2.5.</w:t>
      </w:r>
      <w:r w:rsidRPr="00DC2B54">
        <w:rPr>
          <w:lang w:val="uk-UA"/>
        </w:rPr>
        <w:t xml:space="preserve"> Область </w:t>
      </w:r>
      <w:r w:rsidRPr="00DC2B54">
        <w:rPr>
          <w:position w:val="-4"/>
          <w:szCs w:val="28"/>
          <w:lang w:val="uk-UA"/>
        </w:rPr>
        <w:object w:dxaOrig="1340" w:dyaOrig="400">
          <v:shape id="_x0000_i1099" type="#_x0000_t75" style="width:67.7pt;height:20.4pt" o:ole="">
            <v:imagedata r:id="rId158" o:title=""/>
          </v:shape>
          <o:OLEObject Type="Embed" ProgID="Equation.3" ShapeID="_x0000_i1099" DrawAspect="Content" ObjectID="_1637053049" r:id="rId159"/>
        </w:object>
      </w:r>
      <w:r w:rsidRPr="00DC2B54">
        <w:rPr>
          <w:szCs w:val="28"/>
          <w:lang w:val="uk-UA"/>
        </w:rPr>
        <w:t xml:space="preserve"> </w:t>
      </w:r>
      <w:r w:rsidRPr="00DC2B54">
        <w:rPr>
          <w:lang w:val="uk-UA"/>
        </w:rPr>
        <w:t>допускає подання до вигляді об'єднання кінцевого числа зв'язкових подобластей</w:t>
      </w:r>
      <w:r w:rsidRPr="00DC2B54">
        <w:rPr>
          <w:position w:val="-18"/>
          <w:szCs w:val="28"/>
          <w:lang w:val="uk-UA"/>
        </w:rPr>
        <w:object w:dxaOrig="1520" w:dyaOrig="540">
          <v:shape id="_x0000_i1100" type="#_x0000_t75" style="width:76.3pt;height:27.95pt" o:ole="">
            <v:imagedata r:id="rId160" o:title=""/>
          </v:shape>
          <o:OLEObject Type="Embed" ProgID="Equation.3" ShapeID="_x0000_i1100" DrawAspect="Content" ObjectID="_1637053050" r:id="rId161"/>
        </w:object>
      </w:r>
      <w:r w:rsidRPr="00DC2B54">
        <w:rPr>
          <w:lang w:val="uk-UA"/>
        </w:rPr>
        <w:t xml:space="preserve"> виду</w:t>
      </w:r>
    </w:p>
    <w:p w:rsidR="00466046" w:rsidRPr="00DC2B54" w:rsidRDefault="00466046" w:rsidP="00AE1B90">
      <w:pPr>
        <w:spacing w:after="0" w:line="360" w:lineRule="auto"/>
        <w:ind w:left="2268"/>
        <w:rPr>
          <w:rFonts w:eastAsia="Times New Roman" w:cs="Times New Roman"/>
          <w:szCs w:val="28"/>
          <w:lang w:val="uk-UA" w:eastAsia="ru-RU"/>
        </w:rPr>
      </w:pPr>
      <w:r w:rsidRPr="00DC2B54">
        <w:rPr>
          <w:rFonts w:eastAsia="Times New Roman" w:cs="Times New Roman"/>
          <w:position w:val="-34"/>
          <w:szCs w:val="28"/>
          <w:lang w:val="uk-UA" w:eastAsia="ru-RU"/>
        </w:rPr>
        <w:object w:dxaOrig="1280" w:dyaOrig="840">
          <v:shape id="_x0000_i1101" type="#_x0000_t75" style="width:63.95pt;height:41.9pt" o:ole="">
            <v:imagedata r:id="rId162" o:title=""/>
          </v:shape>
          <o:OLEObject Type="Embed" ProgID="Equation.3" ShapeID="_x0000_i1101" DrawAspect="Content" ObjectID="_1637053051" r:id="rId163"/>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position w:val="-12"/>
          <w:szCs w:val="28"/>
          <w:lang w:val="uk-UA" w:eastAsia="ru-RU"/>
        </w:rPr>
        <w:object w:dxaOrig="1960" w:dyaOrig="460">
          <v:shape id="_x0000_i1102" type="#_x0000_t75" style="width:97.25pt;height:23.1pt" o:ole="">
            <v:imagedata r:id="rId164" o:title=""/>
          </v:shape>
          <o:OLEObject Type="Embed" ProgID="Equation.3" ShapeID="_x0000_i1102" DrawAspect="Content" ObjectID="_1637053052" r:id="rId165"/>
        </w:objec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(2.13)</w:t>
      </w:r>
    </w:p>
    <w:p w:rsidR="00EE24E2" w:rsidRPr="00DC2B54" w:rsidRDefault="00604495" w:rsidP="00AE1B90">
      <w:pPr>
        <w:spacing w:after="0" w:line="360" w:lineRule="auto"/>
        <w:ind w:firstLine="709"/>
        <w:jc w:val="both"/>
        <w:rPr>
          <w:rFonts w:eastAsia="Times New Roman" w:cs="Times New Roman"/>
          <w:szCs w:val="28"/>
          <w:lang w:val="uk-UA" w:eastAsia="ru-RU"/>
        </w:rPr>
      </w:pPr>
      <w:r w:rsidRPr="00DC2B54">
        <w:rPr>
          <w:lang w:val="uk-UA"/>
        </w:rPr>
        <w:lastRenderedPageBreak/>
        <w:t>При цьому пі</w:t>
      </w:r>
      <w:r w:rsidR="00466046" w:rsidRPr="00DC2B54">
        <w:rPr>
          <w:lang w:val="uk-UA"/>
        </w:rPr>
        <w:t>добласть</w:t>
      </w:r>
      <w:r w:rsidRPr="00DC2B54">
        <w:rPr>
          <w:lang w:val="uk-UA"/>
        </w:rPr>
        <w:t xml:space="preserve"> </w:t>
      </w:r>
      <w:r w:rsidRPr="00DC2B54">
        <w:rPr>
          <w:position w:val="-18"/>
          <w:szCs w:val="28"/>
          <w:lang w:val="uk-UA"/>
        </w:rPr>
        <w:object w:dxaOrig="1520" w:dyaOrig="540">
          <v:shape id="_x0000_i1103" type="#_x0000_t75" style="width:76.3pt;height:27.95pt" o:ole="">
            <v:imagedata r:id="rId166" o:title=""/>
          </v:shape>
          <o:OLEObject Type="Embed" ProgID="Equation.3" ShapeID="_x0000_i1103" DrawAspect="Content" ObjectID="_1637053053" r:id="rId167"/>
        </w:object>
      </w:r>
      <w:r w:rsidR="00466046" w:rsidRPr="00DC2B54">
        <w:rPr>
          <w:lang w:val="uk-UA"/>
        </w:rPr>
        <w:t xml:space="preserve"> описується системою N систем нелінійних нерівностей виду (2.10) і </w:t>
      </w:r>
      <w:r w:rsidRPr="00DC2B54">
        <w:rPr>
          <w:position w:val="-12"/>
          <w:szCs w:val="28"/>
          <w:lang w:val="uk-UA"/>
        </w:rPr>
        <w:object w:dxaOrig="1280" w:dyaOrig="360">
          <v:shape id="_x0000_i1104" type="#_x0000_t75" style="width:63.95pt;height:18.25pt" o:ole="">
            <v:imagedata r:id="rId168" o:title=""/>
          </v:shape>
          <o:OLEObject Type="Embed" ProgID="Equation.3" ShapeID="_x0000_i1104" DrawAspect="Content" ObjectID="_1637053054" r:id="rId169"/>
        </w:object>
      </w:r>
      <w:r w:rsidRPr="00DC2B54">
        <w:rPr>
          <w:szCs w:val="28"/>
          <w:lang w:val="uk-UA"/>
        </w:rPr>
        <w:t xml:space="preserve"> </w:t>
      </w:r>
      <w:r w:rsidR="00466046" w:rsidRPr="00DC2B54">
        <w:rPr>
          <w:lang w:val="uk-UA"/>
        </w:rPr>
        <w:t>нерівностей - по одному з</w:t>
      </w:r>
      <w:r w:rsidRPr="00DC2B54">
        <w:rPr>
          <w:rFonts w:eastAsia="Times New Roman" w:cs="Times New Roman"/>
          <w:szCs w:val="28"/>
          <w:lang w:val="uk-UA" w:eastAsia="ru-RU"/>
        </w:rPr>
        <w:t xml:space="preserve"> кожного набору нерівнестей виду </w:t>
      </w:r>
      <w:r w:rsidRPr="00DC2B54">
        <w:rPr>
          <w:rFonts w:eastAsia="Times New Roman" w:cs="Times New Roman"/>
          <w:position w:val="-18"/>
          <w:szCs w:val="28"/>
          <w:lang w:val="uk-UA" w:eastAsia="ru-RU"/>
        </w:rPr>
        <w:object w:dxaOrig="2560" w:dyaOrig="540">
          <v:shape id="_x0000_i1105" type="#_x0000_t75" style="width:127.35pt;height:27.95pt" o:ole="">
            <v:imagedata r:id="rId170" o:title=""/>
          </v:shape>
          <o:OLEObject Type="Embed" ProgID="Equation.3" ShapeID="_x0000_i1105" DrawAspect="Content" ObjectID="_1637053055" r:id="rId171"/>
        </w:object>
      </w:r>
      <w:r w:rsidRPr="00DC2B54">
        <w:rPr>
          <w:rFonts w:eastAsia="Times New Roman" w:cs="Times New Roman"/>
          <w:szCs w:val="28"/>
          <w:lang w:val="uk-UA" w:eastAsia="ru-RU"/>
        </w:rPr>
        <w:t xml:space="preserve"> для кожної пари об'єктів.</w:t>
      </w:r>
    </w:p>
    <w:p w:rsidR="00604495" w:rsidRPr="00DC2B54" w:rsidRDefault="00604495"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Відзначимо, що специфіка області допустимих рішень D така, що не тільки подобласть D</w:t>
      </w:r>
      <w:r w:rsidRPr="00DC2B54">
        <w:rPr>
          <w:rFonts w:eastAsia="Times New Roman" w:cs="Times New Roman"/>
          <w:szCs w:val="28"/>
          <w:vertAlign w:val="subscript"/>
          <w:lang w:val="uk-UA" w:eastAsia="ru-RU"/>
        </w:rPr>
        <w:t>g</w:t>
      </w:r>
      <w:r w:rsidR="005F5EF3">
        <w:rPr>
          <w:rFonts w:eastAsia="Times New Roman" w:cs="Times New Roman"/>
          <w:szCs w:val="28"/>
          <w:lang w:val="uk-UA" w:eastAsia="ru-RU"/>
        </w:rPr>
        <w:t xml:space="preserve"> є зв'язковою множиною</w:t>
      </w:r>
      <w:r w:rsidRPr="00DC2B54">
        <w:rPr>
          <w:rFonts w:eastAsia="Times New Roman" w:cs="Times New Roman"/>
          <w:szCs w:val="28"/>
          <w:lang w:val="uk-UA" w:eastAsia="ru-RU"/>
        </w:rPr>
        <w:t>. Об'єднання кінцевого числа (не всіх) підмножин D</w:t>
      </w:r>
      <w:r w:rsidRPr="00DC2B54">
        <w:rPr>
          <w:rFonts w:eastAsia="Times New Roman" w:cs="Times New Roman"/>
          <w:szCs w:val="28"/>
          <w:vertAlign w:val="subscript"/>
          <w:lang w:val="uk-UA" w:eastAsia="ru-RU"/>
        </w:rPr>
        <w:t>g</w:t>
      </w:r>
      <w:r w:rsidRPr="00DC2B54">
        <w:rPr>
          <w:rFonts w:eastAsia="Times New Roman" w:cs="Times New Roman"/>
          <w:szCs w:val="28"/>
          <w:lang w:val="uk-UA" w:eastAsia="ru-RU"/>
        </w:rPr>
        <w:t xml:space="preserve"> також може бути зв'язковим.</w:t>
      </w:r>
    </w:p>
    <w:p w:rsidR="00604495" w:rsidRPr="00DC2B54" w:rsidRDefault="00604495" w:rsidP="00AE1B90">
      <w:pPr>
        <w:spacing w:after="0" w:line="360" w:lineRule="auto"/>
        <w:ind w:firstLine="709"/>
        <w:jc w:val="both"/>
        <w:rPr>
          <w:rFonts w:eastAsia="Times New Roman" w:cs="Times New Roman"/>
          <w:szCs w:val="28"/>
          <w:lang w:val="uk-UA" w:eastAsia="ru-RU"/>
        </w:rPr>
      </w:pPr>
      <w:r w:rsidRPr="00155326">
        <w:rPr>
          <w:rFonts w:eastAsia="Times New Roman" w:cs="Times New Roman"/>
          <w:szCs w:val="28"/>
          <w:lang w:val="uk-UA" w:eastAsia="ru-RU"/>
        </w:rPr>
        <w:t>Властивість 2.6.</w:t>
      </w:r>
      <w:r w:rsidRPr="00DC2B54">
        <w:rPr>
          <w:rFonts w:eastAsia="Times New Roman" w:cs="Times New Roman"/>
          <w:szCs w:val="28"/>
          <w:lang w:val="uk-UA" w:eastAsia="ru-RU"/>
        </w:rPr>
        <w:t xml:space="preserve"> Функція виду </w:t>
      </w:r>
      <w:r w:rsidRPr="00DC2B54">
        <w:rPr>
          <w:rFonts w:eastAsia="Times New Roman" w:cs="Times New Roman"/>
          <w:position w:val="-34"/>
          <w:szCs w:val="28"/>
          <w:lang w:val="uk-UA" w:eastAsia="ru-RU"/>
        </w:rPr>
        <w:object w:dxaOrig="2980" w:dyaOrig="800">
          <v:shape id="_x0000_i1106" type="#_x0000_t75" style="width:148.3pt;height:40.3pt" o:ole="">
            <v:imagedata r:id="rId172" o:title=""/>
          </v:shape>
          <o:OLEObject Type="Embed" ProgID="Equation.3" ShapeID="_x0000_i1106" DrawAspect="Content" ObjectID="_1637053056" r:id="rId173"/>
        </w:object>
      </w:r>
      <w:r w:rsidRPr="00DC2B54">
        <w:rPr>
          <w:rFonts w:eastAsia="Times New Roman" w:cs="Times New Roman"/>
          <w:szCs w:val="28"/>
          <w:lang w:val="uk-UA" w:eastAsia="ru-RU"/>
        </w:rPr>
        <w:t xml:space="preserve"> і </w:t>
      </w:r>
      <w:r w:rsidRPr="00DC2B54">
        <w:rPr>
          <w:rFonts w:eastAsia="Times New Roman" w:cs="Times New Roman"/>
          <w:position w:val="-16"/>
          <w:szCs w:val="28"/>
          <w:lang w:val="uk-UA" w:eastAsia="ru-RU"/>
        </w:rPr>
        <w:object w:dxaOrig="1520" w:dyaOrig="520">
          <v:shape id="_x0000_i1107" type="#_x0000_t75" style="width:76.3pt;height:25.25pt" o:ole="">
            <v:imagedata r:id="rId174" o:title=""/>
          </v:shape>
          <o:OLEObject Type="Embed" ProgID="Equation.3" ShapeID="_x0000_i1107" DrawAspect="Content" ObjectID="_1637053057" r:id="rId175"/>
        </w:object>
      </w:r>
      <w:r w:rsidRPr="00DC2B54">
        <w:rPr>
          <w:rFonts w:eastAsia="Times New Roman" w:cs="Times New Roman"/>
          <w:szCs w:val="28"/>
          <w:lang w:val="uk-UA" w:eastAsia="ru-RU"/>
        </w:rPr>
        <w:t xml:space="preserve"> </w:t>
      </w:r>
      <w:r w:rsidRPr="00DC2B54">
        <w:rPr>
          <w:rFonts w:eastAsia="Times New Roman" w:cs="Times New Roman"/>
          <w:position w:val="-38"/>
          <w:szCs w:val="28"/>
          <w:lang w:val="uk-UA" w:eastAsia="ru-RU"/>
        </w:rPr>
        <w:object w:dxaOrig="1460" w:dyaOrig="880">
          <v:shape id="_x0000_i1108" type="#_x0000_t75" style="width:72.55pt;height:44.05pt" o:ole="">
            <v:imagedata r:id="rId176" o:title=""/>
          </v:shape>
          <o:OLEObject Type="Embed" ProgID="Equation.3" ShapeID="_x0000_i1108" DrawAspect="Content" ObjectID="_1637053058" r:id="rId177"/>
        </w:object>
      </w:r>
      <w:r w:rsidRPr="00DC2B54">
        <w:rPr>
          <w:rFonts w:eastAsia="Times New Roman" w:cs="Times New Roman"/>
          <w:szCs w:val="28"/>
          <w:lang w:val="uk-UA" w:eastAsia="ru-RU"/>
        </w:rPr>
        <w:t xml:space="preserve"> є випуклими</w:t>
      </w:r>
      <w:r w:rsidRPr="00DC2B54">
        <w:rPr>
          <w:rFonts w:eastAsia="Times New Roman" w:cs="Times New Roman"/>
          <w:bCs/>
          <w:szCs w:val="28"/>
          <w:lang w:val="uk-UA" w:eastAsia="ru-RU"/>
        </w:rPr>
        <w:t>.</w:t>
      </w:r>
    </w:p>
    <w:p w:rsidR="00604495" w:rsidRPr="00DC2B54" w:rsidRDefault="00604495"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 xml:space="preserve">Доказ. </w:t>
      </w:r>
    </w:p>
    <w:p w:rsidR="00604495" w:rsidRPr="00DC2B54" w:rsidRDefault="00604495"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 xml:space="preserve">Очевидно, розглядаємі функціі </w:t>
      </w:r>
      <w:r w:rsidRPr="00DC2B54">
        <w:rPr>
          <w:rFonts w:eastAsia="Times New Roman" w:cs="Times New Roman"/>
          <w:position w:val="-34"/>
          <w:szCs w:val="28"/>
          <w:lang w:val="uk-UA" w:eastAsia="ru-RU"/>
        </w:rPr>
        <w:object w:dxaOrig="2980" w:dyaOrig="800">
          <v:shape id="_x0000_i1109" type="#_x0000_t75" style="width:148.3pt;height:40.3pt" o:ole="">
            <v:imagedata r:id="rId172" o:title=""/>
          </v:shape>
          <o:OLEObject Type="Embed" ProgID="Equation.3" ShapeID="_x0000_i1109" DrawAspect="Content" ObjectID="_1637053059" r:id="rId178"/>
        </w:object>
      </w:r>
      <w:r w:rsidRPr="00DC2B54">
        <w:rPr>
          <w:rFonts w:eastAsia="Times New Roman" w:cs="Times New Roman"/>
          <w:szCs w:val="28"/>
          <w:lang w:val="uk-UA" w:eastAsia="ru-RU"/>
        </w:rPr>
        <w:t xml:space="preserve"> і  </w:t>
      </w:r>
      <w:r w:rsidRPr="00DC2B54">
        <w:rPr>
          <w:rFonts w:eastAsia="Times New Roman" w:cs="Times New Roman"/>
          <w:position w:val="-16"/>
          <w:szCs w:val="28"/>
          <w:lang w:val="uk-UA" w:eastAsia="ru-RU"/>
        </w:rPr>
        <w:object w:dxaOrig="1520" w:dyaOrig="520">
          <v:shape id="_x0000_i1110" type="#_x0000_t75" style="width:76.3pt;height:25.25pt" o:ole="">
            <v:imagedata r:id="rId179" o:title=""/>
          </v:shape>
          <o:OLEObject Type="Embed" ProgID="Equation.3" ShapeID="_x0000_i1110" DrawAspect="Content" ObjectID="_1637053060" r:id="rId180"/>
        </w:object>
      </w:r>
      <w:r w:rsidRPr="00DC2B54">
        <w:rPr>
          <w:rFonts w:eastAsia="Times New Roman" w:cs="Times New Roman"/>
          <w:szCs w:val="28"/>
          <w:lang w:val="uk-UA" w:eastAsia="ru-RU"/>
        </w:rPr>
        <w:t xml:space="preserve"> </w:t>
      </w:r>
      <w:r w:rsidRPr="00DC2B54">
        <w:rPr>
          <w:rFonts w:eastAsia="Times New Roman" w:cs="Times New Roman"/>
          <w:position w:val="-38"/>
          <w:szCs w:val="28"/>
          <w:lang w:val="uk-UA" w:eastAsia="ru-RU"/>
        </w:rPr>
        <w:object w:dxaOrig="1460" w:dyaOrig="880">
          <v:shape id="_x0000_i1111" type="#_x0000_t75" style="width:72.55pt;height:44.05pt" o:ole="">
            <v:imagedata r:id="rId181" o:title=""/>
          </v:shape>
          <o:OLEObject Type="Embed" ProgID="Equation.3" ShapeID="_x0000_i1111" DrawAspect="Content" ObjectID="_1637053061" r:id="rId182"/>
        </w:object>
      </w:r>
      <w:r w:rsidRPr="00DC2B54">
        <w:rPr>
          <w:rFonts w:eastAsia="Times New Roman" w:cs="Times New Roman"/>
          <w:szCs w:val="28"/>
          <w:lang w:val="uk-UA" w:eastAsia="ru-RU"/>
        </w:rPr>
        <w:t xml:space="preserve">  </w:t>
      </w:r>
      <w:r w:rsidRPr="00DC2B54">
        <w:rPr>
          <w:rFonts w:eastAsia="Times New Roman" w:cs="Times New Roman"/>
          <w:bCs/>
          <w:szCs w:val="28"/>
          <w:lang w:val="uk-UA" w:eastAsia="ru-RU"/>
        </w:rPr>
        <w:t xml:space="preserve">є диференційованими. </w:t>
      </w:r>
    </w:p>
    <w:p w:rsidR="00466046" w:rsidRPr="00DC2B54" w:rsidRDefault="00604495" w:rsidP="00AE1B90">
      <w:pPr>
        <w:spacing w:after="0" w:line="360" w:lineRule="auto"/>
        <w:rPr>
          <w:rFonts w:eastAsia="Times New Roman" w:cs="Times New Roman"/>
          <w:bCs/>
          <w:szCs w:val="28"/>
          <w:lang w:val="uk-UA" w:eastAsia="ru-RU"/>
        </w:rPr>
      </w:pPr>
      <w:r w:rsidRPr="00DC2B54">
        <w:rPr>
          <w:rFonts w:eastAsia="Times New Roman" w:cs="Times New Roman"/>
          <w:bCs/>
          <w:szCs w:val="28"/>
          <w:lang w:val="uk-UA" w:eastAsia="ru-RU"/>
        </w:rPr>
        <w:t>Скористаємося наступним критерієм опуклості функції що</w:t>
      </w:r>
      <w:r w:rsidR="005F5EF3">
        <w:rPr>
          <w:rFonts w:eastAsia="Times New Roman" w:cs="Times New Roman"/>
          <w:bCs/>
          <w:szCs w:val="28"/>
          <w:lang w:val="uk-UA" w:eastAsia="ru-RU"/>
        </w:rPr>
        <w:t xml:space="preserve"> </w:t>
      </w:r>
      <w:r w:rsidRPr="00DC2B54">
        <w:rPr>
          <w:rFonts w:eastAsia="Times New Roman" w:cs="Times New Roman"/>
          <w:bCs/>
          <w:szCs w:val="28"/>
          <w:lang w:val="uk-UA" w:eastAsia="ru-RU"/>
        </w:rPr>
        <w:t>диференціюється [216]:</w:t>
      </w:r>
    </w:p>
    <w:p w:rsidR="00604495" w:rsidRPr="00DC2B54" w:rsidRDefault="005F5EF3" w:rsidP="00AE1B90">
      <w:pPr>
        <w:autoSpaceDE w:val="0"/>
        <w:autoSpaceDN w:val="0"/>
        <w:adjustRightInd w:val="0"/>
        <w:spacing w:after="0" w:line="360" w:lineRule="auto"/>
        <w:ind w:firstLine="709"/>
        <w:jc w:val="both"/>
        <w:rPr>
          <w:rFonts w:eastAsia="Times New Roman" w:cs="Times New Roman"/>
          <w:iCs/>
          <w:szCs w:val="28"/>
          <w:lang w:val="uk-UA" w:eastAsia="ru-RU"/>
        </w:rPr>
      </w:pPr>
      <w:r>
        <w:rPr>
          <w:rFonts w:eastAsia="Times New Roman" w:cs="Times New Roman"/>
          <w:iCs/>
          <w:szCs w:val="28"/>
          <w:lang w:val="uk-UA" w:eastAsia="ru-RU"/>
        </w:rPr>
        <w:t xml:space="preserve">Нехай </w:t>
      </w:r>
      <w:r w:rsidR="00604495" w:rsidRPr="00DC2B54">
        <w:rPr>
          <w:rFonts w:eastAsia="Times New Roman" w:cs="Times New Roman"/>
          <w:iCs/>
          <w:position w:val="-6"/>
          <w:szCs w:val="28"/>
          <w:lang w:val="uk-UA" w:eastAsia="ru-RU"/>
        </w:rPr>
        <w:object w:dxaOrig="920" w:dyaOrig="380">
          <v:shape id="_x0000_i1112" type="#_x0000_t75" style="width:46.75pt;height:18.8pt" o:ole="">
            <v:imagedata r:id="rId183" o:title=""/>
          </v:shape>
          <o:OLEObject Type="Embed" ProgID="Equation.3" ShapeID="_x0000_i1112" DrawAspect="Content" ObjectID="_1637053062" r:id="rId184"/>
        </w:object>
      </w:r>
      <w:r w:rsidR="00604495" w:rsidRPr="00DC2B54">
        <w:rPr>
          <w:rFonts w:eastAsia="Times New Roman" w:cs="Times New Roman"/>
          <w:iCs/>
          <w:szCs w:val="28"/>
          <w:vertAlign w:val="superscript"/>
          <w:lang w:val="uk-UA" w:eastAsia="ru-RU"/>
        </w:rPr>
        <w:t xml:space="preserve"> </w:t>
      </w:r>
      <w:r w:rsidR="00604495" w:rsidRPr="00DC2B54">
        <w:rPr>
          <w:rFonts w:eastAsia="Times New Roman" w:cs="Times New Roman"/>
          <w:iCs/>
          <w:szCs w:val="28"/>
          <w:lang w:val="uk-UA" w:eastAsia="ru-RU"/>
        </w:rPr>
        <w:sym w:font="Symbol" w:char="F02D"/>
      </w:r>
      <w:r w:rsidR="00604495" w:rsidRPr="00DC2B54">
        <w:rPr>
          <w:rFonts w:eastAsia="Times New Roman" w:cs="Times New Roman"/>
          <w:iCs/>
          <w:szCs w:val="28"/>
          <w:lang w:val="uk-UA" w:eastAsia="ru-RU"/>
        </w:rPr>
        <w:t xml:space="preserve"> опукла множена, </w:t>
      </w:r>
      <w:r w:rsidR="00604495" w:rsidRPr="00DC2B54">
        <w:rPr>
          <w:rFonts w:eastAsia="Times New Roman" w:cs="Times New Roman"/>
          <w:iCs/>
          <w:position w:val="-12"/>
          <w:szCs w:val="28"/>
          <w:lang w:val="uk-UA" w:eastAsia="ru-RU"/>
        </w:rPr>
        <w:object w:dxaOrig="1240" w:dyaOrig="460">
          <v:shape id="_x0000_i1113" type="#_x0000_t75" style="width:61.25pt;height:23.1pt" o:ole="">
            <v:imagedata r:id="rId185" o:title=""/>
          </v:shape>
          <o:OLEObject Type="Embed" ProgID="Equation.3" ShapeID="_x0000_i1113" DrawAspect="Content" ObjectID="_1637053063" r:id="rId186"/>
        </w:object>
      </w:r>
      <w:r w:rsidR="001B280B" w:rsidRPr="00DC2B54">
        <w:rPr>
          <w:rFonts w:eastAsia="Times New Roman" w:cs="Times New Roman"/>
          <w:iCs/>
          <w:szCs w:val="28"/>
          <w:lang w:val="uk-UA" w:eastAsia="ru-RU"/>
        </w:rPr>
        <w:t>, тоді</w:t>
      </w:r>
      <w:r w:rsidR="00604495" w:rsidRPr="00DC2B54">
        <w:rPr>
          <w:rFonts w:eastAsia="Times New Roman" w:cs="Times New Roman"/>
          <w:iCs/>
          <w:szCs w:val="28"/>
          <w:lang w:val="uk-UA" w:eastAsia="ru-RU"/>
        </w:rPr>
        <w:t xml:space="preserve"> для </w:t>
      </w:r>
      <w:r w:rsidR="001B280B" w:rsidRPr="00DC2B54">
        <w:rPr>
          <w:rFonts w:eastAsia="Times New Roman" w:cs="Times New Roman"/>
          <w:iCs/>
          <w:szCs w:val="28"/>
          <w:lang w:val="uk-UA" w:eastAsia="ru-RU"/>
        </w:rPr>
        <w:t>опуклості функції</w:t>
      </w:r>
      <w:r w:rsidR="00604495" w:rsidRPr="00DC2B54">
        <w:rPr>
          <w:rFonts w:eastAsia="Times New Roman" w:cs="Times New Roman"/>
          <w:iCs/>
          <w:szCs w:val="28"/>
          <w:lang w:val="uk-UA" w:eastAsia="ru-RU"/>
        </w:rPr>
        <w:t xml:space="preserve"> </w:t>
      </w:r>
      <w:r w:rsidR="00604495" w:rsidRPr="00DC2B54">
        <w:rPr>
          <w:rFonts w:eastAsia="Times New Roman" w:cs="Times New Roman"/>
          <w:iCs/>
          <w:position w:val="-4"/>
          <w:szCs w:val="28"/>
          <w:lang w:val="uk-UA" w:eastAsia="ru-RU"/>
        </w:rPr>
        <w:object w:dxaOrig="200" w:dyaOrig="279">
          <v:shape id="_x0000_i1114" type="#_x0000_t75" style="width:10.75pt;height:14.5pt" o:ole="">
            <v:imagedata r:id="rId187" o:title=""/>
          </v:shape>
          <o:OLEObject Type="Embed" ProgID="Equation.3" ShapeID="_x0000_i1114" DrawAspect="Content" ObjectID="_1637053064" r:id="rId188"/>
        </w:object>
      </w:r>
      <w:r w:rsidR="001B280B" w:rsidRPr="00DC2B54">
        <w:rPr>
          <w:rFonts w:eastAsia="Times New Roman" w:cs="Times New Roman"/>
          <w:iCs/>
          <w:szCs w:val="28"/>
          <w:lang w:val="uk-UA" w:eastAsia="ru-RU"/>
        </w:rPr>
        <w:t xml:space="preserve"> на множені</w:t>
      </w:r>
      <w:r w:rsidR="00604495" w:rsidRPr="00DC2B54">
        <w:rPr>
          <w:rFonts w:eastAsia="Times New Roman" w:cs="Times New Roman"/>
          <w:iCs/>
          <w:szCs w:val="28"/>
          <w:lang w:val="uk-UA" w:eastAsia="ru-RU"/>
        </w:rPr>
        <w:t xml:space="preserve"> </w:t>
      </w:r>
      <w:r w:rsidR="00604495" w:rsidRPr="00DC2B54">
        <w:rPr>
          <w:rFonts w:eastAsia="Times New Roman" w:cs="Times New Roman"/>
          <w:iCs/>
          <w:position w:val="-6"/>
          <w:szCs w:val="28"/>
          <w:lang w:val="uk-UA" w:eastAsia="ru-RU"/>
        </w:rPr>
        <w:object w:dxaOrig="279" w:dyaOrig="300">
          <v:shape id="_x0000_i1115" type="#_x0000_t75" style="width:14.5pt;height:15.05pt" o:ole="">
            <v:imagedata r:id="rId189" o:title=""/>
          </v:shape>
          <o:OLEObject Type="Embed" ProgID="Equation.3" ShapeID="_x0000_i1115" DrawAspect="Content" ObjectID="_1637053065" r:id="rId190"/>
        </w:object>
      </w:r>
      <w:r w:rsidR="001B280B" w:rsidRPr="00DC2B54">
        <w:rPr>
          <w:rFonts w:eastAsia="Times New Roman" w:cs="Times New Roman"/>
          <w:iCs/>
          <w:szCs w:val="28"/>
          <w:lang w:val="uk-UA" w:eastAsia="ru-RU"/>
        </w:rPr>
        <w:t xml:space="preserve"> необхідно</w:t>
      </w:r>
      <w:r w:rsidR="00604495" w:rsidRPr="00DC2B54">
        <w:rPr>
          <w:rFonts w:eastAsia="Times New Roman" w:cs="Times New Roman"/>
          <w:iCs/>
          <w:szCs w:val="28"/>
          <w:lang w:val="uk-UA" w:eastAsia="ru-RU"/>
        </w:rPr>
        <w:t xml:space="preserve"> и достат</w:t>
      </w:r>
      <w:r w:rsidR="001B280B" w:rsidRPr="00DC2B54">
        <w:rPr>
          <w:rFonts w:eastAsia="Times New Roman" w:cs="Times New Roman"/>
          <w:iCs/>
          <w:szCs w:val="28"/>
          <w:lang w:val="uk-UA" w:eastAsia="ru-RU"/>
        </w:rPr>
        <w:t>ньо</w:t>
      </w:r>
      <w:r w:rsidR="00604495" w:rsidRPr="00DC2B54">
        <w:rPr>
          <w:rFonts w:eastAsia="Times New Roman" w:cs="Times New Roman"/>
          <w:iCs/>
          <w:szCs w:val="28"/>
          <w:lang w:val="uk-UA" w:eastAsia="ru-RU"/>
        </w:rPr>
        <w:t xml:space="preserve">, </w:t>
      </w:r>
      <w:r w:rsidR="001B280B" w:rsidRPr="00DC2B54">
        <w:rPr>
          <w:rFonts w:eastAsia="Times New Roman" w:cs="Times New Roman"/>
          <w:iCs/>
          <w:szCs w:val="28"/>
          <w:lang w:val="uk-UA" w:eastAsia="ru-RU"/>
        </w:rPr>
        <w:t xml:space="preserve">щоб </w:t>
      </w:r>
    </w:p>
    <w:p w:rsidR="00604495" w:rsidRPr="00DC2B54" w:rsidRDefault="00604495" w:rsidP="00AE1B90">
      <w:pPr>
        <w:autoSpaceDE w:val="0"/>
        <w:autoSpaceDN w:val="0"/>
        <w:adjustRightInd w:val="0"/>
        <w:spacing w:after="0" w:line="360" w:lineRule="auto"/>
        <w:ind w:firstLine="709"/>
        <w:jc w:val="both"/>
        <w:rPr>
          <w:rFonts w:eastAsia="Times New Roman" w:cs="Times New Roman"/>
          <w:szCs w:val="28"/>
          <w:lang w:val="uk-UA" w:eastAsia="ru-RU"/>
        </w:rPr>
      </w:pPr>
    </w:p>
    <w:p w:rsidR="00604495" w:rsidRPr="00DC2B54" w:rsidRDefault="00604495" w:rsidP="00AE1B90">
      <w:pPr>
        <w:autoSpaceDE w:val="0"/>
        <w:autoSpaceDN w:val="0"/>
        <w:adjustRightInd w:val="0"/>
        <w:spacing w:after="0" w:line="360" w:lineRule="auto"/>
        <w:ind w:firstLine="709"/>
        <w:jc w:val="right"/>
        <w:rPr>
          <w:rFonts w:eastAsia="Times New Roman" w:cs="Times New Roman"/>
          <w:szCs w:val="28"/>
          <w:lang w:val="uk-UA" w:eastAsia="ru-RU"/>
        </w:rPr>
      </w:pPr>
      <w:r w:rsidRPr="00DC2B54">
        <w:rPr>
          <w:rFonts w:eastAsia="Times New Roman" w:cs="Times New Roman"/>
          <w:position w:val="-16"/>
          <w:szCs w:val="28"/>
          <w:lang w:val="uk-UA" w:eastAsia="ru-RU"/>
        </w:rPr>
        <w:object w:dxaOrig="3780" w:dyaOrig="460">
          <v:shape id="_x0000_i1116" type="#_x0000_t75" style="width:188.05pt;height:23.1pt" o:ole="">
            <v:imagedata r:id="rId191" o:title=""/>
          </v:shape>
          <o:OLEObject Type="Embed" ProgID="Equation.3" ShapeID="_x0000_i1116" DrawAspect="Content" ObjectID="_1637053066" r:id="rId192"/>
        </w:object>
      </w:r>
      <w:r w:rsidRPr="00DC2B54">
        <w:rPr>
          <w:rFonts w:eastAsia="Times New Roman" w:cs="Times New Roman"/>
          <w:szCs w:val="28"/>
          <w:lang w:val="uk-UA" w:eastAsia="ru-RU"/>
        </w:rPr>
        <w:t>,</w:t>
      </w:r>
      <w:r w:rsidRPr="00DC2B54">
        <w:rPr>
          <w:rFonts w:eastAsia="Times New Roman" w:cs="Times New Roman"/>
          <w:iCs/>
          <w:szCs w:val="28"/>
          <w:lang w:val="uk-UA" w:eastAsia="ru-RU"/>
        </w:rPr>
        <w:t xml:space="preserve"> </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szCs w:val="28"/>
          <w:lang w:val="uk-UA" w:eastAsia="ru-RU"/>
        </w:rPr>
        <w:t>(2.14)</w:t>
      </w:r>
    </w:p>
    <w:p w:rsidR="00604495" w:rsidRPr="00DC2B54" w:rsidRDefault="001B280B"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bCs/>
          <w:szCs w:val="28"/>
          <w:lang w:val="uk-UA" w:eastAsia="ru-RU"/>
        </w:rPr>
        <w:t>Розглянемо функці</w:t>
      </w:r>
      <w:r w:rsidR="00604495" w:rsidRPr="00DC2B54">
        <w:rPr>
          <w:rFonts w:eastAsia="Times New Roman" w:cs="Times New Roman"/>
          <w:bCs/>
          <w:szCs w:val="28"/>
          <w:lang w:val="uk-UA" w:eastAsia="ru-RU"/>
        </w:rPr>
        <w:t xml:space="preserve">ю </w:t>
      </w:r>
      <w:r w:rsidR="00604495" w:rsidRPr="00DC2B54">
        <w:rPr>
          <w:rFonts w:eastAsia="Times New Roman" w:cs="Times New Roman"/>
          <w:position w:val="-34"/>
          <w:szCs w:val="28"/>
          <w:lang w:val="uk-UA" w:eastAsia="ru-RU"/>
        </w:rPr>
        <w:object w:dxaOrig="2980" w:dyaOrig="800">
          <v:shape id="_x0000_i1117" type="#_x0000_t75" style="width:148.3pt;height:40.3pt" o:ole="">
            <v:imagedata r:id="rId193" o:title=""/>
          </v:shape>
          <o:OLEObject Type="Embed" ProgID="Equation.3" ShapeID="_x0000_i1117" DrawAspect="Content" ObjectID="_1637053067" r:id="rId194"/>
        </w:object>
      </w:r>
      <w:r w:rsidR="00604495" w:rsidRPr="00DC2B54">
        <w:rPr>
          <w:rFonts w:eastAsia="Times New Roman" w:cs="Times New Roman"/>
          <w:szCs w:val="28"/>
          <w:lang w:val="uk-UA" w:eastAsia="ru-RU"/>
        </w:rPr>
        <w:t>.</w:t>
      </w:r>
      <w:r w:rsidR="00604495" w:rsidRPr="00DC2B54">
        <w:rPr>
          <w:rFonts w:eastAsia="Times New Roman" w:cs="Times New Roman"/>
          <w:bCs/>
          <w:szCs w:val="28"/>
          <w:lang w:val="uk-UA" w:eastAsia="ru-RU"/>
        </w:rPr>
        <w:t xml:space="preserve"> </w:t>
      </w:r>
      <w:r w:rsidRPr="00DC2B54">
        <w:rPr>
          <w:rFonts w:eastAsia="Times New Roman" w:cs="Times New Roman"/>
          <w:bCs/>
          <w:szCs w:val="28"/>
          <w:lang w:val="uk-UA" w:eastAsia="ru-RU"/>
        </w:rPr>
        <w:t xml:space="preserve">Для спрощення подальшого розгляду покладемо </w:t>
      </w:r>
      <w:r w:rsidR="00604495" w:rsidRPr="00DC2B54">
        <w:rPr>
          <w:rFonts w:eastAsia="Times New Roman" w:cs="Times New Roman"/>
          <w:bCs/>
          <w:szCs w:val="28"/>
          <w:lang w:val="uk-UA" w:eastAsia="ru-RU"/>
        </w:rPr>
        <w:t>Y</w:t>
      </w:r>
      <w:r w:rsidR="00604495" w:rsidRPr="00DC2B54">
        <w:rPr>
          <w:rFonts w:eastAsia="Times New Roman" w:cs="Times New Roman"/>
          <w:bCs/>
          <w:szCs w:val="28"/>
          <w:vertAlign w:val="subscript"/>
          <w:lang w:val="uk-UA" w:eastAsia="ru-RU"/>
        </w:rPr>
        <w:t>ji</w:t>
      </w:r>
      <w:r w:rsidR="00604495" w:rsidRPr="00DC2B54">
        <w:rPr>
          <w:rFonts w:eastAsia="Times New Roman" w:cs="Times New Roman"/>
          <w:bCs/>
          <w:szCs w:val="28"/>
          <w:lang w:val="uk-UA" w:eastAsia="ru-RU"/>
        </w:rPr>
        <w:t>=y</w:t>
      </w:r>
      <w:r w:rsidR="00604495" w:rsidRPr="00DC2B54">
        <w:rPr>
          <w:rFonts w:eastAsia="Times New Roman" w:cs="Times New Roman"/>
          <w:bCs/>
          <w:szCs w:val="28"/>
          <w:vertAlign w:val="subscript"/>
          <w:lang w:val="uk-UA" w:eastAsia="ru-RU"/>
        </w:rPr>
        <w:t>j</w:t>
      </w:r>
      <w:r w:rsidR="00604495" w:rsidRPr="00DC2B54">
        <w:rPr>
          <w:rFonts w:eastAsia="Times New Roman" w:cs="Times New Roman"/>
          <w:bCs/>
          <w:szCs w:val="28"/>
          <w:lang w:val="uk-UA" w:eastAsia="ru-RU"/>
        </w:rPr>
        <w:t xml:space="preserve"> – y</w:t>
      </w:r>
      <w:r w:rsidR="00604495" w:rsidRPr="00DC2B54">
        <w:rPr>
          <w:rFonts w:eastAsia="Times New Roman" w:cs="Times New Roman"/>
          <w:bCs/>
          <w:szCs w:val="28"/>
          <w:vertAlign w:val="subscript"/>
          <w:lang w:val="uk-UA" w:eastAsia="ru-RU"/>
        </w:rPr>
        <w:t>i</w:t>
      </w:r>
      <w:r w:rsidR="00604495" w:rsidRPr="00DC2B54">
        <w:rPr>
          <w:rFonts w:eastAsia="Times New Roman" w:cs="Times New Roman"/>
          <w:bCs/>
          <w:szCs w:val="28"/>
          <w:lang w:val="uk-UA" w:eastAsia="ru-RU"/>
        </w:rPr>
        <w:t xml:space="preserve">. </w:t>
      </w:r>
      <w:r w:rsidRPr="00DC2B54">
        <w:rPr>
          <w:rFonts w:eastAsia="Times New Roman" w:cs="Times New Roman"/>
          <w:bCs/>
          <w:szCs w:val="28"/>
          <w:lang w:val="uk-UA" w:eastAsia="ru-RU"/>
        </w:rPr>
        <w:t xml:space="preserve">Тоді має місце запис </w:t>
      </w:r>
      <w:r w:rsidR="00604495" w:rsidRPr="00DC2B54">
        <w:rPr>
          <w:rFonts w:eastAsia="Times New Roman" w:cs="Times New Roman"/>
          <w:position w:val="-34"/>
          <w:szCs w:val="28"/>
          <w:lang w:val="uk-UA" w:eastAsia="ru-RU"/>
        </w:rPr>
        <w:object w:dxaOrig="3040" w:dyaOrig="800">
          <v:shape id="_x0000_i1118" type="#_x0000_t75" style="width:152.05pt;height:40.3pt" o:ole="">
            <v:imagedata r:id="rId195" o:title=""/>
          </v:shape>
          <o:OLEObject Type="Embed" ProgID="Equation.3" ShapeID="_x0000_i1118" DrawAspect="Content" ObjectID="_1637053068" r:id="rId196"/>
        </w:object>
      </w:r>
      <w:r w:rsidR="00604495" w:rsidRPr="00DC2B54">
        <w:rPr>
          <w:rFonts w:eastAsia="Times New Roman" w:cs="Times New Roman"/>
          <w:szCs w:val="28"/>
          <w:lang w:val="uk-UA" w:eastAsia="ru-RU"/>
        </w:rPr>
        <w:t xml:space="preserve">. </w:t>
      </w:r>
    </w:p>
    <w:p w:rsidR="00604495" w:rsidRPr="00DC2B54" w:rsidRDefault="001B280B"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lastRenderedPageBreak/>
        <w:t>Розглянемо 0-рівень даної функції</w:t>
      </w:r>
      <w:r w:rsidR="00604495" w:rsidRPr="00DC2B54">
        <w:rPr>
          <w:rFonts w:eastAsia="Times New Roman" w:cs="Times New Roman"/>
          <w:szCs w:val="28"/>
          <w:lang w:val="uk-UA" w:eastAsia="ru-RU"/>
        </w:rPr>
        <w:t xml:space="preserve">: </w:t>
      </w:r>
      <w:r w:rsidR="00604495" w:rsidRPr="00DC2B54">
        <w:rPr>
          <w:rFonts w:eastAsia="Times New Roman" w:cs="Times New Roman"/>
          <w:position w:val="-34"/>
          <w:szCs w:val="28"/>
          <w:lang w:val="uk-UA" w:eastAsia="ru-RU"/>
        </w:rPr>
        <w:object w:dxaOrig="3460" w:dyaOrig="800">
          <v:shape id="_x0000_i1119" type="#_x0000_t75" style="width:173pt;height:40.3pt" o:ole="">
            <v:imagedata r:id="rId197" o:title=""/>
          </v:shape>
          <o:OLEObject Type="Embed" ProgID="Equation.3" ShapeID="_x0000_i1119" DrawAspect="Content" ObjectID="_1637053069" r:id="rId198"/>
        </w:object>
      </w:r>
      <w:r w:rsidR="00604495" w:rsidRPr="00DC2B54">
        <w:rPr>
          <w:rFonts w:eastAsia="Times New Roman" w:cs="Times New Roman"/>
          <w:szCs w:val="28"/>
          <w:lang w:val="uk-UA" w:eastAsia="ru-RU"/>
        </w:rPr>
        <w:t>.</w:t>
      </w:r>
    </w:p>
    <w:p w:rsidR="001B280B" w:rsidRPr="00DC2B54" w:rsidRDefault="001B280B"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szCs w:val="28"/>
          <w:lang w:val="uk-UA" w:eastAsia="ru-RU"/>
        </w:rPr>
        <w:t xml:space="preserve">Отже, можна записати </w:t>
      </w:r>
      <w:r w:rsidRPr="00DC2B54">
        <w:rPr>
          <w:rFonts w:eastAsia="Times New Roman" w:cs="Times New Roman"/>
          <w:position w:val="-34"/>
          <w:szCs w:val="28"/>
          <w:lang w:val="uk-UA" w:eastAsia="ru-RU"/>
        </w:rPr>
        <w:object w:dxaOrig="1140" w:dyaOrig="800">
          <v:shape id="_x0000_i1120" type="#_x0000_t75" style="width:56.95pt;height:40.3pt" o:ole="">
            <v:imagedata r:id="rId199" o:title=""/>
          </v:shape>
          <o:OLEObject Type="Embed" ProgID="Equation.3" ShapeID="_x0000_i1120" DrawAspect="Content" ObjectID="_1637053070" r:id="rId200"/>
        </w:object>
      </w:r>
    </w:p>
    <w:p w:rsidR="001B280B" w:rsidRPr="00DC2B54" w:rsidRDefault="001B280B" w:rsidP="00AE1B90">
      <w:pPr>
        <w:spacing w:after="0" w:line="360" w:lineRule="auto"/>
        <w:ind w:firstLine="709"/>
        <w:jc w:val="both"/>
        <w:rPr>
          <w:rFonts w:eastAsia="Times New Roman" w:cs="Times New Roman"/>
          <w:iCs/>
          <w:szCs w:val="28"/>
          <w:lang w:val="uk-UA" w:eastAsia="ru-RU"/>
        </w:rPr>
      </w:pPr>
      <w:r w:rsidRPr="00DC2B54">
        <w:rPr>
          <w:rFonts w:eastAsia="Times New Roman" w:cs="Times New Roman"/>
          <w:bCs/>
          <w:szCs w:val="28"/>
          <w:lang w:val="uk-UA" w:eastAsia="ru-RU"/>
        </w:rPr>
        <w:t xml:space="preserve">В даному випадку безліч </w:t>
      </w:r>
      <w:r w:rsidRPr="00DC2B54">
        <w:rPr>
          <w:rFonts w:eastAsia="Times New Roman" w:cs="Times New Roman"/>
          <w:iCs/>
          <w:position w:val="-6"/>
          <w:szCs w:val="28"/>
          <w:lang w:val="uk-UA" w:eastAsia="ru-RU"/>
        </w:rPr>
        <w:object w:dxaOrig="900" w:dyaOrig="420">
          <v:shape id="_x0000_i1121" type="#_x0000_t75" style="width:44.05pt;height:20.95pt" o:ole="">
            <v:imagedata r:id="rId201" o:title=""/>
          </v:shape>
          <o:OLEObject Type="Embed" ProgID="Equation.3" ShapeID="_x0000_i1121" DrawAspect="Content" ObjectID="_1637053071" r:id="rId202"/>
        </w:object>
      </w:r>
      <w:r w:rsidRPr="00DC2B54">
        <w:rPr>
          <w:rFonts w:eastAsia="Times New Roman" w:cs="Times New Roman"/>
          <w:iCs/>
          <w:szCs w:val="28"/>
          <w:lang w:val="uk-UA" w:eastAsia="ru-RU"/>
        </w:rPr>
        <w:t xml:space="preserve"> представляє собою відрізок </w:t>
      </w:r>
    </w:p>
    <w:p w:rsidR="001B280B" w:rsidRPr="00DC2B54" w:rsidRDefault="001B280B" w:rsidP="00AE1B90">
      <w:pPr>
        <w:spacing w:after="0" w:line="360" w:lineRule="auto"/>
        <w:jc w:val="center"/>
        <w:rPr>
          <w:rFonts w:eastAsia="Times New Roman" w:cs="Times New Roman"/>
          <w:bCs/>
          <w:szCs w:val="28"/>
          <w:lang w:val="uk-UA" w:eastAsia="ru-RU"/>
        </w:rPr>
      </w:pPr>
      <w:r w:rsidRPr="00DC2B54">
        <w:rPr>
          <w:rFonts w:eastAsia="Times New Roman" w:cs="Times New Roman"/>
          <w:iCs/>
          <w:szCs w:val="28"/>
          <w:lang w:val="uk-UA" w:eastAsia="ru-RU"/>
        </w:rPr>
        <w:t>U = [a</w:t>
      </w:r>
      <w:r w:rsidRPr="00DC2B54">
        <w:rPr>
          <w:rFonts w:eastAsia="Times New Roman" w:cs="Times New Roman"/>
          <w:iCs/>
          <w:szCs w:val="28"/>
          <w:vertAlign w:val="subscript"/>
          <w:lang w:val="uk-UA" w:eastAsia="ru-RU"/>
        </w:rPr>
        <w:t>min</w:t>
      </w:r>
      <w:r w:rsidRPr="00DC2B54">
        <w:rPr>
          <w:rFonts w:eastAsia="Times New Roman" w:cs="Times New Roman"/>
          <w:iCs/>
          <w:szCs w:val="28"/>
          <w:lang w:val="uk-UA" w:eastAsia="ru-RU"/>
        </w:rPr>
        <w:t>, a</w:t>
      </w:r>
      <w:r w:rsidRPr="00DC2B54">
        <w:rPr>
          <w:rFonts w:eastAsia="Times New Roman" w:cs="Times New Roman"/>
          <w:iCs/>
          <w:szCs w:val="28"/>
          <w:vertAlign w:val="subscript"/>
          <w:lang w:val="uk-UA" w:eastAsia="ru-RU"/>
        </w:rPr>
        <w:t>max</w:t>
      </w:r>
      <w:r w:rsidRPr="00DC2B54">
        <w:rPr>
          <w:rFonts w:eastAsia="Times New Roman" w:cs="Times New Roman"/>
          <w:iCs/>
          <w:szCs w:val="28"/>
          <w:lang w:val="uk-UA" w:eastAsia="ru-RU"/>
        </w:rPr>
        <w:t>].</w:t>
      </w:r>
    </w:p>
    <w:p w:rsidR="001B280B" w:rsidRPr="00DC2B54" w:rsidRDefault="001B280B" w:rsidP="00AE1B90">
      <w:pPr>
        <w:spacing w:after="0" w:line="360" w:lineRule="auto"/>
        <w:ind w:firstLine="709"/>
        <w:outlineLvl w:val="0"/>
        <w:rPr>
          <w:rFonts w:eastAsia="Times New Roman" w:cs="Times New Roman"/>
          <w:szCs w:val="28"/>
          <w:lang w:val="uk-UA" w:eastAsia="ru-RU"/>
        </w:rPr>
      </w:pPr>
      <w:r w:rsidRPr="00DC2B54">
        <w:rPr>
          <w:rFonts w:eastAsia="Times New Roman" w:cs="Times New Roman"/>
          <w:szCs w:val="28"/>
          <w:lang w:val="uk-UA" w:eastAsia="ru-RU"/>
        </w:rPr>
        <w:t xml:space="preserve">Припустимо </w:t>
      </w:r>
      <w:r w:rsidRPr="00DC2B54">
        <w:rPr>
          <w:rFonts w:eastAsia="Times New Roman" w:cs="Times New Roman"/>
          <w:position w:val="-16"/>
          <w:szCs w:val="28"/>
          <w:lang w:val="uk-UA" w:eastAsia="ru-RU"/>
        </w:rPr>
        <w:object w:dxaOrig="700" w:dyaOrig="520">
          <v:shape id="_x0000_i1122" type="#_x0000_t75" style="width:35.45pt;height:25.25pt" o:ole="">
            <v:imagedata r:id="rId203" o:title=""/>
          </v:shape>
          <o:OLEObject Type="Embed" ProgID="Equation.3" ShapeID="_x0000_i1122" DrawAspect="Content" ObjectID="_1637053072" r:id="rId204"/>
        </w:object>
      </w:r>
      <w:r w:rsidRPr="00DC2B54">
        <w:rPr>
          <w:rFonts w:eastAsia="Times New Roman" w:cs="Times New Roman"/>
          <w:szCs w:val="28"/>
          <w:lang w:val="uk-UA" w:eastAsia="ru-RU"/>
        </w:rPr>
        <w:t xml:space="preserve">, </w:t>
      </w:r>
      <w:r w:rsidRPr="00DC2B54">
        <w:rPr>
          <w:rFonts w:eastAsia="Times New Roman" w:cs="Times New Roman"/>
          <w:position w:val="-16"/>
          <w:szCs w:val="28"/>
          <w:lang w:val="uk-UA" w:eastAsia="ru-RU"/>
        </w:rPr>
        <w:object w:dxaOrig="680" w:dyaOrig="520">
          <v:shape id="_x0000_i1123" type="#_x0000_t75" style="width:33.85pt;height:25.25pt" o:ole="">
            <v:imagedata r:id="rId205" o:title=""/>
          </v:shape>
          <o:OLEObject Type="Embed" ProgID="Equation.3" ShapeID="_x0000_i1123" DrawAspect="Content" ObjectID="_1637053073" r:id="rId206"/>
        </w:object>
      </w:r>
      <w:r w:rsidRPr="00DC2B54">
        <w:rPr>
          <w:rFonts w:eastAsia="Times New Roman" w:cs="Times New Roman"/>
          <w:szCs w:val="28"/>
          <w:lang w:val="uk-UA" w:eastAsia="ru-RU"/>
        </w:rPr>
        <w:t xml:space="preserve">. Тоді різниця </w:t>
      </w:r>
    </w:p>
    <w:p w:rsidR="001B280B" w:rsidRPr="00DC2B54" w:rsidRDefault="001B280B" w:rsidP="00AE1B90">
      <w:pPr>
        <w:spacing w:after="0" w:line="360" w:lineRule="auto"/>
        <w:jc w:val="center"/>
        <w:rPr>
          <w:rFonts w:eastAsia="Times New Roman" w:cs="Times New Roman"/>
          <w:szCs w:val="28"/>
          <w:lang w:val="uk-UA" w:eastAsia="ru-RU"/>
        </w:rPr>
      </w:pPr>
      <w:r w:rsidRPr="00DC2B54">
        <w:rPr>
          <w:rFonts w:eastAsia="Times New Roman" w:cs="Times New Roman"/>
          <w:position w:val="-16"/>
          <w:szCs w:val="28"/>
          <w:lang w:val="uk-UA" w:eastAsia="ru-RU"/>
        </w:rPr>
        <w:object w:dxaOrig="1620" w:dyaOrig="520">
          <v:shape id="_x0000_i1124" type="#_x0000_t75" style="width:80.05pt;height:25.25pt" o:ole="">
            <v:imagedata r:id="rId207" o:title=""/>
          </v:shape>
          <o:OLEObject Type="Embed" ProgID="Equation.3" ShapeID="_x0000_i1124" DrawAspect="Content" ObjectID="_1637053074" r:id="rId208"/>
        </w:object>
      </w:r>
      <w:r w:rsidRPr="00DC2B54">
        <w:rPr>
          <w:rFonts w:eastAsia="Times New Roman" w:cs="Times New Roman"/>
          <w:szCs w:val="28"/>
          <w:lang w:val="uk-UA" w:eastAsia="ru-RU"/>
        </w:rPr>
        <w:t>.</w:t>
      </w:r>
    </w:p>
    <w:p w:rsidR="001B280B" w:rsidRPr="00DC2B54" w:rsidRDefault="001B280B" w:rsidP="00AE1B90">
      <w:pPr>
        <w:spacing w:after="0" w:line="360" w:lineRule="auto"/>
        <w:ind w:firstLine="708"/>
        <w:jc w:val="both"/>
        <w:rPr>
          <w:rFonts w:eastAsia="Times New Roman" w:cs="Times New Roman"/>
          <w:bCs/>
          <w:szCs w:val="28"/>
          <w:lang w:val="uk-UA" w:eastAsia="ru-RU"/>
        </w:rPr>
      </w:pPr>
      <w:r w:rsidRPr="00DC2B54">
        <w:rPr>
          <w:rFonts w:eastAsia="Times New Roman" w:cs="Times New Roman"/>
          <w:bCs/>
          <w:szCs w:val="28"/>
          <w:lang w:val="uk-UA" w:eastAsia="ru-RU"/>
        </w:rPr>
        <w:t xml:space="preserve">Похідна розглянутої функції </w:t>
      </w:r>
      <w:r w:rsidRPr="00DC2B54">
        <w:rPr>
          <w:rFonts w:eastAsia="Times New Roman" w:cs="Times New Roman"/>
          <w:position w:val="-48"/>
          <w:szCs w:val="28"/>
          <w:lang w:val="uk-UA" w:eastAsia="ru-RU"/>
        </w:rPr>
        <w:object w:dxaOrig="2100" w:dyaOrig="999">
          <v:shape id="_x0000_i1125" type="#_x0000_t75" style="width:104.8pt;height:50.5pt" o:ole="">
            <v:imagedata r:id="rId209" o:title=""/>
          </v:shape>
          <o:OLEObject Type="Embed" ProgID="Equation.3" ShapeID="_x0000_i1125" DrawAspect="Content" ObjectID="_1637053075" r:id="rId210"/>
        </w:object>
      </w:r>
      <w:r w:rsidRPr="00DC2B54">
        <w:rPr>
          <w:rFonts w:eastAsia="Times New Roman" w:cs="Times New Roman"/>
          <w:szCs w:val="28"/>
          <w:lang w:val="uk-UA" w:eastAsia="ru-RU"/>
        </w:rPr>
        <w:t xml:space="preserve">буде дорівнювати </w:t>
      </w:r>
      <w:r w:rsidRPr="00DC2B54">
        <w:rPr>
          <w:rFonts w:eastAsia="Times New Roman" w:cs="Times New Roman"/>
          <w:position w:val="-46"/>
          <w:szCs w:val="28"/>
          <w:lang w:val="uk-UA" w:eastAsia="ru-RU"/>
        </w:rPr>
        <w:object w:dxaOrig="999" w:dyaOrig="920">
          <v:shape id="_x0000_i1126" type="#_x0000_t75" style="width:50.5pt;height:46.75pt" o:ole="">
            <v:imagedata r:id="rId211" o:title=""/>
          </v:shape>
          <o:OLEObject Type="Embed" ProgID="Equation.3" ShapeID="_x0000_i1126" DrawAspect="Content" ObjectID="_1637053076" r:id="rId212"/>
        </w:object>
      </w:r>
      <w:r w:rsidRPr="00DC2B54">
        <w:rPr>
          <w:rFonts w:eastAsia="Times New Roman" w:cs="Times New Roman"/>
          <w:szCs w:val="28"/>
          <w:lang w:val="uk-UA" w:eastAsia="ru-RU"/>
        </w:rPr>
        <w:t xml:space="preserve">. </w:t>
      </w:r>
      <w:r w:rsidRPr="00DC2B54">
        <w:rPr>
          <w:rFonts w:eastAsia="Times New Roman" w:cs="Times New Roman"/>
          <w:bCs/>
          <w:szCs w:val="28"/>
          <w:lang w:val="uk-UA" w:eastAsia="ru-RU"/>
        </w:rPr>
        <w:t xml:space="preserve">Відповідно, </w:t>
      </w:r>
      <w:r w:rsidRPr="00DC2B54">
        <w:rPr>
          <w:rFonts w:eastAsia="Times New Roman" w:cs="Times New Roman"/>
          <w:position w:val="-48"/>
          <w:szCs w:val="28"/>
          <w:lang w:val="uk-UA" w:eastAsia="ru-RU"/>
        </w:rPr>
        <w:object w:dxaOrig="2340" w:dyaOrig="999">
          <v:shape id="_x0000_i1127" type="#_x0000_t75" style="width:117.15pt;height:50.5pt" o:ole="">
            <v:imagedata r:id="rId213" o:title=""/>
          </v:shape>
          <o:OLEObject Type="Embed" ProgID="Equation.3" ShapeID="_x0000_i1127" DrawAspect="Content" ObjectID="_1637053077" r:id="rId214"/>
        </w:object>
      </w:r>
      <w:r w:rsidRPr="00DC2B54">
        <w:rPr>
          <w:rFonts w:eastAsia="Times New Roman" w:cs="Times New Roman"/>
          <w:position w:val="-46"/>
          <w:szCs w:val="28"/>
          <w:lang w:val="uk-UA" w:eastAsia="ru-RU"/>
        </w:rPr>
        <w:object w:dxaOrig="999" w:dyaOrig="920">
          <v:shape id="_x0000_i1128" type="#_x0000_t75" style="width:50.5pt;height:46.75pt" o:ole="">
            <v:imagedata r:id="rId215" o:title=""/>
          </v:shape>
          <o:OLEObject Type="Embed" ProgID="Equation.3" ShapeID="_x0000_i1128" DrawAspect="Content" ObjectID="_1637053078" r:id="rId216"/>
        </w:object>
      </w:r>
      <w:r w:rsidRPr="00DC2B54">
        <w:rPr>
          <w:rFonts w:eastAsia="Times New Roman" w:cs="Times New Roman"/>
          <w:szCs w:val="28"/>
          <w:lang w:val="uk-UA" w:eastAsia="ru-RU"/>
        </w:rPr>
        <w:t>.</w:t>
      </w:r>
    </w:p>
    <w:p w:rsidR="001B280B" w:rsidRPr="00DC2B54" w:rsidRDefault="001B280B" w:rsidP="00AE1B90">
      <w:pPr>
        <w:spacing w:after="0" w:line="360" w:lineRule="auto"/>
        <w:ind w:firstLine="709"/>
        <w:jc w:val="both"/>
        <w:outlineLvl w:val="0"/>
        <w:rPr>
          <w:rFonts w:eastAsia="Times New Roman" w:cs="Times New Roman"/>
          <w:szCs w:val="28"/>
          <w:lang w:val="uk-UA" w:eastAsia="ru-RU"/>
        </w:rPr>
      </w:pPr>
      <w:r w:rsidRPr="00DC2B54">
        <w:rPr>
          <w:rFonts w:eastAsia="Times New Roman" w:cs="Times New Roman"/>
          <w:szCs w:val="28"/>
          <w:lang w:val="uk-UA" w:eastAsia="ru-RU"/>
        </w:rPr>
        <w:t xml:space="preserve">Отже, скалярний твір </w:t>
      </w:r>
      <w:r w:rsidRPr="00DC2B54">
        <w:rPr>
          <w:rFonts w:eastAsia="Times New Roman" w:cs="Times New Roman"/>
          <w:position w:val="-12"/>
          <w:szCs w:val="28"/>
          <w:lang w:val="uk-UA" w:eastAsia="ru-RU"/>
        </w:rPr>
        <w:object w:dxaOrig="2260" w:dyaOrig="380">
          <v:shape id="_x0000_i1129" type="#_x0000_t75" style="width:113.35pt;height:18.8pt" o:ole="">
            <v:imagedata r:id="rId217" o:title=""/>
          </v:shape>
          <o:OLEObject Type="Embed" ProgID="Equation.3" ShapeID="_x0000_i1129" DrawAspect="Content" ObjectID="_1637053079" r:id="rId218"/>
        </w:object>
      </w:r>
      <w:r w:rsidRPr="00DC2B54">
        <w:rPr>
          <w:rFonts w:eastAsia="Times New Roman" w:cs="Times New Roman"/>
          <w:szCs w:val="28"/>
          <w:lang w:val="uk-UA" w:eastAsia="ru-RU"/>
        </w:rPr>
        <w:t xml:space="preserve"> у пропонованій нотації має вигляд</w:t>
      </w:r>
    </w:p>
    <w:p w:rsidR="001B280B" w:rsidRPr="00DC2B54" w:rsidRDefault="001B280B" w:rsidP="00AE1B90">
      <w:pPr>
        <w:spacing w:after="0" w:line="360" w:lineRule="auto"/>
        <w:ind w:firstLine="284"/>
        <w:outlineLvl w:val="0"/>
        <w:rPr>
          <w:rFonts w:eastAsia="Times New Roman" w:cs="Times New Roman"/>
          <w:sz w:val="20"/>
          <w:szCs w:val="20"/>
          <w:lang w:val="uk-UA" w:eastAsia="ru-RU"/>
        </w:rPr>
      </w:pPr>
    </w:p>
    <w:p w:rsidR="001B280B" w:rsidRPr="00DC2B54" w:rsidRDefault="001B280B" w:rsidP="00AE1B90">
      <w:pPr>
        <w:spacing w:after="0" w:line="360" w:lineRule="auto"/>
        <w:ind w:firstLine="284"/>
        <w:outlineLvl w:val="0"/>
        <w:rPr>
          <w:rFonts w:eastAsia="Times New Roman" w:cs="Times New Roman"/>
          <w:szCs w:val="28"/>
          <w:lang w:val="uk-UA" w:eastAsia="ru-RU"/>
        </w:rPr>
      </w:pPr>
      <w:r w:rsidRPr="00DC2B54">
        <w:rPr>
          <w:rFonts w:eastAsia="Times New Roman" w:cs="Times New Roman"/>
          <w:position w:val="-46"/>
          <w:szCs w:val="28"/>
          <w:lang w:val="uk-UA" w:eastAsia="ru-RU"/>
        </w:rPr>
        <w:object w:dxaOrig="3159" w:dyaOrig="920">
          <v:shape id="_x0000_i1130" type="#_x0000_t75" style="width:158.5pt;height:46.75pt" o:ole="">
            <v:imagedata r:id="rId219" o:title=""/>
          </v:shape>
          <o:OLEObject Type="Embed" ProgID="Equation.3" ShapeID="_x0000_i1130" DrawAspect="Content" ObjectID="_1637053080" r:id="rId220"/>
        </w:object>
      </w:r>
      <w:r w:rsidRPr="00DC2B54">
        <w:rPr>
          <w:rFonts w:eastAsia="Times New Roman" w:cs="Times New Roman"/>
          <w:szCs w:val="28"/>
          <w:lang w:val="uk-UA" w:eastAsia="ru-RU"/>
        </w:rPr>
        <w:t xml:space="preserve"> </w:t>
      </w:r>
      <w:r w:rsidRPr="00DC2B54">
        <w:rPr>
          <w:rFonts w:eastAsia="Times New Roman" w:cs="Times New Roman"/>
          <w:position w:val="-46"/>
          <w:szCs w:val="28"/>
          <w:lang w:val="uk-UA" w:eastAsia="ru-RU"/>
        </w:rPr>
        <w:object w:dxaOrig="5100" w:dyaOrig="920">
          <v:shape id="_x0000_i1131" type="#_x0000_t75" style="width:255.2pt;height:46.75pt" o:ole="">
            <v:imagedata r:id="rId221" o:title=""/>
          </v:shape>
          <o:OLEObject Type="Embed" ProgID="Equation.3" ShapeID="_x0000_i1131" DrawAspect="Content" ObjectID="_1637053081" r:id="rId222"/>
        </w:object>
      </w:r>
      <w:r w:rsidRPr="00DC2B54">
        <w:rPr>
          <w:rFonts w:eastAsia="Times New Roman" w:cs="Times New Roman"/>
          <w:szCs w:val="28"/>
          <w:lang w:val="uk-UA" w:eastAsia="ru-RU"/>
        </w:rPr>
        <w:t xml:space="preserve">. </w:t>
      </w:r>
    </w:p>
    <w:p w:rsidR="001B280B" w:rsidRPr="00DC2B54" w:rsidRDefault="001B280B" w:rsidP="00AE1B90">
      <w:pPr>
        <w:spacing w:after="0" w:line="360" w:lineRule="auto"/>
        <w:ind w:firstLine="709"/>
        <w:outlineLvl w:val="0"/>
        <w:rPr>
          <w:rFonts w:eastAsia="Times New Roman" w:cs="Times New Roman"/>
          <w:sz w:val="20"/>
          <w:szCs w:val="20"/>
          <w:lang w:val="uk-UA" w:eastAsia="ru-RU"/>
        </w:rPr>
      </w:pPr>
    </w:p>
    <w:p w:rsidR="001B280B" w:rsidRPr="00DC2B54" w:rsidRDefault="001B280B" w:rsidP="00AE1B90">
      <w:pPr>
        <w:spacing w:after="0" w:line="360" w:lineRule="auto"/>
        <w:ind w:firstLine="709"/>
        <w:outlineLvl w:val="0"/>
        <w:rPr>
          <w:rFonts w:eastAsia="Times New Roman" w:cs="Times New Roman"/>
          <w:szCs w:val="28"/>
          <w:lang w:val="uk-UA" w:eastAsia="ru-RU"/>
        </w:rPr>
      </w:pPr>
      <w:r w:rsidRPr="00DC2B54">
        <w:rPr>
          <w:rFonts w:eastAsia="Times New Roman" w:cs="Times New Roman"/>
          <w:szCs w:val="28"/>
          <w:lang w:val="uk-UA" w:eastAsia="ru-RU"/>
        </w:rPr>
        <w:t>Розглянемо можливі три випадки:</w:t>
      </w:r>
    </w:p>
    <w:p w:rsidR="001B280B" w:rsidRPr="00DC2B54" w:rsidRDefault="001B280B" w:rsidP="00AE1B90">
      <w:pPr>
        <w:spacing w:after="0" w:line="360" w:lineRule="auto"/>
        <w:outlineLvl w:val="0"/>
        <w:rPr>
          <w:rFonts w:eastAsia="Times New Roman" w:cs="Times New Roman"/>
          <w:szCs w:val="28"/>
          <w:lang w:val="uk-UA" w:eastAsia="ru-RU"/>
        </w:rPr>
      </w:pPr>
      <w:r w:rsidRPr="00DC2B54">
        <w:rPr>
          <w:rFonts w:eastAsia="Times New Roman" w:cs="Times New Roman"/>
          <w:szCs w:val="28"/>
          <w:lang w:val="uk-UA" w:eastAsia="ru-RU"/>
        </w:rPr>
        <w:t>Випадок 1.</w:t>
      </w:r>
      <w:r w:rsidRPr="00DC2B54">
        <w:rPr>
          <w:rFonts w:eastAsia="Times New Roman" w:cs="Times New Roman"/>
          <w:position w:val="-46"/>
          <w:szCs w:val="28"/>
          <w:lang w:val="uk-UA" w:eastAsia="ru-RU"/>
        </w:rPr>
        <w:object w:dxaOrig="9060" w:dyaOrig="920">
          <v:shape id="_x0000_i1132" type="#_x0000_t75" style="width:452.95pt;height:46.75pt" o:ole="">
            <v:imagedata r:id="rId223" o:title=""/>
          </v:shape>
          <o:OLEObject Type="Embed" ProgID="Equation.3" ShapeID="_x0000_i1132" DrawAspect="Content" ObjectID="_1637053082" r:id="rId224"/>
        </w:object>
      </w:r>
      <w:r w:rsidRPr="00DC2B54">
        <w:rPr>
          <w:rFonts w:eastAsia="Times New Roman" w:cs="Times New Roman"/>
          <w:szCs w:val="28"/>
          <w:lang w:val="uk-UA" w:eastAsia="ru-RU"/>
        </w:rPr>
        <w:t>.</w:t>
      </w:r>
    </w:p>
    <w:p w:rsidR="001B280B" w:rsidRPr="00DC2B54" w:rsidRDefault="001B280B" w:rsidP="00AE1B90">
      <w:pPr>
        <w:spacing w:after="0" w:line="360" w:lineRule="auto"/>
        <w:jc w:val="both"/>
        <w:outlineLvl w:val="0"/>
        <w:rPr>
          <w:rFonts w:eastAsia="Times New Roman" w:cs="Times New Roman"/>
          <w:szCs w:val="28"/>
          <w:lang w:val="uk-UA" w:eastAsia="ru-RU"/>
        </w:rPr>
      </w:pPr>
      <w:r w:rsidRPr="00DC2B54">
        <w:rPr>
          <w:rFonts w:eastAsia="Times New Roman" w:cs="Times New Roman"/>
          <w:szCs w:val="28"/>
          <w:lang w:val="uk-UA" w:eastAsia="ru-RU"/>
        </w:rPr>
        <w:t>Очевидно, в целом</w:t>
      </w:r>
      <w:r w:rsidR="007E4011" w:rsidRPr="00DC2B54">
        <w:rPr>
          <w:rFonts w:eastAsia="Times New Roman" w:cs="Times New Roman"/>
          <w:szCs w:val="28"/>
          <w:lang w:val="uk-UA" w:eastAsia="ru-RU"/>
        </w:rPr>
        <w:t xml:space="preserve">у вираз </w:t>
      </w:r>
      <w:r w:rsidRPr="00DC2B54">
        <w:rPr>
          <w:rFonts w:eastAsia="Times New Roman" w:cs="Times New Roman"/>
          <w:position w:val="-40"/>
          <w:szCs w:val="28"/>
          <w:lang w:val="uk-UA" w:eastAsia="ru-RU"/>
        </w:rPr>
        <w:object w:dxaOrig="4900" w:dyaOrig="840">
          <v:shape id="_x0000_i1133" type="#_x0000_t75" style="width:245pt;height:41.9pt" o:ole="">
            <v:imagedata r:id="rId225" o:title=""/>
            <o:lock v:ext="edit" aspectratio="f"/>
          </v:shape>
          <o:OLEObject Type="Embed" ProgID="Equation.3" ShapeID="_x0000_i1133" DrawAspect="Content" ObjectID="_1637053083" r:id="rId226"/>
        </w:object>
      </w:r>
    </w:p>
    <w:p w:rsidR="001B280B" w:rsidRPr="00DC2B54" w:rsidRDefault="007E4011" w:rsidP="00AE1B90">
      <w:pPr>
        <w:spacing w:after="0" w:line="360" w:lineRule="auto"/>
        <w:ind w:firstLine="709"/>
        <w:outlineLvl w:val="0"/>
        <w:rPr>
          <w:rFonts w:eastAsia="Times New Roman" w:cs="Times New Roman"/>
          <w:szCs w:val="28"/>
          <w:lang w:val="uk-UA" w:eastAsia="ru-RU"/>
        </w:rPr>
      </w:pPr>
      <w:r w:rsidRPr="00DC2B54">
        <w:rPr>
          <w:rFonts w:eastAsia="Times New Roman" w:cs="Times New Roman"/>
          <w:i/>
          <w:szCs w:val="28"/>
          <w:lang w:val="uk-UA" w:eastAsia="ru-RU"/>
        </w:rPr>
        <w:t>Випадок</w:t>
      </w:r>
      <w:r w:rsidR="001B280B" w:rsidRPr="00DC2B54">
        <w:rPr>
          <w:rFonts w:eastAsia="Times New Roman" w:cs="Times New Roman"/>
          <w:i/>
          <w:szCs w:val="28"/>
          <w:lang w:val="uk-UA" w:eastAsia="ru-RU"/>
        </w:rPr>
        <w:t xml:space="preserve"> 2.</w:t>
      </w:r>
    </w:p>
    <w:p w:rsidR="001B280B" w:rsidRPr="00DC2B54" w:rsidRDefault="001B280B" w:rsidP="00AE1B90">
      <w:pPr>
        <w:spacing w:after="0" w:line="360" w:lineRule="auto"/>
        <w:outlineLvl w:val="0"/>
        <w:rPr>
          <w:rFonts w:eastAsia="Times New Roman" w:cs="Times New Roman"/>
          <w:szCs w:val="28"/>
          <w:lang w:val="uk-UA" w:eastAsia="ru-RU"/>
        </w:rPr>
      </w:pPr>
      <w:r w:rsidRPr="00DC2B54">
        <w:rPr>
          <w:rFonts w:eastAsia="Times New Roman" w:cs="Times New Roman"/>
          <w:position w:val="-46"/>
          <w:szCs w:val="28"/>
          <w:lang w:val="uk-UA" w:eastAsia="ru-RU"/>
        </w:rPr>
        <w:object w:dxaOrig="6200" w:dyaOrig="920">
          <v:shape id="_x0000_i1134" type="#_x0000_t75" style="width:309.5pt;height:46.75pt" o:ole="">
            <v:imagedata r:id="rId227" o:title=""/>
          </v:shape>
          <o:OLEObject Type="Embed" ProgID="Equation.3" ShapeID="_x0000_i1134" DrawAspect="Content" ObjectID="_1637053084" r:id="rId228"/>
        </w:object>
      </w:r>
      <w:r w:rsidR="007E4011" w:rsidRPr="00DC2B54">
        <w:rPr>
          <w:rFonts w:eastAsia="Times New Roman" w:cs="Times New Roman"/>
          <w:szCs w:val="28"/>
          <w:lang w:val="uk-UA" w:eastAsia="ru-RU"/>
        </w:rPr>
        <w:t xml:space="preserve"> і</w:t>
      </w:r>
      <w:r w:rsidRPr="00DC2B54">
        <w:rPr>
          <w:rFonts w:eastAsia="Times New Roman" w:cs="Times New Roman"/>
          <w:szCs w:val="28"/>
          <w:lang w:val="uk-UA" w:eastAsia="ru-RU"/>
        </w:rPr>
        <w:t xml:space="preserve"> </w:t>
      </w:r>
    </w:p>
    <w:p w:rsidR="007E4011" w:rsidRPr="00DC2B54" w:rsidRDefault="007E4011" w:rsidP="00AE1B90">
      <w:pPr>
        <w:spacing w:after="0" w:line="360" w:lineRule="auto"/>
        <w:ind w:left="-142"/>
        <w:jc w:val="both"/>
        <w:rPr>
          <w:rFonts w:eastAsia="Times New Roman" w:cs="Times New Roman"/>
          <w:szCs w:val="28"/>
          <w:lang w:val="uk-UA" w:eastAsia="ru-RU"/>
        </w:rPr>
      </w:pPr>
      <w:r w:rsidRPr="00DC2B54">
        <w:rPr>
          <w:rFonts w:eastAsia="Times New Roman" w:cs="Times New Roman"/>
          <w:position w:val="-12"/>
          <w:szCs w:val="28"/>
          <w:lang w:val="uk-UA" w:eastAsia="ru-RU"/>
        </w:rPr>
        <w:object w:dxaOrig="200" w:dyaOrig="380">
          <v:shape id="_x0000_i1135" type="#_x0000_t75" style="width:10.75pt;height:18.8pt" o:ole="">
            <v:imagedata r:id="rId229" o:title=""/>
          </v:shape>
          <o:OLEObject Type="Embed" ProgID="Equation.3" ShapeID="_x0000_i1135" DrawAspect="Content" ObjectID="_1637053085" r:id="rId230"/>
        </w:object>
      </w:r>
      <w:r w:rsidRPr="00DC2B54">
        <w:rPr>
          <w:rFonts w:eastAsia="Times New Roman" w:cs="Times New Roman"/>
          <w:position w:val="-46"/>
          <w:szCs w:val="28"/>
          <w:lang w:val="uk-UA" w:eastAsia="ru-RU"/>
        </w:rPr>
        <w:object w:dxaOrig="2659" w:dyaOrig="920">
          <v:shape id="_x0000_i1136" type="#_x0000_t75" style="width:133.25pt;height:46.75pt" o:ole="">
            <v:imagedata r:id="rId231" o:title=""/>
          </v:shape>
          <o:OLEObject Type="Embed" ProgID="Equation.3" ShapeID="_x0000_i1136" DrawAspect="Content" ObjectID="_1637053086" r:id="rId232"/>
        </w:object>
      </w:r>
      <w:r w:rsidRPr="00DC2B54">
        <w:rPr>
          <w:rFonts w:eastAsia="Times New Roman" w:cs="Times New Roman"/>
          <w:szCs w:val="28"/>
          <w:lang w:val="uk-UA" w:eastAsia="ru-RU"/>
        </w:rPr>
        <w:t xml:space="preserve">. При цьому </w:t>
      </w:r>
      <w:r w:rsidRPr="00DC2B54">
        <w:rPr>
          <w:rFonts w:eastAsia="Times New Roman" w:cs="Times New Roman"/>
          <w:position w:val="-48"/>
          <w:szCs w:val="28"/>
          <w:lang w:val="uk-UA" w:eastAsia="ru-RU"/>
        </w:rPr>
        <w:object w:dxaOrig="5080" w:dyaOrig="1100">
          <v:shape id="_x0000_i1137" type="#_x0000_t75" style="width:254.15pt;height:54.8pt" o:ole="">
            <v:imagedata r:id="rId233" o:title=""/>
          </v:shape>
          <o:OLEObject Type="Embed" ProgID="Equation.3" ShapeID="_x0000_i1137" DrawAspect="Content" ObjectID="_1637053087" r:id="rId234"/>
        </w:object>
      </w:r>
      <w:r w:rsidRPr="00DC2B54">
        <w:rPr>
          <w:rFonts w:eastAsia="Times New Roman" w:cs="Times New Roman"/>
          <w:szCs w:val="28"/>
          <w:lang w:val="uk-UA" w:eastAsia="ru-RU"/>
        </w:rPr>
        <w:t>.</w:t>
      </w:r>
    </w:p>
    <w:p w:rsidR="007E4011" w:rsidRPr="00DC2B54" w:rsidRDefault="007E4011" w:rsidP="00AE1B90">
      <w:pPr>
        <w:spacing w:after="0" w:line="360" w:lineRule="auto"/>
        <w:ind w:firstLine="709"/>
        <w:outlineLvl w:val="0"/>
        <w:rPr>
          <w:rFonts w:eastAsia="Times New Roman" w:cs="Times New Roman"/>
          <w:szCs w:val="28"/>
          <w:lang w:val="uk-UA" w:eastAsia="ru-RU"/>
        </w:rPr>
      </w:pPr>
      <w:r w:rsidRPr="00DC2B54">
        <w:rPr>
          <w:rFonts w:eastAsia="Times New Roman" w:cs="Times New Roman"/>
          <w:szCs w:val="28"/>
          <w:lang w:val="uk-UA" w:eastAsia="ru-RU"/>
        </w:rPr>
        <w:t>Отже, в цьому випадку умова (2.14) також виконується.</w:t>
      </w:r>
    </w:p>
    <w:p w:rsidR="007E4011" w:rsidRPr="00DC2B54" w:rsidRDefault="007E4011" w:rsidP="00AE1B90">
      <w:pPr>
        <w:spacing w:after="0" w:line="360" w:lineRule="auto"/>
        <w:ind w:firstLine="709"/>
        <w:outlineLvl w:val="0"/>
        <w:rPr>
          <w:rFonts w:eastAsia="Times New Roman" w:cs="Times New Roman"/>
          <w:szCs w:val="28"/>
          <w:lang w:val="uk-UA" w:eastAsia="ru-RU"/>
        </w:rPr>
      </w:pPr>
      <w:r w:rsidRPr="00DC2B54">
        <w:rPr>
          <w:rFonts w:eastAsia="Times New Roman" w:cs="Times New Roman"/>
          <w:i/>
          <w:szCs w:val="28"/>
          <w:lang w:val="uk-UA" w:eastAsia="ru-RU"/>
        </w:rPr>
        <w:t>Випадок 3.</w:t>
      </w:r>
      <w:r w:rsidRPr="00DC2B54">
        <w:rPr>
          <w:rFonts w:eastAsia="Times New Roman" w:cs="Times New Roman"/>
          <w:szCs w:val="28"/>
          <w:lang w:val="uk-UA" w:eastAsia="ru-RU"/>
        </w:rPr>
        <w:t xml:space="preserve"> </w:t>
      </w:r>
      <w:r w:rsidRPr="00DC2B54">
        <w:rPr>
          <w:rFonts w:eastAsia="Times New Roman" w:cs="Times New Roman"/>
          <w:position w:val="-16"/>
          <w:szCs w:val="28"/>
          <w:lang w:val="uk-UA" w:eastAsia="ru-RU"/>
        </w:rPr>
        <w:object w:dxaOrig="880" w:dyaOrig="520">
          <v:shape id="_x0000_i1138" type="#_x0000_t75" style="width:44.05pt;height:25.25pt" o:ole="">
            <v:imagedata r:id="rId235" o:title=""/>
          </v:shape>
          <o:OLEObject Type="Embed" ProgID="Equation.3" ShapeID="_x0000_i1138" DrawAspect="Content" ObjectID="_1637053088" r:id="rId236"/>
        </w:object>
      </w:r>
      <w:r w:rsidRPr="00DC2B54">
        <w:rPr>
          <w:rFonts w:eastAsia="Times New Roman" w:cs="Times New Roman"/>
          <w:szCs w:val="28"/>
          <w:lang w:val="uk-UA" w:eastAsia="ru-RU"/>
        </w:rPr>
        <w:t>.</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Як що  </w:t>
      </w:r>
      <w:r w:rsidRPr="00DC2B54">
        <w:rPr>
          <w:rFonts w:eastAsia="Times New Roman" w:cs="Times New Roman"/>
          <w:position w:val="-16"/>
          <w:szCs w:val="28"/>
          <w:lang w:val="uk-UA" w:eastAsia="ru-RU"/>
        </w:rPr>
        <w:object w:dxaOrig="880" w:dyaOrig="520">
          <v:shape id="_x0000_i1139" type="#_x0000_t75" style="width:44.05pt;height:25.25pt" o:ole="">
            <v:imagedata r:id="rId235" o:title=""/>
          </v:shape>
          <o:OLEObject Type="Embed" ProgID="Equation.3" ShapeID="_x0000_i1139" DrawAspect="Content" ObjectID="_1637053089" r:id="rId237"/>
        </w:object>
      </w:r>
      <w:r w:rsidRPr="00DC2B54">
        <w:rPr>
          <w:rFonts w:eastAsia="Times New Roman" w:cs="Times New Roman"/>
          <w:szCs w:val="28"/>
          <w:lang w:val="uk-UA" w:eastAsia="ru-RU"/>
        </w:rPr>
        <w:t xml:space="preserve">, то </w:t>
      </w:r>
      <w:r w:rsidRPr="00DC2B54">
        <w:rPr>
          <w:rFonts w:eastAsia="Times New Roman" w:cs="Times New Roman"/>
          <w:position w:val="-12"/>
          <w:szCs w:val="28"/>
          <w:lang w:val="uk-UA" w:eastAsia="ru-RU"/>
        </w:rPr>
        <w:object w:dxaOrig="2680" w:dyaOrig="380">
          <v:shape id="_x0000_i1140" type="#_x0000_t75" style="width:133.25pt;height:18.8pt" o:ole="">
            <v:imagedata r:id="rId238" o:title=""/>
          </v:shape>
          <o:OLEObject Type="Embed" ProgID="Equation.3" ShapeID="_x0000_i1140" DrawAspect="Content" ObjectID="_1637053090" r:id="rId239"/>
        </w:object>
      </w:r>
      <w:r w:rsidRPr="00DC2B54">
        <w:rPr>
          <w:rFonts w:eastAsia="Times New Roman" w:cs="Times New Roman"/>
          <w:szCs w:val="28"/>
          <w:lang w:val="uk-UA" w:eastAsia="ru-RU"/>
        </w:rPr>
        <w:t>.</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Таким чином, умова даної властивості виконується для всіх значень </w:t>
      </w:r>
      <w:r w:rsidRPr="00DC2B54">
        <w:rPr>
          <w:rFonts w:eastAsia="Times New Roman" w:cs="Times New Roman"/>
          <w:position w:val="-16"/>
          <w:szCs w:val="28"/>
          <w:lang w:val="uk-UA" w:eastAsia="ru-RU"/>
        </w:rPr>
        <w:object w:dxaOrig="720" w:dyaOrig="520">
          <v:shape id="_x0000_i1141" type="#_x0000_t75" style="width:36pt;height:25.25pt" o:ole="">
            <v:imagedata r:id="rId240" o:title=""/>
          </v:shape>
          <o:OLEObject Type="Embed" ProgID="Equation.3" ShapeID="_x0000_i1141" DrawAspect="Content" ObjectID="_1637053091" r:id="rId241"/>
        </w:object>
      </w:r>
      <w:r w:rsidRPr="00DC2B54">
        <w:rPr>
          <w:rFonts w:eastAsia="Times New Roman" w:cs="Times New Roman"/>
          <w:szCs w:val="28"/>
          <w:lang w:val="uk-UA" w:eastAsia="ru-RU"/>
        </w:rPr>
        <w:t>.</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Перехід до початкового стану функції </w:t>
      </w:r>
      <w:r w:rsidRPr="00DC2B54">
        <w:rPr>
          <w:rFonts w:eastAsia="Times New Roman" w:cs="Times New Roman"/>
          <w:position w:val="-34"/>
          <w:szCs w:val="28"/>
          <w:lang w:val="uk-UA" w:eastAsia="ru-RU"/>
        </w:rPr>
        <w:object w:dxaOrig="2980" w:dyaOrig="800">
          <v:shape id="_x0000_i1142" type="#_x0000_t75" style="width:148.3pt;height:40.3pt" o:ole="">
            <v:imagedata r:id="rId172" o:title=""/>
          </v:shape>
          <o:OLEObject Type="Embed" ProgID="Equation.3" ShapeID="_x0000_i1142" DrawAspect="Content" ObjectID="_1637053092" r:id="rId242"/>
        </w:object>
      </w:r>
      <w:r w:rsidRPr="00DC2B54">
        <w:rPr>
          <w:rFonts w:eastAsia="Times New Roman" w:cs="Times New Roman"/>
          <w:szCs w:val="28"/>
          <w:lang w:val="uk-UA" w:eastAsia="ru-RU"/>
        </w:rPr>
        <w:t xml:space="preserve"> не становить труднощів, так як функція </w:t>
      </w:r>
      <w:r w:rsidRPr="00DC2B54">
        <w:rPr>
          <w:rFonts w:eastAsia="Times New Roman" w:cs="Times New Roman"/>
          <w:position w:val="-34"/>
          <w:szCs w:val="28"/>
          <w:lang w:val="uk-UA" w:eastAsia="ru-RU"/>
        </w:rPr>
        <w:object w:dxaOrig="2980" w:dyaOrig="800">
          <v:shape id="_x0000_i1143" type="#_x0000_t75" style="width:148.3pt;height:40.3pt" o:ole="">
            <v:imagedata r:id="rId172" o:title=""/>
          </v:shape>
          <o:OLEObject Type="Embed" ProgID="Equation.3" ShapeID="_x0000_i1143" DrawAspect="Content" ObjectID="_1637053093" r:id="rId243"/>
        </w:object>
      </w:r>
      <w:r w:rsidRPr="00DC2B54">
        <w:rPr>
          <w:rFonts w:eastAsia="Times New Roman" w:cs="Times New Roman"/>
          <w:szCs w:val="28"/>
          <w:lang w:val="uk-UA" w:eastAsia="ru-RU"/>
        </w:rPr>
        <w:t xml:space="preserve"> є лінійною комбінацією опуклою і лінійної функцій, і тому також є опуклою.</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Для функції другого виду доказ проводиться аналогічно.</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Для подальших міркувань скористаємося наступним визначенням і теоремою [216].</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Визначення 2.2 [216]. Надграфік функції I, визначеної на множині </w:t>
      </w:r>
      <w:r w:rsidRPr="00DC2B54">
        <w:rPr>
          <w:rFonts w:eastAsia="Times New Roman" w:cs="Times New Roman"/>
          <w:iCs/>
          <w:position w:val="-6"/>
          <w:szCs w:val="28"/>
          <w:lang w:val="uk-UA" w:eastAsia="ru-RU"/>
        </w:rPr>
        <w:object w:dxaOrig="920" w:dyaOrig="380">
          <v:shape id="_x0000_i1144" type="#_x0000_t75" style="width:46.75pt;height:18.8pt" o:ole="">
            <v:imagedata r:id="rId244" o:title=""/>
          </v:shape>
          <o:OLEObject Type="Embed" ProgID="Equation.3" ShapeID="_x0000_i1144" DrawAspect="Content" ObjectID="_1637053094" r:id="rId245"/>
        </w:object>
      </w:r>
      <w:r w:rsidR="00155326">
        <w:rPr>
          <w:rFonts w:eastAsia="Times New Roman" w:cs="Times New Roman"/>
          <w:szCs w:val="28"/>
          <w:lang w:val="uk-UA" w:eastAsia="ru-RU"/>
        </w:rPr>
        <w:t>називається множиною</w:t>
      </w:r>
      <w:r w:rsidRPr="00DC2B54">
        <w:rPr>
          <w:rFonts w:eastAsia="Times New Roman" w:cs="Times New Roman"/>
          <w:iCs/>
          <w:szCs w:val="28"/>
          <w:lang w:val="uk-UA" w:eastAsia="ru-RU"/>
        </w:rPr>
        <w:t xml:space="preserve"> </w:t>
      </w:r>
    </w:p>
    <w:p w:rsidR="007E4011" w:rsidRPr="00DC2B54" w:rsidRDefault="007E4011" w:rsidP="00AE1B90">
      <w:pPr>
        <w:spacing w:after="0" w:line="360" w:lineRule="auto"/>
        <w:ind w:firstLine="284"/>
        <w:jc w:val="both"/>
        <w:rPr>
          <w:rFonts w:eastAsia="Times New Roman" w:cs="Times New Roman"/>
          <w:sz w:val="16"/>
          <w:szCs w:val="16"/>
          <w:lang w:val="uk-UA" w:eastAsia="ru-RU"/>
        </w:rPr>
      </w:pPr>
    </w:p>
    <w:p w:rsidR="007E4011" w:rsidRPr="00DC2B54" w:rsidRDefault="007E4011" w:rsidP="00AE1B90">
      <w:pPr>
        <w:spacing w:after="0" w:line="360" w:lineRule="auto"/>
        <w:jc w:val="center"/>
        <w:rPr>
          <w:rFonts w:eastAsia="Times New Roman" w:cs="Times New Roman"/>
          <w:szCs w:val="28"/>
          <w:lang w:val="uk-UA" w:eastAsia="ru-RU"/>
        </w:rPr>
      </w:pPr>
      <w:r w:rsidRPr="00DC2B54">
        <w:rPr>
          <w:rFonts w:eastAsia="Times New Roman" w:cs="Times New Roman"/>
          <w:position w:val="-36"/>
          <w:sz w:val="20"/>
          <w:szCs w:val="20"/>
          <w:lang w:val="uk-UA" w:eastAsia="ru-RU"/>
        </w:rPr>
        <w:object w:dxaOrig="4200" w:dyaOrig="859">
          <v:shape id="_x0000_i1145" type="#_x0000_t75" style="width:210.1pt;height:43pt" o:ole="">
            <v:imagedata r:id="rId246" o:title=""/>
          </v:shape>
          <o:OLEObject Type="Embed" ProgID="Equation.3" ShapeID="_x0000_i1145" DrawAspect="Content" ObjectID="_1637053095" r:id="rId247"/>
        </w:object>
      </w:r>
      <w:r w:rsidRPr="00DC2B54">
        <w:rPr>
          <w:rFonts w:eastAsia="Times New Roman" w:cs="Times New Roman"/>
          <w:szCs w:val="28"/>
          <w:lang w:val="uk-UA" w:eastAsia="ru-RU"/>
        </w:rPr>
        <w:t>.</w:t>
      </w:r>
    </w:p>
    <w:p w:rsidR="007E4011" w:rsidRPr="00DC2B54" w:rsidRDefault="007E4011" w:rsidP="00AE1B90">
      <w:pPr>
        <w:spacing w:after="0" w:line="360" w:lineRule="auto"/>
        <w:ind w:firstLine="284"/>
        <w:jc w:val="both"/>
        <w:rPr>
          <w:rFonts w:eastAsia="Times New Roman" w:cs="Times New Roman"/>
          <w:sz w:val="16"/>
          <w:szCs w:val="16"/>
          <w:lang w:val="uk-UA" w:eastAsia="ru-RU"/>
        </w:rPr>
      </w:pPr>
    </w:p>
    <w:p w:rsidR="007E4011" w:rsidRPr="005F5EF3" w:rsidRDefault="007E4011" w:rsidP="00AE1B90">
      <w:pPr>
        <w:spacing w:after="0" w:line="360" w:lineRule="auto"/>
        <w:ind w:firstLine="709"/>
        <w:jc w:val="both"/>
        <w:rPr>
          <w:rFonts w:eastAsia="Times New Roman" w:cs="Times New Roman"/>
          <w:szCs w:val="28"/>
          <w:lang w:val="uk-UA" w:eastAsia="ru-RU"/>
        </w:rPr>
      </w:pPr>
      <w:r w:rsidRPr="005F5EF3">
        <w:rPr>
          <w:rFonts w:eastAsia="Times New Roman" w:cs="Times New Roman"/>
          <w:szCs w:val="28"/>
          <w:lang w:val="uk-UA" w:eastAsia="ru-RU"/>
        </w:rPr>
        <w:t>Теорема [216].</w:t>
      </w:r>
      <w:r w:rsidRPr="00DC2B54">
        <w:rPr>
          <w:rFonts w:eastAsia="Times New Roman" w:cs="Times New Roman"/>
          <w:i/>
          <w:szCs w:val="28"/>
          <w:lang w:val="uk-UA" w:eastAsia="ru-RU"/>
        </w:rPr>
        <w:t xml:space="preserve"> </w:t>
      </w:r>
      <w:r w:rsidRPr="005F5EF3">
        <w:rPr>
          <w:rFonts w:eastAsia="Times New Roman" w:cs="Times New Roman"/>
          <w:szCs w:val="28"/>
          <w:lang w:val="uk-UA" w:eastAsia="ru-RU"/>
        </w:rPr>
        <w:t>Для тог</w:t>
      </w:r>
      <w:r w:rsidR="005F5EF3">
        <w:rPr>
          <w:rFonts w:eastAsia="Times New Roman" w:cs="Times New Roman"/>
          <w:szCs w:val="28"/>
          <w:lang w:val="uk-UA" w:eastAsia="ru-RU"/>
        </w:rPr>
        <w:t>о щоб функція, певна на опуклій множені</w:t>
      </w:r>
      <w:r w:rsidRPr="005F5EF3">
        <w:rPr>
          <w:rFonts w:eastAsia="Times New Roman" w:cs="Times New Roman"/>
          <w:szCs w:val="28"/>
          <w:lang w:val="uk-UA" w:eastAsia="ru-RU"/>
        </w:rPr>
        <w:t>, була опуклою, необхідн</w:t>
      </w:r>
      <w:r w:rsidR="005F5EF3">
        <w:rPr>
          <w:rFonts w:eastAsia="Times New Roman" w:cs="Times New Roman"/>
          <w:szCs w:val="28"/>
          <w:lang w:val="uk-UA" w:eastAsia="ru-RU"/>
        </w:rPr>
        <w:t>о і достатньо, щоб її надграфік був опуклою множиною.</w:t>
      </w:r>
    </w:p>
    <w:p w:rsidR="007E4011" w:rsidRPr="005F5EF3" w:rsidRDefault="007E4011" w:rsidP="00AE1B90">
      <w:pPr>
        <w:spacing w:after="0" w:line="360" w:lineRule="auto"/>
        <w:ind w:firstLine="709"/>
        <w:jc w:val="both"/>
        <w:rPr>
          <w:rFonts w:eastAsia="Times New Roman" w:cs="Times New Roman"/>
          <w:szCs w:val="28"/>
          <w:lang w:val="uk-UA" w:eastAsia="ru-RU"/>
        </w:rPr>
      </w:pPr>
      <w:r w:rsidRPr="005F5EF3">
        <w:rPr>
          <w:rFonts w:eastAsia="Times New Roman" w:cs="Times New Roman"/>
          <w:szCs w:val="28"/>
          <w:lang w:val="uk-UA" w:eastAsia="ru-RU"/>
        </w:rPr>
        <w:t>Наступне властивість 2.7 сформулюємо у вигляді теореми.</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5F5EF3">
        <w:rPr>
          <w:rFonts w:eastAsia="Times New Roman" w:cs="Times New Roman"/>
          <w:szCs w:val="28"/>
          <w:lang w:val="uk-UA" w:eastAsia="ru-RU"/>
        </w:rPr>
        <w:t>Теорема 2.1.</w:t>
      </w:r>
      <w:r w:rsidRPr="00DC2B54">
        <w:rPr>
          <w:rFonts w:eastAsia="Times New Roman" w:cs="Times New Roman"/>
          <w:szCs w:val="28"/>
          <w:lang w:val="uk-UA" w:eastAsia="ru-RU"/>
        </w:rPr>
        <w:t xml:space="preserve"> Область </w:t>
      </w:r>
      <w:r w:rsidRPr="00DC2B54">
        <w:rPr>
          <w:rFonts w:eastAsia="Times New Roman" w:cs="Times New Roman"/>
          <w:position w:val="-16"/>
          <w:szCs w:val="28"/>
          <w:lang w:val="uk-UA" w:eastAsia="ru-RU"/>
        </w:rPr>
        <w:object w:dxaOrig="400" w:dyaOrig="420">
          <v:shape id="_x0000_i1146" type="#_x0000_t75" style="width:20.4pt;height:20.95pt" o:ole="">
            <v:imagedata r:id="rId248" o:title=""/>
          </v:shape>
          <o:OLEObject Type="Embed" ProgID="Equation.3" ShapeID="_x0000_i1146" DrawAspect="Content" ObjectID="_1637053096" r:id="rId249"/>
        </w:object>
      </w:r>
      <w:r w:rsidRPr="00DC2B54">
        <w:rPr>
          <w:rFonts w:eastAsia="Times New Roman" w:cs="Times New Roman"/>
          <w:szCs w:val="28"/>
          <w:lang w:val="uk-UA" w:eastAsia="ru-RU"/>
        </w:rPr>
        <w:t xml:space="preserve"> є опуклою підобластю області </w:t>
      </w:r>
      <w:r w:rsidRPr="00DC2B54">
        <w:rPr>
          <w:rFonts w:eastAsia="Times New Roman" w:cs="Times New Roman"/>
          <w:position w:val="-4"/>
          <w:szCs w:val="28"/>
          <w:lang w:val="uk-UA" w:eastAsia="ru-RU"/>
        </w:rPr>
        <w:object w:dxaOrig="279" w:dyaOrig="279">
          <v:shape id="_x0000_i1147" type="#_x0000_t75" style="width:14.5pt;height:14.5pt" o:ole="">
            <v:imagedata r:id="rId250" o:title=""/>
          </v:shape>
          <o:OLEObject Type="Embed" ProgID="Equation.3" ShapeID="_x0000_i1147" DrawAspect="Content" ObjectID="_1637053097" r:id="rId251"/>
        </w:object>
      </w:r>
      <w:r w:rsidRPr="00DC2B54">
        <w:rPr>
          <w:rFonts w:eastAsia="Times New Roman" w:cs="Times New Roman"/>
          <w:szCs w:val="28"/>
          <w:lang w:val="uk-UA" w:eastAsia="ru-RU"/>
        </w:rPr>
        <w:t>.</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lastRenderedPageBreak/>
        <w:t xml:space="preserve">Доведення. Область </w:t>
      </w:r>
      <w:r w:rsidRPr="00DC2B54">
        <w:rPr>
          <w:rFonts w:eastAsia="Times New Roman" w:cs="Times New Roman"/>
          <w:position w:val="-16"/>
          <w:szCs w:val="28"/>
          <w:lang w:val="uk-UA" w:eastAsia="ru-RU"/>
        </w:rPr>
        <w:object w:dxaOrig="400" w:dyaOrig="420">
          <v:shape id="_x0000_i1148" type="#_x0000_t75" style="width:20.4pt;height:20.95pt" o:ole="">
            <v:imagedata r:id="rId252" o:title=""/>
          </v:shape>
          <o:OLEObject Type="Embed" ProgID="Equation.3" ShapeID="_x0000_i1148" DrawAspect="Content" ObjectID="_1637053098" r:id="rId253"/>
        </w:object>
      </w:r>
      <w:r w:rsidRPr="00DC2B54">
        <w:rPr>
          <w:rFonts w:eastAsia="Times New Roman" w:cs="Times New Roman"/>
          <w:szCs w:val="28"/>
          <w:lang w:val="uk-UA" w:eastAsia="ru-RU"/>
        </w:rPr>
        <w:t xml:space="preserve"> задається системою лінійних і нелінійних нерівностей. Тому опуклість або неопуклого області </w:t>
      </w:r>
      <w:r w:rsidRPr="00DC2B54">
        <w:rPr>
          <w:rFonts w:eastAsia="Times New Roman" w:cs="Times New Roman"/>
          <w:position w:val="-16"/>
          <w:szCs w:val="28"/>
          <w:lang w:val="uk-UA" w:eastAsia="ru-RU"/>
        </w:rPr>
        <w:object w:dxaOrig="400" w:dyaOrig="420">
          <v:shape id="_x0000_i1149" type="#_x0000_t75" style="width:20.4pt;height:20.95pt" o:ole="">
            <v:imagedata r:id="rId252" o:title=""/>
          </v:shape>
          <o:OLEObject Type="Embed" ProgID="Equation.3" ShapeID="_x0000_i1149" DrawAspect="Content" ObjectID="_1637053099" r:id="rId254"/>
        </w:object>
      </w:r>
      <w:r w:rsidRPr="00DC2B54">
        <w:rPr>
          <w:rFonts w:eastAsia="Times New Roman" w:cs="Times New Roman"/>
          <w:szCs w:val="28"/>
          <w:lang w:val="uk-UA" w:eastAsia="ru-RU"/>
        </w:rPr>
        <w:t xml:space="preserve"> залежить від характеристик функцій-обмежень завдання. Ці функції або лінійні або є гіперболічними.</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Згідно теореми [216], надграфік опуклих функцій</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position w:val="-34"/>
          <w:szCs w:val="28"/>
          <w:lang w:val="uk-UA" w:eastAsia="ru-RU"/>
        </w:rPr>
        <w:object w:dxaOrig="3040" w:dyaOrig="800">
          <v:shape id="_x0000_i1150" type="#_x0000_t75" style="width:146.15pt;height:40.3pt" o:ole="">
            <v:imagedata r:id="rId255" o:title=""/>
          </v:shape>
          <o:OLEObject Type="Embed" ProgID="Equation.3" ShapeID="_x0000_i1150" DrawAspect="Content" ObjectID="_1637053100" r:id="rId256"/>
        </w:object>
      </w:r>
      <w:r w:rsidRPr="00DC2B54">
        <w:rPr>
          <w:rFonts w:eastAsia="Times New Roman" w:cs="Times New Roman"/>
          <w:szCs w:val="28"/>
          <w:lang w:val="uk-UA" w:eastAsia="ru-RU"/>
        </w:rPr>
        <w:t xml:space="preserve"> и </w:t>
      </w:r>
      <w:r w:rsidRPr="00DC2B54">
        <w:rPr>
          <w:rFonts w:eastAsia="Times New Roman" w:cs="Times New Roman"/>
          <w:position w:val="-38"/>
          <w:szCs w:val="28"/>
          <w:lang w:val="uk-UA" w:eastAsia="ru-RU"/>
        </w:rPr>
        <w:object w:dxaOrig="2980" w:dyaOrig="880">
          <v:shape id="_x0000_i1151" type="#_x0000_t75" style="width:140.8pt;height:44.05pt" o:ole="">
            <v:imagedata r:id="rId257" o:title=""/>
          </v:shape>
          <o:OLEObject Type="Embed" ProgID="Equation.3" ShapeID="_x0000_i1151" DrawAspect="Content" ObjectID="_1637053101" r:id="rId258"/>
        </w:object>
      </w:r>
      <w:r w:rsidRPr="00DC2B54">
        <w:rPr>
          <w:rFonts w:eastAsia="Times New Roman" w:cs="Times New Roman"/>
          <w:szCs w:val="28"/>
          <w:lang w:val="uk-UA" w:eastAsia="ru-RU"/>
        </w:rPr>
        <w:t xml:space="preserve"> (</w:t>
      </w:r>
      <w:r w:rsidRPr="00DC2B54">
        <w:rPr>
          <w:rFonts w:eastAsia="Times New Roman" w:cs="Times New Roman"/>
          <w:position w:val="-18"/>
          <w:szCs w:val="28"/>
          <w:lang w:val="uk-UA" w:eastAsia="ru-RU"/>
        </w:rPr>
        <w:object w:dxaOrig="1260" w:dyaOrig="440">
          <v:shape id="_x0000_i1152" type="#_x0000_t75" style="width:62.85pt;height:21.5pt" o:ole="">
            <v:imagedata r:id="rId259" o:title=""/>
          </v:shape>
          <o:OLEObject Type="Embed" ProgID="Equation.3" ShapeID="_x0000_i1152" DrawAspect="Content" ObjectID="_1637053102" r:id="rId260"/>
        </w:object>
      </w:r>
      <w:r w:rsidRPr="00DC2B54">
        <w:rPr>
          <w:rFonts w:eastAsia="Times New Roman" w:cs="Times New Roman"/>
          <w:szCs w:val="28"/>
          <w:lang w:val="uk-UA" w:eastAsia="ru-RU"/>
        </w:rPr>
        <w:t xml:space="preserve">= </w:t>
      </w:r>
      <w:r w:rsidRPr="00DC2B54">
        <w:rPr>
          <w:rFonts w:eastAsia="Times New Roman" w:cs="Times New Roman"/>
          <w:position w:val="-34"/>
          <w:szCs w:val="28"/>
          <w:lang w:val="uk-UA" w:eastAsia="ru-RU"/>
        </w:rPr>
        <w:object w:dxaOrig="1520" w:dyaOrig="800">
          <v:shape id="_x0000_i1153" type="#_x0000_t75" style="width:76.3pt;height:40.3pt" o:ole="">
            <v:imagedata r:id="rId261" o:title=""/>
          </v:shape>
          <o:OLEObject Type="Embed" ProgID="Equation.3" ShapeID="_x0000_i1153" DrawAspect="Content" ObjectID="_1637053103" r:id="rId262"/>
        </w:object>
      </w:r>
      <w:r w:rsidRPr="00DC2B54">
        <w:rPr>
          <w:rFonts w:eastAsia="Times New Roman" w:cs="Times New Roman"/>
          <w:szCs w:val="28"/>
          <w:lang w:val="uk-UA" w:eastAsia="ru-RU"/>
        </w:rPr>
        <w:t xml:space="preserve"> и </w:t>
      </w:r>
      <w:r w:rsidRPr="00DC2B54">
        <w:rPr>
          <w:rFonts w:eastAsia="Times New Roman" w:cs="Times New Roman"/>
          <w:position w:val="-16"/>
          <w:szCs w:val="28"/>
          <w:lang w:val="uk-UA" w:eastAsia="ru-RU"/>
        </w:rPr>
        <w:object w:dxaOrig="1520" w:dyaOrig="520">
          <v:shape id="_x0000_i1154" type="#_x0000_t75" style="width:76.3pt;height:25.25pt" o:ole="">
            <v:imagedata r:id="rId174" o:title=""/>
          </v:shape>
          <o:OLEObject Type="Embed" ProgID="Equation.3" ShapeID="_x0000_i1154" DrawAspect="Content" ObjectID="_1637053104" r:id="rId263"/>
        </w:object>
      </w:r>
      <w:r w:rsidRPr="00DC2B54">
        <w:rPr>
          <w:rFonts w:eastAsia="Times New Roman" w:cs="Times New Roman"/>
          <w:position w:val="-40"/>
          <w:szCs w:val="28"/>
          <w:lang w:val="uk-UA" w:eastAsia="ru-RU"/>
        </w:rPr>
        <w:object w:dxaOrig="1540" w:dyaOrig="900">
          <v:shape id="_x0000_i1155" type="#_x0000_t75" style="width:76.3pt;height:44.05pt" o:ole="">
            <v:imagedata r:id="rId264" o:title=""/>
          </v:shape>
          <o:OLEObject Type="Embed" ProgID="Equation.3" ShapeID="_x0000_i1155" DrawAspect="Content" ObjectID="_1637053105" r:id="rId265"/>
        </w:object>
      </w:r>
      <w:r w:rsidR="005F5EF3">
        <w:rPr>
          <w:rFonts w:eastAsia="Times New Roman" w:cs="Times New Roman"/>
          <w:szCs w:val="28"/>
          <w:lang w:val="uk-UA" w:eastAsia="ru-RU"/>
        </w:rPr>
        <w:t xml:space="preserve"> відповідно</w:t>
      </w:r>
      <w:r w:rsidRPr="00DC2B54">
        <w:rPr>
          <w:rFonts w:eastAsia="Times New Roman" w:cs="Times New Roman"/>
          <w:szCs w:val="28"/>
          <w:lang w:val="uk-UA" w:eastAsia="ru-RU"/>
        </w:rPr>
        <w:t xml:space="preserve"> також є опуклими множинами.</w:t>
      </w:r>
    </w:p>
    <w:p w:rsidR="007E4011" w:rsidRPr="00DC2B54" w:rsidRDefault="007E4011"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Таким чином, область </w:t>
      </w:r>
      <w:r w:rsidRPr="00DC2B54">
        <w:rPr>
          <w:rFonts w:eastAsia="Times New Roman" w:cs="Times New Roman"/>
          <w:position w:val="-16"/>
          <w:szCs w:val="28"/>
          <w:lang w:val="uk-UA" w:eastAsia="ru-RU"/>
        </w:rPr>
        <w:object w:dxaOrig="400" w:dyaOrig="420">
          <v:shape id="_x0000_i1156" type="#_x0000_t75" style="width:20.4pt;height:20.95pt" o:ole="">
            <v:imagedata r:id="rId252" o:title=""/>
          </v:shape>
          <o:OLEObject Type="Embed" ProgID="Equation.3" ShapeID="_x0000_i1156" DrawAspect="Content" ObjectID="_1637053106" r:id="rId266"/>
        </w:object>
      </w:r>
      <w:r w:rsidRPr="00DC2B54">
        <w:rPr>
          <w:rFonts w:eastAsia="Times New Roman" w:cs="Times New Roman"/>
          <w:szCs w:val="28"/>
          <w:lang w:val="uk-UA" w:eastAsia="ru-RU"/>
        </w:rPr>
        <w:t>, яка надається як перетин опуклих п</w:t>
      </w:r>
      <w:r w:rsidR="005F5EF3">
        <w:rPr>
          <w:rFonts w:eastAsia="Times New Roman" w:cs="Times New Roman"/>
          <w:szCs w:val="28"/>
          <w:lang w:val="uk-UA" w:eastAsia="ru-RU"/>
        </w:rPr>
        <w:t>ідмножин, в свою чергу є опуклою множиною.</w:t>
      </w:r>
    </w:p>
    <w:p w:rsidR="007E4011" w:rsidRPr="00DC2B54" w:rsidRDefault="00155326" w:rsidP="00AE1B90">
      <w:pPr>
        <w:spacing w:after="0" w:line="360" w:lineRule="auto"/>
        <w:ind w:firstLine="708"/>
        <w:jc w:val="both"/>
        <w:rPr>
          <w:rFonts w:eastAsia="Times New Roman" w:cs="Times New Roman"/>
          <w:szCs w:val="28"/>
          <w:lang w:val="uk-UA" w:eastAsia="ru-RU"/>
        </w:rPr>
      </w:pPr>
      <w:r>
        <w:rPr>
          <w:rFonts w:eastAsia="Times New Roman" w:cs="Times New Roman"/>
          <w:szCs w:val="28"/>
          <w:lang w:val="uk-UA" w:eastAsia="ru-RU"/>
        </w:rPr>
        <w:t>Слідство</w:t>
      </w:r>
      <w:r w:rsidR="007E4011" w:rsidRPr="005F5EF3">
        <w:rPr>
          <w:rFonts w:eastAsia="Times New Roman" w:cs="Times New Roman"/>
          <w:szCs w:val="28"/>
          <w:lang w:val="uk-UA" w:eastAsia="ru-RU"/>
        </w:rPr>
        <w:t xml:space="preserve"> 2.1.</w:t>
      </w:r>
      <w:r w:rsidR="00C37C0B" w:rsidRPr="00DC2B54">
        <w:rPr>
          <w:rFonts w:eastAsia="Times New Roman" w:cs="Times New Roman"/>
          <w:szCs w:val="28"/>
          <w:lang w:val="uk-UA" w:eastAsia="ru-RU"/>
        </w:rPr>
        <w:t xml:space="preserve"> Функції</w:t>
      </w:r>
      <w:r w:rsidR="007E4011" w:rsidRPr="00DC2B54">
        <w:rPr>
          <w:rFonts w:eastAsia="Times New Roman" w:cs="Times New Roman"/>
          <w:szCs w:val="28"/>
          <w:lang w:val="uk-UA" w:eastAsia="ru-RU"/>
        </w:rPr>
        <w:t xml:space="preserve"> </w:t>
      </w:r>
      <w:r w:rsidR="007E4011" w:rsidRPr="00DC2B54">
        <w:rPr>
          <w:rFonts w:eastAsia="Times New Roman" w:cs="Times New Roman"/>
          <w:position w:val="-34"/>
          <w:szCs w:val="28"/>
          <w:lang w:val="uk-UA" w:eastAsia="ru-RU"/>
        </w:rPr>
        <w:object w:dxaOrig="4420" w:dyaOrig="800">
          <v:shape id="_x0000_i1157" type="#_x0000_t75" style="width:220.3pt;height:40.3pt" o:ole="">
            <v:imagedata r:id="rId267" o:title=""/>
          </v:shape>
          <o:OLEObject Type="Embed" ProgID="Equation.3" ShapeID="_x0000_i1157" DrawAspect="Content" ObjectID="_1637053107" r:id="rId268"/>
        </w:object>
      </w:r>
      <w:r w:rsidR="007E4011" w:rsidRPr="00DC2B54">
        <w:rPr>
          <w:rFonts w:eastAsia="Times New Roman" w:cs="Times New Roman"/>
          <w:szCs w:val="28"/>
          <w:lang w:val="uk-UA" w:eastAsia="ru-RU"/>
        </w:rPr>
        <w:t xml:space="preserve">, </w:t>
      </w:r>
      <w:r w:rsidR="00C37C0B" w:rsidRPr="00DC2B54">
        <w:rPr>
          <w:rFonts w:eastAsia="Times New Roman" w:cs="Times New Roman"/>
          <w:szCs w:val="28"/>
          <w:lang w:val="uk-UA" w:eastAsia="ru-RU"/>
        </w:rPr>
        <w:t>є опуклими</w:t>
      </w:r>
      <w:r w:rsidR="007E4011" w:rsidRPr="00DC2B54">
        <w:rPr>
          <w:rFonts w:eastAsia="Times New Roman" w:cs="Times New Roman"/>
          <w:szCs w:val="28"/>
          <w:lang w:val="uk-UA" w:eastAsia="ru-RU"/>
        </w:rPr>
        <w:t>.</w:t>
      </w:r>
    </w:p>
    <w:p w:rsidR="00C37C0B" w:rsidRPr="00DC2B54" w:rsidRDefault="00C37C0B"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Доказ цього слідства проводиться аналогічно доказу властивості 2.6.</w:t>
      </w:r>
    </w:p>
    <w:p w:rsidR="00C37C0B" w:rsidRPr="00DC2B54" w:rsidRDefault="00C37C0B"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Властивості 2.8. Покриття (2.13) не є розбиттям, тому для деяких точок</w:t>
      </w:r>
      <w:r w:rsidRPr="00DC2B54">
        <w:rPr>
          <w:rFonts w:eastAsia="Times New Roman" w:cs="Times New Roman"/>
          <w:position w:val="-6"/>
          <w:szCs w:val="28"/>
          <w:lang w:val="uk-UA" w:eastAsia="ru-RU"/>
        </w:rPr>
        <w:object w:dxaOrig="260" w:dyaOrig="240">
          <v:shape id="_x0000_i1158" type="#_x0000_t75" style="width:12.9pt;height:11.8pt" o:ole="">
            <v:imagedata r:id="rId269" o:title=""/>
          </v:shape>
          <o:OLEObject Type="Embed" ProgID="Equation.3" ShapeID="_x0000_i1158" DrawAspect="Content" ObjectID="_1637053108" r:id="rId270"/>
        </w:object>
      </w:r>
      <w:r w:rsidRPr="00DC2B54">
        <w:rPr>
          <w:rFonts w:eastAsia="Times New Roman" w:cs="Times New Roman"/>
          <w:szCs w:val="28"/>
          <w:lang w:val="uk-UA" w:eastAsia="ru-RU"/>
        </w:rPr>
        <w:t xml:space="preserve"> області D (в тому числі граничних точок) має місце таке співвідношення</w:t>
      </w:r>
    </w:p>
    <w:p w:rsidR="007E4011" w:rsidRPr="00DC2B54" w:rsidRDefault="007E4011" w:rsidP="00AE1B90">
      <w:pPr>
        <w:spacing w:after="0" w:line="360" w:lineRule="auto"/>
        <w:ind w:left="2832" w:firstLine="145"/>
        <w:jc w:val="center"/>
        <w:rPr>
          <w:rFonts w:eastAsia="Times New Roman" w:cs="Times New Roman"/>
          <w:szCs w:val="28"/>
          <w:lang w:val="uk-UA" w:eastAsia="ru-RU"/>
        </w:rPr>
      </w:pPr>
      <w:r w:rsidRPr="00DC2B54">
        <w:rPr>
          <w:rFonts w:eastAsia="Times New Roman" w:cs="Times New Roman"/>
          <w:position w:val="-34"/>
          <w:szCs w:val="28"/>
          <w:lang w:val="uk-UA" w:eastAsia="ru-RU"/>
        </w:rPr>
        <w:object w:dxaOrig="3220" w:dyaOrig="859">
          <v:shape id="_x0000_i1159" type="#_x0000_t75" style="width:161.2pt;height:43pt" o:ole="">
            <v:imagedata r:id="rId271" o:title=""/>
          </v:shape>
          <o:OLEObject Type="Embed" ProgID="Equation.3" ShapeID="_x0000_i1159" DrawAspect="Content" ObjectID="_1637053109" r:id="rId272"/>
        </w:objec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(2.16)</w:t>
      </w:r>
    </w:p>
    <w:p w:rsidR="007E4011" w:rsidRPr="00DC2B54" w:rsidRDefault="007E4011" w:rsidP="00AE1B90">
      <w:pPr>
        <w:spacing w:after="0" w:line="360" w:lineRule="auto"/>
        <w:ind w:firstLine="708"/>
        <w:jc w:val="both"/>
        <w:rPr>
          <w:rFonts w:eastAsia="Times New Roman" w:cs="Times New Roman"/>
          <w:szCs w:val="24"/>
          <w:lang w:val="uk-UA" w:eastAsia="ru-RU"/>
        </w:rPr>
      </w:pPr>
    </w:p>
    <w:p w:rsidR="00C37C0B" w:rsidRPr="00DC2B54" w:rsidRDefault="00C37C0B"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2.4. Подання завдання дослідження як завдання сепарабельного програмування</w:t>
      </w:r>
    </w:p>
    <w:p w:rsidR="00C37C0B" w:rsidRPr="00DC2B54" w:rsidRDefault="00C37C0B" w:rsidP="00AE1B90">
      <w:pPr>
        <w:spacing w:after="0" w:line="360" w:lineRule="auto"/>
        <w:ind w:firstLine="708"/>
        <w:jc w:val="both"/>
        <w:rPr>
          <w:rFonts w:eastAsia="Times New Roman" w:cs="Times New Roman"/>
          <w:szCs w:val="28"/>
          <w:lang w:val="uk-UA" w:eastAsia="ru-RU"/>
        </w:rPr>
      </w:pPr>
    </w:p>
    <w:p w:rsidR="007E4011" w:rsidRPr="00DC2B54" w:rsidRDefault="00C37C0B"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Визначення 2.3 [216]. Функція </w:t>
      </w:r>
      <w:r w:rsidRPr="00DC2B54">
        <w:rPr>
          <w:rFonts w:eastAsia="Times New Roman" w:cs="Times New Roman"/>
          <w:position w:val="-12"/>
          <w:szCs w:val="28"/>
          <w:lang w:val="uk-UA" w:eastAsia="ru-RU"/>
        </w:rPr>
        <w:object w:dxaOrig="2060" w:dyaOrig="380">
          <v:shape id="_x0000_i1160" type="#_x0000_t75" style="width:102.65pt;height:18.8pt" o:ole="">
            <v:imagedata r:id="rId273" o:title=""/>
          </v:shape>
          <o:OLEObject Type="Embed" ProgID="Equation.3" ShapeID="_x0000_i1160" DrawAspect="Content" ObjectID="_1637053110" r:id="rId274"/>
        </w:object>
      </w:r>
      <w:r w:rsidRPr="00DC2B54">
        <w:rPr>
          <w:rFonts w:eastAsia="Times New Roman" w:cs="Times New Roman"/>
          <w:szCs w:val="28"/>
          <w:lang w:val="uk-UA" w:eastAsia="ru-RU"/>
        </w:rPr>
        <w:t xml:space="preserve"> </w:t>
      </w:r>
      <w:r w:rsidR="00DF0DEE">
        <w:rPr>
          <w:rFonts w:eastAsia="Times New Roman" w:cs="Times New Roman"/>
          <w:szCs w:val="28"/>
          <w:lang w:val="uk-UA" w:eastAsia="ru-RU"/>
        </w:rPr>
        <w:t xml:space="preserve">називається </w:t>
      </w:r>
      <w:r w:rsidRPr="00DC2B54">
        <w:rPr>
          <w:rFonts w:eastAsia="Times New Roman" w:cs="Times New Roman"/>
          <w:szCs w:val="28"/>
          <w:lang w:val="uk-UA" w:eastAsia="ru-RU"/>
        </w:rPr>
        <w:t>сепарабельною, якщо вона може бути представлена у вигляді суми функцій, кожна з яких є функцією однієї змінної, тобто якщо</w:t>
      </w:r>
    </w:p>
    <w:p w:rsidR="007E4011" w:rsidRPr="00DC2B54" w:rsidRDefault="007E4011" w:rsidP="00AE1B90">
      <w:pPr>
        <w:spacing w:after="0" w:line="360" w:lineRule="auto"/>
        <w:ind w:firstLine="708"/>
        <w:jc w:val="both"/>
        <w:rPr>
          <w:rFonts w:eastAsia="Times New Roman" w:cs="Times New Roman"/>
          <w:szCs w:val="28"/>
          <w:lang w:val="uk-UA" w:eastAsia="ru-RU"/>
        </w:rPr>
      </w:pPr>
    </w:p>
    <w:p w:rsidR="007E4011" w:rsidRPr="00DC2B54" w:rsidRDefault="007E4011"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lastRenderedPageBreak/>
        <w:t xml:space="preserve">      </w:t>
      </w:r>
      <w:r w:rsidRPr="00DC2B54">
        <w:rPr>
          <w:rFonts w:eastAsia="Times New Roman" w:cs="Times New Roman"/>
          <w:position w:val="-36"/>
          <w:szCs w:val="28"/>
          <w:lang w:val="uk-UA" w:eastAsia="ru-RU"/>
        </w:rPr>
        <w:object w:dxaOrig="3260" w:dyaOrig="880">
          <v:shape id="_x0000_i1161" type="#_x0000_t75" style="width:162.8pt;height:44.05pt" o:ole="">
            <v:imagedata r:id="rId275" o:title=""/>
          </v:shape>
          <o:OLEObject Type="Embed" ProgID="Equation.3" ShapeID="_x0000_i1161" DrawAspect="Content" ObjectID="_1637053111" r:id="rId276"/>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(2.17)</w:t>
      </w:r>
    </w:p>
    <w:p w:rsidR="007E4011" w:rsidRPr="00DC2B54" w:rsidRDefault="007E4011" w:rsidP="00AE1B90">
      <w:pPr>
        <w:spacing w:after="0" w:line="360" w:lineRule="auto"/>
        <w:ind w:firstLine="708"/>
        <w:jc w:val="both"/>
        <w:rPr>
          <w:rFonts w:eastAsia="Times New Roman" w:cs="Times New Roman"/>
          <w:szCs w:val="28"/>
          <w:lang w:val="uk-UA" w:eastAsia="ru-RU"/>
        </w:rPr>
      </w:pPr>
    </w:p>
    <w:p w:rsidR="00DF0DEE" w:rsidRDefault="00D929FD" w:rsidP="00AE1B90">
      <w:pPr>
        <w:shd w:val="clear" w:color="auto" w:fill="FFFFFF"/>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В рамках сепарабельного програмування розроблений підхід до перетворення нелінійних задач оптимізації певного типу, а саме містять функції виду (2.17), до задачі, що містить тільки лінійні функції. При цьому в подальшому в процесі вирішення такої модифікованої задачі використовується спеціальна </w:t>
      </w:r>
      <w:r w:rsidR="00DF0DEE">
        <w:rPr>
          <w:rFonts w:eastAsia="Times New Roman" w:cs="Times New Roman"/>
          <w:szCs w:val="28"/>
          <w:lang w:val="uk-UA" w:eastAsia="ru-RU"/>
        </w:rPr>
        <w:t>модифікація симплекс-алгоритму.</w:t>
      </w:r>
    </w:p>
    <w:p w:rsidR="007E4011" w:rsidRPr="00DC2B54" w:rsidRDefault="00D929FD" w:rsidP="00AE1B90">
      <w:pPr>
        <w:shd w:val="clear" w:color="auto" w:fill="FFFFFF"/>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Обгрунтуванням методу є та обставина, що в якості гарного наближення нелінійної функції на великому відрізку можна використовувати її кусково-лінійну апроксимацію.</w:t>
      </w:r>
    </w:p>
    <w:p w:rsidR="00A84969" w:rsidRPr="00DC2B54" w:rsidRDefault="00A84969" w:rsidP="00AE1B90">
      <w:pPr>
        <w:shd w:val="clear" w:color="auto" w:fill="FFFFFF"/>
        <w:spacing w:after="0" w:line="360" w:lineRule="auto"/>
        <w:jc w:val="both"/>
        <w:rPr>
          <w:rFonts w:eastAsia="Times New Roman" w:cs="Times New Roman"/>
          <w:szCs w:val="28"/>
          <w:lang w:val="uk-UA" w:eastAsia="ru-RU"/>
        </w:rPr>
      </w:pPr>
    </w:p>
    <w:p w:rsidR="007E4011" w:rsidRPr="00DC2B54" w:rsidRDefault="007E4011" w:rsidP="00AE1B90">
      <w:pPr>
        <w:shd w:val="clear" w:color="auto" w:fill="FFFFFF"/>
        <w:spacing w:after="0" w:line="360" w:lineRule="auto"/>
        <w:ind w:left="730"/>
        <w:jc w:val="both"/>
        <w:rPr>
          <w:rFonts w:eastAsia="Times New Roman" w:cs="Times New Roman"/>
          <w:szCs w:val="28"/>
          <w:lang w:val="uk-UA" w:eastAsia="ru-RU"/>
        </w:rPr>
      </w:pPr>
      <w:r w:rsidRPr="00DC2B54">
        <w:rPr>
          <w:rFonts w:eastAsia="Times New Roman" w:cs="Times New Roman"/>
          <w:szCs w:val="28"/>
          <w:lang w:val="uk-UA" w:eastAsia="ru-RU"/>
        </w:rPr>
        <w:t>2.4.1 Кусочно-линейная аппроксимация сепарабельной функции</w:t>
      </w:r>
    </w:p>
    <w:p w:rsidR="007E4011" w:rsidRPr="00DC2B54" w:rsidRDefault="007E4011" w:rsidP="00AE1B90">
      <w:pPr>
        <w:shd w:val="clear" w:color="auto" w:fill="FFFFFF"/>
        <w:spacing w:after="0" w:line="360" w:lineRule="auto"/>
        <w:ind w:right="4" w:firstLine="283"/>
        <w:jc w:val="both"/>
        <w:rPr>
          <w:rFonts w:eastAsia="Times New Roman" w:cs="Times New Roman"/>
          <w:szCs w:val="28"/>
          <w:lang w:val="uk-UA" w:eastAsia="ru-RU"/>
        </w:rPr>
      </w:pPr>
    </w:p>
    <w:p w:rsidR="00A84969" w:rsidRPr="00DC2B54" w:rsidRDefault="00A8496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Класичний метод кусочно-лінійної апроксимації передбачає наступний підхід.</w:t>
      </w:r>
    </w:p>
    <w:p w:rsidR="00A84969" w:rsidRPr="00DC2B54" w:rsidRDefault="00A8496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Нехай змінна </w:t>
      </w:r>
      <w:r w:rsidRPr="00DC2B54">
        <w:rPr>
          <w:rFonts w:eastAsia="Times New Roman" w:cs="Times New Roman"/>
          <w:position w:val="-12"/>
          <w:szCs w:val="28"/>
          <w:lang w:val="uk-UA" w:eastAsia="ru-RU"/>
        </w:rPr>
        <w:object w:dxaOrig="320" w:dyaOrig="380">
          <v:shape id="_x0000_i1162" type="#_x0000_t75" style="width:15.6pt;height:18.8pt" o:ole="">
            <v:imagedata r:id="rId277" o:title=""/>
          </v:shape>
          <o:OLEObject Type="Embed" ProgID="Equation.3" ShapeID="_x0000_i1162" DrawAspect="Content" ObjectID="_1637053112" r:id="rId278"/>
        </w:object>
      </w:r>
      <w:r w:rsidRPr="00DC2B54">
        <w:rPr>
          <w:rFonts w:eastAsia="Times New Roman" w:cs="Times New Roman"/>
          <w:szCs w:val="28"/>
          <w:lang w:val="uk-UA" w:eastAsia="ru-RU"/>
        </w:rPr>
        <w:t xml:space="preserve"> функції </w:t>
      </w:r>
      <w:r w:rsidRPr="00DC2B54">
        <w:rPr>
          <w:rFonts w:eastAsia="Times New Roman" w:cs="Times New Roman"/>
          <w:position w:val="-12"/>
          <w:szCs w:val="28"/>
          <w:lang w:val="uk-UA" w:eastAsia="ru-RU"/>
        </w:rPr>
        <w:object w:dxaOrig="560" w:dyaOrig="360">
          <v:shape id="_x0000_i1163" type="#_x0000_t75" style="width:27.95pt;height:18.25pt" o:ole="">
            <v:imagedata r:id="rId279" o:title=""/>
          </v:shape>
          <o:OLEObject Type="Embed" ProgID="Equation.3" ShapeID="_x0000_i1163" DrawAspect="Content" ObjectID="_1637053113" r:id="rId280"/>
        </w:object>
      </w:r>
      <w:r w:rsidRPr="00DC2B54">
        <w:rPr>
          <w:rFonts w:eastAsia="Times New Roman" w:cs="Times New Roman"/>
          <w:szCs w:val="28"/>
          <w:lang w:val="uk-UA" w:eastAsia="ru-RU"/>
        </w:rPr>
        <w:t xml:space="preserve"> виду (2.17) приймає значення з проміжку</w:t>
      </w:r>
      <w:r w:rsidRPr="00DC2B54">
        <w:rPr>
          <w:rFonts w:eastAsia="Times New Roman" w:cs="Times New Roman"/>
          <w:position w:val="-12"/>
          <w:szCs w:val="28"/>
          <w:lang w:val="uk-UA" w:eastAsia="ru-RU"/>
        </w:rPr>
        <w:object w:dxaOrig="740" w:dyaOrig="380">
          <v:shape id="_x0000_i1164" type="#_x0000_t75" style="width:36.55pt;height:18.8pt" o:ole="">
            <v:imagedata r:id="rId281" o:title=""/>
          </v:shape>
          <o:OLEObject Type="Embed" ProgID="Equation.3" ShapeID="_x0000_i1164" DrawAspect="Content" ObjectID="_1637053114" r:id="rId282"/>
        </w:object>
      </w:r>
      <w:r w:rsidRPr="00DC2B54">
        <w:rPr>
          <w:rFonts w:eastAsia="Times New Roman" w:cs="Times New Roman"/>
          <w:szCs w:val="28"/>
          <w:lang w:val="uk-UA" w:eastAsia="ru-RU"/>
        </w:rPr>
        <w:t xml:space="preserve">. Проміжок </w:t>
      </w:r>
      <w:r w:rsidRPr="00DC2B54">
        <w:rPr>
          <w:rFonts w:eastAsia="Times New Roman" w:cs="Times New Roman"/>
          <w:position w:val="-12"/>
          <w:szCs w:val="28"/>
          <w:lang w:val="uk-UA" w:eastAsia="ru-RU"/>
        </w:rPr>
        <w:object w:dxaOrig="740" w:dyaOrig="380">
          <v:shape id="_x0000_i1165" type="#_x0000_t75" style="width:36.55pt;height:18.8pt" o:ole="">
            <v:imagedata r:id="rId281" o:title=""/>
          </v:shape>
          <o:OLEObject Type="Embed" ProgID="Equation.3" ShapeID="_x0000_i1165" DrawAspect="Content" ObjectID="_1637053115" r:id="rId283"/>
        </w:object>
      </w:r>
      <w:r w:rsidRPr="00DC2B54">
        <w:rPr>
          <w:rFonts w:eastAsia="Times New Roman" w:cs="Times New Roman"/>
          <w:szCs w:val="28"/>
          <w:lang w:val="uk-UA" w:eastAsia="ru-RU"/>
        </w:rPr>
        <w:t xml:space="preserve"> розбивають на </w:t>
      </w:r>
      <w:r w:rsidRPr="00DC2B54">
        <w:rPr>
          <w:rFonts w:eastAsia="Times New Roman" w:cs="Times New Roman"/>
          <w:position w:val="-12"/>
          <w:szCs w:val="28"/>
          <w:lang w:val="uk-UA" w:eastAsia="ru-RU"/>
        </w:rPr>
        <w:object w:dxaOrig="220" w:dyaOrig="380">
          <v:shape id="_x0000_i1166" type="#_x0000_t75" style="width:10.75pt;height:18.8pt" o:ole="">
            <v:imagedata r:id="rId284" o:title=""/>
          </v:shape>
          <o:OLEObject Type="Embed" ProgID="Equation.3" ShapeID="_x0000_i1166" DrawAspect="Content" ObjectID="_1637053116" r:id="rId285"/>
        </w:object>
      </w:r>
      <w:r w:rsidRPr="00DC2B54">
        <w:rPr>
          <w:rFonts w:eastAsia="Times New Roman" w:cs="Times New Roman"/>
          <w:szCs w:val="28"/>
          <w:lang w:val="uk-UA" w:eastAsia="ru-RU"/>
        </w:rPr>
        <w:t xml:space="preserve"> проміжків зазвичай рівної довжини за допомогою </w:t>
      </w:r>
      <w:r w:rsidR="00E529C3" w:rsidRPr="00DC2B54">
        <w:rPr>
          <w:rFonts w:eastAsia="Times New Roman" w:cs="Times New Roman"/>
          <w:position w:val="-12"/>
          <w:szCs w:val="28"/>
          <w:lang w:val="uk-UA" w:eastAsia="ru-RU"/>
        </w:rPr>
        <w:object w:dxaOrig="639" w:dyaOrig="380">
          <v:shape id="_x0000_i1167" type="#_x0000_t75" style="width:31.7pt;height:18.8pt" o:ole="">
            <v:imagedata r:id="rId286" o:title=""/>
          </v:shape>
          <o:OLEObject Type="Embed" ProgID="Equation.3" ShapeID="_x0000_i1167" DrawAspect="Content" ObjectID="_1637053117" r:id="rId287"/>
        </w:object>
      </w:r>
      <w:r w:rsidR="00E529C3" w:rsidRPr="00DC2B54">
        <w:rPr>
          <w:rFonts w:eastAsia="Times New Roman" w:cs="Times New Roman"/>
          <w:szCs w:val="28"/>
          <w:lang w:val="uk-UA" w:eastAsia="ru-RU"/>
        </w:rPr>
        <w:t xml:space="preserve"> </w:t>
      </w:r>
      <w:r w:rsidRPr="00DC2B54">
        <w:rPr>
          <w:rFonts w:eastAsia="Times New Roman" w:cs="Times New Roman"/>
          <w:szCs w:val="28"/>
          <w:lang w:val="uk-UA" w:eastAsia="ru-RU"/>
        </w:rPr>
        <w:t>точок так, що</w:t>
      </w:r>
      <w:r w:rsidR="00E529C3" w:rsidRPr="00DC2B54">
        <w:rPr>
          <w:rFonts w:eastAsia="Times New Roman" w:cs="Times New Roman"/>
          <w:szCs w:val="28"/>
          <w:lang w:val="uk-UA" w:eastAsia="ru-RU"/>
        </w:rPr>
        <w:t xml:space="preserve"> </w:t>
      </w:r>
      <w:r w:rsidR="00E529C3" w:rsidRPr="00DC2B54">
        <w:rPr>
          <w:rFonts w:eastAsia="Times New Roman" w:cs="Times New Roman"/>
          <w:position w:val="-12"/>
          <w:szCs w:val="28"/>
          <w:lang w:val="uk-UA" w:eastAsia="ru-RU"/>
        </w:rPr>
        <w:object w:dxaOrig="900" w:dyaOrig="380">
          <v:shape id="_x0000_i1168" type="#_x0000_t75" style="width:44.05pt;height:18.8pt" o:ole="">
            <v:imagedata r:id="rId288" o:title=""/>
          </v:shape>
          <o:OLEObject Type="Embed" ProgID="Equation.3" ShapeID="_x0000_i1168" DrawAspect="Content" ObjectID="_1637053118" r:id="rId289"/>
        </w:object>
      </w:r>
      <w:r w:rsidRPr="00DC2B54">
        <w:rPr>
          <w:rFonts w:eastAsia="Times New Roman" w:cs="Times New Roman"/>
          <w:szCs w:val="28"/>
          <w:lang w:val="uk-UA" w:eastAsia="ru-RU"/>
        </w:rPr>
        <w:t>,</w:t>
      </w:r>
      <w:r w:rsidR="00E529C3" w:rsidRPr="00DC2B54">
        <w:rPr>
          <w:rFonts w:eastAsia="Times New Roman" w:cs="Times New Roman"/>
          <w:position w:val="-18"/>
          <w:szCs w:val="28"/>
          <w:lang w:val="uk-UA" w:eastAsia="ru-RU"/>
        </w:rPr>
        <w:object w:dxaOrig="1040" w:dyaOrig="440">
          <v:shape id="_x0000_i1169" type="#_x0000_t75" style="width:51.6pt;height:21.5pt" o:ole="">
            <v:imagedata r:id="rId290" o:title=""/>
          </v:shape>
          <o:OLEObject Type="Embed" ProgID="Equation.3" ShapeID="_x0000_i1169" DrawAspect="Content" ObjectID="_1637053119" r:id="rId291"/>
        </w:object>
      </w:r>
      <w:r w:rsidRPr="00DC2B54">
        <w:rPr>
          <w:rFonts w:eastAsia="Times New Roman" w:cs="Times New Roman"/>
          <w:szCs w:val="28"/>
          <w:lang w:val="uk-UA" w:eastAsia="ru-RU"/>
        </w:rPr>
        <w:t>. Для нелінійної функції</w:t>
      </w:r>
      <w:r w:rsidR="00E529C3" w:rsidRPr="00DC2B54">
        <w:rPr>
          <w:rFonts w:eastAsia="Times New Roman" w:cs="Times New Roman"/>
          <w:position w:val="-12"/>
          <w:szCs w:val="28"/>
          <w:lang w:val="uk-UA" w:eastAsia="ru-RU"/>
        </w:rPr>
        <w:object w:dxaOrig="680" w:dyaOrig="380">
          <v:shape id="_x0000_i1170" type="#_x0000_t75" style="width:33.85pt;height:18.8pt" o:ole="">
            <v:imagedata r:id="rId292" o:title=""/>
          </v:shape>
          <o:OLEObject Type="Embed" ProgID="Equation.3" ShapeID="_x0000_i1170" DrawAspect="Content" ObjectID="_1637053120" r:id="rId293"/>
        </w:object>
      </w:r>
      <w:r w:rsidRPr="00DC2B54">
        <w:rPr>
          <w:rFonts w:eastAsia="Times New Roman" w:cs="Times New Roman"/>
          <w:szCs w:val="28"/>
          <w:lang w:val="uk-UA" w:eastAsia="ru-RU"/>
        </w:rPr>
        <w:t xml:space="preserve"> однієї змінної ілюстрація підходу наведена на рис. 2.3. Тоді кусочно-лінійна апроксимація функції </w:t>
      </w:r>
      <w:r w:rsidR="00E529C3" w:rsidRPr="00DC2B54">
        <w:rPr>
          <w:rFonts w:eastAsia="Times New Roman" w:cs="Times New Roman"/>
          <w:position w:val="-12"/>
          <w:szCs w:val="28"/>
          <w:lang w:val="uk-UA" w:eastAsia="ru-RU"/>
        </w:rPr>
        <w:object w:dxaOrig="560" w:dyaOrig="360">
          <v:shape id="_x0000_i1171" type="#_x0000_t75" style="width:27.95pt;height:18.25pt" o:ole="">
            <v:imagedata r:id="rId279" o:title=""/>
          </v:shape>
          <o:OLEObject Type="Embed" ProgID="Equation.3" ShapeID="_x0000_i1171" DrawAspect="Content" ObjectID="_1637053121" r:id="rId294"/>
        </w:object>
      </w:r>
      <w:r w:rsidR="00E529C3" w:rsidRPr="00DC2B54">
        <w:rPr>
          <w:rFonts w:eastAsia="Times New Roman" w:cs="Times New Roman"/>
          <w:szCs w:val="28"/>
          <w:lang w:val="uk-UA" w:eastAsia="ru-RU"/>
        </w:rPr>
        <w:t xml:space="preserve"> </w:t>
      </w:r>
      <w:r w:rsidRPr="00DC2B54">
        <w:rPr>
          <w:rFonts w:eastAsia="Times New Roman" w:cs="Times New Roman"/>
          <w:szCs w:val="28"/>
          <w:lang w:val="uk-UA" w:eastAsia="ru-RU"/>
        </w:rPr>
        <w:t>виду (2.17) така</w:t>
      </w:r>
    </w:p>
    <w:p w:rsidR="00A84969" w:rsidRPr="00DC2B54" w:rsidRDefault="00A84969" w:rsidP="00AE1B90">
      <w:pPr>
        <w:spacing w:after="0" w:line="360" w:lineRule="auto"/>
        <w:ind w:left="2124" w:firstLine="708"/>
        <w:jc w:val="right"/>
        <w:rPr>
          <w:rFonts w:eastAsia="Times New Roman" w:cs="Times New Roman"/>
          <w:szCs w:val="28"/>
          <w:lang w:val="uk-UA" w:eastAsia="ru-RU"/>
        </w:rPr>
      </w:pPr>
      <w:r w:rsidRPr="00DC2B54">
        <w:rPr>
          <w:rFonts w:eastAsia="Times New Roman" w:cs="Times New Roman"/>
          <w:position w:val="-36"/>
          <w:szCs w:val="28"/>
          <w:lang w:val="uk-UA" w:eastAsia="ru-RU"/>
        </w:rPr>
        <w:object w:dxaOrig="3300" w:dyaOrig="880">
          <v:shape id="_x0000_i1172" type="#_x0000_t75" style="width:164.95pt;height:44.05pt" o:ole="">
            <v:imagedata r:id="rId295" o:title=""/>
          </v:shape>
          <o:OLEObject Type="Embed" ProgID="Equation.3" ShapeID="_x0000_i1172" DrawAspect="Content" ObjectID="_1637053122" r:id="rId296"/>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(2.18)</w:t>
      </w:r>
    </w:p>
    <w:p w:rsidR="00604495" w:rsidRPr="00DC2B54" w:rsidRDefault="00A84969" w:rsidP="00AE1B90">
      <w:pPr>
        <w:spacing w:after="0" w:line="360" w:lineRule="auto"/>
        <w:rPr>
          <w:lang w:val="uk-UA"/>
        </w:rPr>
      </w:pPr>
      <w:r w:rsidRPr="00DC2B54">
        <w:rPr>
          <w:lang w:val="uk-UA"/>
        </w:rPr>
        <w:t>Де</w:t>
      </w:r>
    </w:p>
    <w:p w:rsidR="00A84969" w:rsidRPr="00DC2B54" w:rsidRDefault="00A84969" w:rsidP="00AE1B90">
      <w:pPr>
        <w:spacing w:after="0" w:line="360" w:lineRule="auto"/>
        <w:ind w:left="284" w:firstLine="708"/>
        <w:jc w:val="right"/>
        <w:rPr>
          <w:rFonts w:eastAsia="Times New Roman" w:cs="Times New Roman"/>
          <w:szCs w:val="28"/>
          <w:lang w:val="uk-UA" w:eastAsia="ru-RU"/>
        </w:rPr>
      </w:pPr>
      <w:r w:rsidRPr="00DC2B54">
        <w:rPr>
          <w:rFonts w:eastAsia="Times New Roman" w:cs="Times New Roman"/>
          <w:position w:val="-38"/>
          <w:szCs w:val="28"/>
          <w:lang w:val="uk-UA" w:eastAsia="ru-RU"/>
        </w:rPr>
        <w:object w:dxaOrig="2620" w:dyaOrig="920">
          <v:shape id="_x0000_i1173" type="#_x0000_t75" style="width:131.1pt;height:46.75pt" o:ole="">
            <v:imagedata r:id="rId297" o:title=""/>
          </v:shape>
          <o:OLEObject Type="Embed" ProgID="Equation.3" ShapeID="_x0000_i1173" DrawAspect="Content" ObjectID="_1637053123" r:id="rId298"/>
        </w:object>
      </w:r>
      <w:r w:rsidRPr="00DC2B54">
        <w:rPr>
          <w:rFonts w:eastAsia="Times New Roman" w:cs="Times New Roman"/>
          <w:szCs w:val="28"/>
          <w:lang w:val="uk-UA" w:eastAsia="ru-RU"/>
        </w:rPr>
        <w:t xml:space="preserve">, </w:t>
      </w:r>
      <w:r w:rsidRPr="00DC2B54">
        <w:rPr>
          <w:rFonts w:eastAsia="Times New Roman" w:cs="Times New Roman"/>
          <w:position w:val="-38"/>
          <w:szCs w:val="28"/>
          <w:lang w:val="uk-UA" w:eastAsia="ru-RU"/>
        </w:rPr>
        <w:object w:dxaOrig="1760" w:dyaOrig="920">
          <v:shape id="_x0000_i1174" type="#_x0000_t75" style="width:87.6pt;height:46.75pt" o:ole="">
            <v:imagedata r:id="rId299" o:title=""/>
          </v:shape>
          <o:OLEObject Type="Embed" ProgID="Equation.3" ShapeID="_x0000_i1174" DrawAspect="Content" ObjectID="_1637053124" r:id="rId300"/>
        </w:object>
      </w:r>
      <w:r w:rsidRPr="00DC2B54">
        <w:rPr>
          <w:rFonts w:eastAsia="Times New Roman" w:cs="Times New Roman"/>
          <w:szCs w:val="28"/>
          <w:lang w:val="uk-UA" w:eastAsia="ru-RU"/>
        </w:rPr>
        <w:t xml:space="preserve">, </w:t>
      </w:r>
      <w:r w:rsidRPr="00DC2B54">
        <w:rPr>
          <w:rFonts w:eastAsia="Times New Roman" w:cs="Times New Roman"/>
          <w:position w:val="-38"/>
          <w:szCs w:val="28"/>
          <w:lang w:val="uk-UA" w:eastAsia="ru-RU"/>
        </w:rPr>
        <w:object w:dxaOrig="1219" w:dyaOrig="920">
          <v:shape id="_x0000_i1175" type="#_x0000_t75" style="width:61.25pt;height:46.75pt" o:ole="">
            <v:imagedata r:id="rId301" o:title=""/>
          </v:shape>
          <o:OLEObject Type="Embed" ProgID="Equation.3" ShapeID="_x0000_i1175" DrawAspect="Content" ObjectID="_1637053125" r:id="rId302"/>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900" w:dyaOrig="380">
          <v:shape id="_x0000_i1176" type="#_x0000_t75" style="width:44.05pt;height:18.8pt" o:ole="">
            <v:imagedata r:id="rId303" o:title=""/>
          </v:shape>
          <o:OLEObject Type="Embed" ProgID="Equation.3" ShapeID="_x0000_i1176" DrawAspect="Content" ObjectID="_1637053126" r:id="rId304"/>
        </w:objec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tab/>
        <w:t xml:space="preserve">  (2.19)</w:t>
      </w:r>
    </w:p>
    <w:p w:rsidR="00E529C3" w:rsidRPr="00DC2B54" w:rsidRDefault="00E529C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lastRenderedPageBreak/>
        <w:t xml:space="preserve">для всіх </w:t>
      </w:r>
      <w:r w:rsidRPr="00DC2B54">
        <w:rPr>
          <w:rFonts w:eastAsia="Times New Roman" w:cs="Times New Roman"/>
          <w:position w:val="-4"/>
          <w:szCs w:val="28"/>
          <w:lang w:val="uk-UA" w:eastAsia="ru-RU"/>
        </w:rPr>
        <w:object w:dxaOrig="220" w:dyaOrig="279">
          <v:shape id="_x0000_i1177" type="#_x0000_t75" style="width:10.75pt;height:14.5pt" o:ole="">
            <v:imagedata r:id="rId305" o:title=""/>
          </v:shape>
          <o:OLEObject Type="Embed" ProgID="Equation.3" ShapeID="_x0000_i1177" DrawAspect="Content" ObjectID="_1637053127" r:id="rId306"/>
        </w:object>
      </w:r>
      <w:r w:rsidRPr="00DC2B54">
        <w:rPr>
          <w:rFonts w:eastAsia="Times New Roman" w:cs="Times New Roman"/>
          <w:szCs w:val="28"/>
          <w:lang w:val="uk-UA" w:eastAsia="ru-RU"/>
        </w:rPr>
        <w:t xml:space="preserve"> і і, причому не більше двох чисел </w:t>
      </w:r>
      <w:r w:rsidRPr="00DC2B54">
        <w:rPr>
          <w:rFonts w:eastAsia="Times New Roman" w:cs="Times New Roman"/>
          <w:position w:val="-12"/>
          <w:szCs w:val="28"/>
          <w:lang w:val="uk-UA" w:eastAsia="ru-RU"/>
        </w:rPr>
        <w:object w:dxaOrig="440" w:dyaOrig="380">
          <v:shape id="_x0000_i1178" type="#_x0000_t75" style="width:21.5pt;height:18.8pt" o:ole="">
            <v:imagedata r:id="rId307" o:title=""/>
          </v:shape>
          <o:OLEObject Type="Embed" ProgID="Equation.3" ShapeID="_x0000_i1178" DrawAspect="Content" ObjectID="_1637053128" r:id="rId308"/>
        </w:object>
      </w:r>
      <w:r w:rsidRPr="00DC2B54">
        <w:rPr>
          <w:rFonts w:eastAsia="Times New Roman" w:cs="Times New Roman"/>
          <w:szCs w:val="28"/>
          <w:lang w:val="uk-UA" w:eastAsia="ru-RU"/>
        </w:rPr>
        <w:t xml:space="preserve"> можуть бути позитивними і повинні бути сусідніми.</w:t>
      </w:r>
    </w:p>
    <w:p w:rsidR="00E529C3" w:rsidRPr="00DC2B54" w:rsidRDefault="00E529C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Зауваження 2.1. Точність рішення прямо пропорційно залежить від точності апроксимації (кількості проміжків </w:t>
      </w:r>
      <w:r w:rsidRPr="00DC2B54">
        <w:rPr>
          <w:rFonts w:eastAsia="Times New Roman" w:cs="Times New Roman"/>
          <w:position w:val="-12"/>
          <w:szCs w:val="28"/>
          <w:lang w:val="uk-UA" w:eastAsia="ru-RU"/>
        </w:rPr>
        <w:object w:dxaOrig="220" w:dyaOrig="380">
          <v:shape id="_x0000_i1179" type="#_x0000_t75" style="width:10.75pt;height:18.8pt" o:ole="">
            <v:imagedata r:id="rId284" o:title=""/>
          </v:shape>
          <o:OLEObject Type="Embed" ProgID="Equation.3" ShapeID="_x0000_i1179" DrawAspect="Content" ObjectID="_1637053129" r:id="rId309"/>
        </w:object>
      </w:r>
      <w:r w:rsidRPr="00DC2B54">
        <w:rPr>
          <w:rFonts w:eastAsia="Times New Roman" w:cs="Times New Roman"/>
          <w:szCs w:val="28"/>
          <w:lang w:val="uk-UA" w:eastAsia="ru-RU"/>
        </w:rPr>
        <w:t>) сепарабельних функцій обмежень.</w:t>
      </w:r>
    </w:p>
    <w:p w:rsidR="00E529C3" w:rsidRPr="00DC2B54" w:rsidRDefault="00E529C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Зауваження 2.2. Розмірність простору змінних задачі зростає в залежності точності апроксимації сепарабельних функцій обмежень (за рахунок додавання нових змінних).</w:t>
      </w:r>
    </w:p>
    <w:p w:rsidR="00E529C3" w:rsidRPr="00DC2B54" w:rsidRDefault="00155326" w:rsidP="00AE1B90">
      <w:pPr>
        <w:spacing w:after="0" w:line="360" w:lineRule="auto"/>
        <w:jc w:val="both"/>
        <w:rPr>
          <w:rFonts w:eastAsia="Times New Roman" w:cs="Times New Roman"/>
          <w:szCs w:val="28"/>
          <w:lang w:val="uk-UA" w:eastAsia="ru-RU"/>
        </w:rPr>
      </w:pPr>
      <w:r>
        <w:rPr>
          <w:rFonts w:eastAsia="Times New Roman" w:cs="Times New Roman"/>
          <w:szCs w:val="28"/>
          <w:lang w:val="uk-UA" w:eastAsia="ru-RU"/>
        </w:rPr>
        <w:t>На мал</w:t>
      </w:r>
      <w:r w:rsidR="00E529C3" w:rsidRPr="00DC2B54">
        <w:rPr>
          <w:rFonts w:eastAsia="Times New Roman" w:cs="Times New Roman"/>
          <w:szCs w:val="28"/>
          <w:lang w:val="uk-UA" w:eastAsia="ru-RU"/>
        </w:rPr>
        <w:t xml:space="preserve">. 2.3 наведено приклад лінійної апроксимації одновимірної нелінійної функції </w:t>
      </w:r>
      <w:r w:rsidR="00E529C3" w:rsidRPr="00DC2B54">
        <w:rPr>
          <w:rFonts w:eastAsia="Times New Roman" w:cs="Times New Roman"/>
          <w:position w:val="-12"/>
          <w:szCs w:val="28"/>
          <w:lang w:val="uk-UA" w:eastAsia="ru-RU"/>
        </w:rPr>
        <w:object w:dxaOrig="480" w:dyaOrig="360">
          <v:shape id="_x0000_i1180" type="#_x0000_t75" style="width:24.2pt;height:18.25pt" o:ole="">
            <v:imagedata r:id="rId310" o:title=""/>
          </v:shape>
          <o:OLEObject Type="Embed" ProgID="Equation.3" ShapeID="_x0000_i1180" DrawAspect="Content" ObjectID="_1637053130" r:id="rId311"/>
        </w:object>
      </w:r>
      <w:r w:rsidR="00E529C3" w:rsidRPr="00DC2B54">
        <w:rPr>
          <w:rFonts w:eastAsia="Times New Roman" w:cs="Times New Roman"/>
          <w:szCs w:val="28"/>
          <w:lang w:val="uk-UA" w:eastAsia="ru-RU"/>
        </w:rPr>
        <w:t>.</w:t>
      </w:r>
    </w:p>
    <w:p w:rsidR="00E529C3" w:rsidRPr="00DC2B54" w:rsidRDefault="00E529C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Рівняння прямої, що проходить через дві точки ( x</w:t>
      </w:r>
      <w:r w:rsidRPr="00DC2B54">
        <w:rPr>
          <w:rFonts w:eastAsia="Times New Roman" w:cs="Times New Roman"/>
          <w:szCs w:val="28"/>
          <w:vertAlign w:val="superscript"/>
          <w:lang w:val="uk-UA" w:eastAsia="ru-RU"/>
        </w:rPr>
        <w:t>(k)</w:t>
      </w:r>
      <w:r w:rsidRPr="00DC2B54">
        <w:rPr>
          <w:rFonts w:eastAsia="Times New Roman" w:cs="Times New Roman"/>
          <w:szCs w:val="28"/>
          <w:lang w:val="uk-UA" w:eastAsia="ru-RU"/>
        </w:rPr>
        <w:t xml:space="preserve">, f </w:t>
      </w:r>
      <w:r w:rsidRPr="00DC2B54">
        <w:rPr>
          <w:rFonts w:eastAsia="Times New Roman" w:cs="Times New Roman"/>
          <w:szCs w:val="28"/>
          <w:vertAlign w:val="superscript"/>
          <w:lang w:val="uk-UA" w:eastAsia="ru-RU"/>
        </w:rPr>
        <w:t>(k)</w:t>
      </w:r>
      <w:r w:rsidRPr="00DC2B54">
        <w:rPr>
          <w:rFonts w:eastAsia="Times New Roman" w:cs="Times New Roman"/>
          <w:szCs w:val="28"/>
          <w:lang w:val="uk-UA" w:eastAsia="ru-RU"/>
        </w:rPr>
        <w:t xml:space="preserve"> ) и ( x</w:t>
      </w:r>
      <w:r w:rsidRPr="00DC2B54">
        <w:rPr>
          <w:rFonts w:eastAsia="Times New Roman" w:cs="Times New Roman"/>
          <w:szCs w:val="28"/>
          <w:vertAlign w:val="superscript"/>
          <w:lang w:val="uk-UA" w:eastAsia="ru-RU"/>
        </w:rPr>
        <w:t>(k+1)</w:t>
      </w:r>
      <w:r w:rsidRPr="00DC2B54">
        <w:rPr>
          <w:rFonts w:eastAsia="Times New Roman" w:cs="Times New Roman"/>
          <w:szCs w:val="28"/>
          <w:lang w:val="uk-UA" w:eastAsia="ru-RU"/>
        </w:rPr>
        <w:t>, f </w:t>
      </w:r>
      <w:r w:rsidRPr="00DC2B54">
        <w:rPr>
          <w:rFonts w:eastAsia="Times New Roman" w:cs="Times New Roman"/>
          <w:szCs w:val="28"/>
          <w:vertAlign w:val="superscript"/>
          <w:lang w:val="uk-UA" w:eastAsia="ru-RU"/>
        </w:rPr>
        <w:t>(k+1)</w:t>
      </w:r>
      <w:r w:rsidRPr="00DC2B54">
        <w:rPr>
          <w:rFonts w:eastAsia="Times New Roman" w:cs="Times New Roman"/>
          <w:szCs w:val="28"/>
          <w:lang w:val="uk-UA" w:eastAsia="ru-RU"/>
        </w:rPr>
        <w:t xml:space="preserve"> ), має вигляд</w:t>
      </w:r>
    </w:p>
    <w:p w:rsidR="00A84969" w:rsidRPr="00DC2B54" w:rsidRDefault="00A84969" w:rsidP="00AE1B90">
      <w:pPr>
        <w:spacing w:after="0" w:line="360" w:lineRule="auto"/>
        <w:jc w:val="center"/>
        <w:rPr>
          <w:rFonts w:eastAsia="Times New Roman" w:cs="Times New Roman"/>
          <w:szCs w:val="28"/>
          <w:lang w:val="uk-UA" w:eastAsia="ru-RU"/>
        </w:rPr>
      </w:pPr>
      <w:r w:rsidRPr="00DC2B54">
        <w:rPr>
          <w:rFonts w:eastAsia="Times New Roman" w:cs="Times New Roman"/>
          <w:position w:val="-32"/>
          <w:szCs w:val="28"/>
          <w:lang w:val="uk-UA" w:eastAsia="ru-RU"/>
        </w:rPr>
        <w:object w:dxaOrig="4220" w:dyaOrig="859">
          <v:shape id="_x0000_i1181" type="#_x0000_t75" style="width:211.15pt;height:43pt" o:ole="">
            <v:imagedata r:id="rId312" o:title=""/>
          </v:shape>
          <o:OLEObject Type="Embed" ProgID="Equation.3" ShapeID="_x0000_i1181" DrawAspect="Content" ObjectID="_1637053131" r:id="rId313"/>
        </w:object>
      </w:r>
      <w:r w:rsidRPr="00DC2B54">
        <w:rPr>
          <w:rFonts w:eastAsia="Times New Roman" w:cs="Times New Roman"/>
          <w:szCs w:val="28"/>
          <w:lang w:val="uk-UA" w:eastAsia="ru-RU"/>
        </w:rPr>
        <w:t>.</w:t>
      </w:r>
    </w:p>
    <w:p w:rsidR="00A84969" w:rsidRPr="00DC2B54" w:rsidRDefault="00A84969" w:rsidP="00AE1B90">
      <w:pPr>
        <w:spacing w:after="0" w:line="360" w:lineRule="auto"/>
        <w:rPr>
          <w:lang w:val="uk-UA"/>
        </w:rPr>
      </w:pPr>
    </w:p>
    <w:p w:rsidR="00A84969" w:rsidRPr="00DC2B54" w:rsidRDefault="00A84969" w:rsidP="00AE1B90">
      <w:pPr>
        <w:spacing w:after="0" w:line="360" w:lineRule="auto"/>
        <w:rPr>
          <w:lang w:val="uk-UA"/>
        </w:rPr>
      </w:pPr>
    </w:p>
    <w:p w:rsidR="00A84969" w:rsidRPr="00DC2B54" w:rsidRDefault="00A84969" w:rsidP="00AE1B90">
      <w:pPr>
        <w:spacing w:after="0" w:line="360" w:lineRule="auto"/>
        <w:rPr>
          <w:lang w:val="uk-UA"/>
        </w:rPr>
      </w:pPr>
    </w:p>
    <w:p w:rsidR="00A84969" w:rsidRPr="00DC2B54" w:rsidRDefault="00A84969" w:rsidP="00AE1B90">
      <w:pPr>
        <w:spacing w:after="0" w:line="360" w:lineRule="auto"/>
        <w:rPr>
          <w:lang w:val="uk-UA"/>
        </w:rPr>
      </w:pPr>
      <w:r w:rsidRPr="00DC2B54">
        <w:rPr>
          <w:noProof/>
          <w:lang w:eastAsia="ru-RU"/>
        </w:rPr>
        <w:drawing>
          <wp:inline distT="0" distB="0" distL="0" distR="0" wp14:anchorId="317328FC" wp14:editId="29F8228A">
            <wp:extent cx="4190365" cy="272351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190365" cy="2723515"/>
                    </a:xfrm>
                    <a:prstGeom prst="rect">
                      <a:avLst/>
                    </a:prstGeom>
                    <a:noFill/>
                  </pic:spPr>
                </pic:pic>
              </a:graphicData>
            </a:graphic>
          </wp:inline>
        </w:drawing>
      </w:r>
      <w:r w:rsidRPr="00DC2B54">
        <w:rPr>
          <w:lang w:val="uk-UA"/>
        </w:rPr>
        <w:t xml:space="preserve"> </w:t>
      </w:r>
    </w:p>
    <w:p w:rsidR="00E529C3" w:rsidRPr="00DC2B54" w:rsidRDefault="00AE1B90" w:rsidP="00AE1B90">
      <w:pPr>
        <w:shd w:val="clear" w:color="auto" w:fill="FFFFFF"/>
        <w:spacing w:after="0" w:line="360" w:lineRule="auto"/>
        <w:ind w:left="10" w:right="5" w:firstLine="698"/>
        <w:jc w:val="both"/>
        <w:rPr>
          <w:lang w:val="uk-UA"/>
        </w:rPr>
      </w:pPr>
      <w:r>
        <w:rPr>
          <w:lang w:val="uk-UA"/>
        </w:rPr>
        <w:t>Рисунок</w:t>
      </w:r>
      <w:r w:rsidR="00E529C3" w:rsidRPr="00DC2B54">
        <w:rPr>
          <w:lang w:val="uk-UA"/>
        </w:rPr>
        <w:t xml:space="preserve"> 2.3 - Геометрична інтерпретація лінійної апроксимації одновимірної нелінійної функції</w:t>
      </w:r>
    </w:p>
    <w:p w:rsidR="00A84969" w:rsidRPr="00DC2B54" w:rsidRDefault="00E529C3" w:rsidP="00AE1B90">
      <w:pPr>
        <w:shd w:val="clear" w:color="auto" w:fill="FFFFFF"/>
        <w:spacing w:after="0" w:line="360" w:lineRule="auto"/>
        <w:ind w:left="10" w:right="5" w:firstLine="698"/>
        <w:jc w:val="both"/>
        <w:rPr>
          <w:rFonts w:eastAsia="Times New Roman" w:cs="Times New Roman"/>
          <w:sz w:val="20"/>
          <w:szCs w:val="20"/>
          <w:lang w:val="uk-UA" w:eastAsia="ru-RU"/>
        </w:rPr>
      </w:pPr>
      <w:r w:rsidRPr="00DC2B54">
        <w:rPr>
          <w:lang w:val="uk-UA"/>
        </w:rPr>
        <w:lastRenderedPageBreak/>
        <w:t>Сукупність розглянутих лінійних функцій записують в загальному вигляді, враховуючи, що будь-яке значення аргументу х в інтервалі</w:t>
      </w:r>
    </w:p>
    <w:p w:rsidR="00A84969" w:rsidRPr="00DC2B54" w:rsidRDefault="00A84969" w:rsidP="00AE1B90">
      <w:pPr>
        <w:shd w:val="clear" w:color="auto" w:fill="FFFFFF"/>
        <w:spacing w:after="0" w:line="360" w:lineRule="auto"/>
        <w:ind w:left="10" w:right="5" w:hanging="10"/>
        <w:jc w:val="center"/>
        <w:rPr>
          <w:rFonts w:eastAsia="Times New Roman" w:cs="Times New Roman"/>
          <w:szCs w:val="28"/>
          <w:lang w:val="uk-UA" w:eastAsia="ru-RU"/>
        </w:rPr>
      </w:pPr>
      <w:r w:rsidRPr="00DC2B54">
        <w:rPr>
          <w:rFonts w:eastAsia="Times New Roman" w:cs="Times New Roman"/>
          <w:iCs/>
          <w:szCs w:val="28"/>
          <w:lang w:val="uk-UA" w:eastAsia="ru-RU"/>
        </w:rPr>
        <w:t xml:space="preserve">x </w:t>
      </w:r>
      <w:r w:rsidRPr="00DC2B54">
        <w:rPr>
          <w:rFonts w:eastAsia="Times New Roman" w:cs="Times New Roman"/>
          <w:szCs w:val="28"/>
          <w:vertAlign w:val="superscript"/>
          <w:lang w:val="uk-UA" w:eastAsia="ru-RU"/>
        </w:rPr>
        <w:t>(</w:t>
      </w:r>
      <w:r w:rsidRPr="00DC2B54">
        <w:rPr>
          <w:rFonts w:eastAsia="Times New Roman" w:cs="Times New Roman"/>
          <w:iCs/>
          <w:szCs w:val="28"/>
          <w:vertAlign w:val="superscript"/>
          <w:lang w:val="uk-UA" w:eastAsia="ru-RU"/>
        </w:rPr>
        <w:t>k</w:t>
      </w:r>
      <w:r w:rsidRPr="00DC2B54">
        <w:rPr>
          <w:rFonts w:eastAsia="Times New Roman" w:cs="Times New Roman"/>
          <w:szCs w:val="28"/>
          <w:vertAlign w:val="superscript"/>
          <w:lang w:val="uk-UA" w:eastAsia="ru-RU"/>
        </w:rPr>
        <w:t>)</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 xml:space="preserve">≤ x ≤ x </w:t>
      </w:r>
      <w:r w:rsidRPr="00DC2B54">
        <w:rPr>
          <w:rFonts w:eastAsia="Times New Roman" w:cs="Times New Roman"/>
          <w:iCs/>
          <w:szCs w:val="28"/>
          <w:vertAlign w:val="superscript"/>
          <w:lang w:val="uk-UA" w:eastAsia="ru-RU"/>
        </w:rPr>
        <w:t>(k+1)</w:t>
      </w:r>
      <w:r w:rsidRPr="00DC2B54">
        <w:rPr>
          <w:rFonts w:eastAsia="Times New Roman" w:cs="Times New Roman"/>
          <w:szCs w:val="28"/>
          <w:lang w:val="uk-UA" w:eastAsia="ru-RU"/>
        </w:rPr>
        <w:t>,</w:t>
      </w:r>
    </w:p>
    <w:p w:rsidR="00A84969" w:rsidRPr="00DC2B54" w:rsidRDefault="00A84969" w:rsidP="00AE1B90">
      <w:pPr>
        <w:shd w:val="clear" w:color="auto" w:fill="FFFFFF"/>
        <w:spacing w:after="0" w:line="360" w:lineRule="auto"/>
        <w:ind w:left="10" w:right="5"/>
        <w:jc w:val="both"/>
        <w:rPr>
          <w:rFonts w:eastAsia="Times New Roman" w:cs="Times New Roman"/>
          <w:sz w:val="20"/>
          <w:szCs w:val="20"/>
          <w:lang w:val="uk-UA" w:eastAsia="ru-RU"/>
        </w:rPr>
      </w:pPr>
    </w:p>
    <w:p w:rsidR="00A84969" w:rsidRPr="00DC2B54" w:rsidRDefault="00E529C3" w:rsidP="00AE1B90">
      <w:pPr>
        <w:shd w:val="clear" w:color="auto" w:fill="FFFFFF"/>
        <w:spacing w:after="0" w:line="360" w:lineRule="auto"/>
        <w:ind w:left="10" w:right="5"/>
        <w:jc w:val="both"/>
        <w:rPr>
          <w:rFonts w:eastAsia="Times New Roman" w:cs="Times New Roman"/>
          <w:iCs/>
          <w:sz w:val="20"/>
          <w:szCs w:val="20"/>
          <w:lang w:val="uk-UA" w:eastAsia="ru-RU"/>
        </w:rPr>
      </w:pPr>
      <w:r w:rsidRPr="00DC2B54">
        <w:rPr>
          <w:rFonts w:eastAsia="Times New Roman" w:cs="Times New Roman"/>
          <w:szCs w:val="28"/>
          <w:lang w:val="uk-UA" w:eastAsia="ru-RU"/>
        </w:rPr>
        <w:t>можна записати як</w:t>
      </w:r>
    </w:p>
    <w:p w:rsidR="00A84969" w:rsidRPr="00DC2B54" w:rsidRDefault="00A84969" w:rsidP="00AE1B90">
      <w:pPr>
        <w:shd w:val="clear" w:color="auto" w:fill="FFFFFF"/>
        <w:spacing w:after="0" w:line="360" w:lineRule="auto"/>
        <w:ind w:left="10" w:right="5"/>
        <w:jc w:val="center"/>
        <w:rPr>
          <w:rFonts w:eastAsia="Times New Roman" w:cs="Times New Roman"/>
          <w:szCs w:val="28"/>
          <w:lang w:val="uk-UA" w:eastAsia="ru-RU"/>
        </w:rPr>
      </w:pPr>
      <w:r w:rsidRPr="00DC2B54">
        <w:rPr>
          <w:rFonts w:eastAsia="Times New Roman" w:cs="Times New Roman"/>
          <w:iCs/>
          <w:szCs w:val="28"/>
          <w:lang w:val="uk-UA" w:eastAsia="ru-RU"/>
        </w:rPr>
        <w:t>х = λ(</w:t>
      </w:r>
      <w:r w:rsidRPr="00DC2B54">
        <w:rPr>
          <w:rFonts w:eastAsia="Times New Roman" w:cs="Times New Roman"/>
          <w:iCs/>
          <w:szCs w:val="28"/>
          <w:vertAlign w:val="superscript"/>
          <w:lang w:val="uk-UA" w:eastAsia="ru-RU"/>
        </w:rPr>
        <w:t>к</w:t>
      </w:r>
      <w:r w:rsidRPr="00DC2B54">
        <w:rPr>
          <w:rFonts w:eastAsia="Times New Roman" w:cs="Times New Roman"/>
          <w:iCs/>
          <w:szCs w:val="28"/>
          <w:lang w:val="uk-UA" w:eastAsia="ru-RU"/>
        </w:rPr>
        <w:t>) х(</w:t>
      </w:r>
      <w:r w:rsidRPr="00DC2B54">
        <w:rPr>
          <w:rFonts w:eastAsia="Times New Roman" w:cs="Times New Roman"/>
          <w:iCs/>
          <w:szCs w:val="28"/>
          <w:vertAlign w:val="superscript"/>
          <w:lang w:val="uk-UA" w:eastAsia="ru-RU"/>
        </w:rPr>
        <w:t>к</w:t>
      </w:r>
      <w:r w:rsidRPr="00DC2B54">
        <w:rPr>
          <w:rFonts w:eastAsia="Times New Roman" w:cs="Times New Roman"/>
          <w:iCs/>
          <w:szCs w:val="28"/>
          <w:lang w:val="uk-UA" w:eastAsia="ru-RU"/>
        </w:rPr>
        <w:t>)  + λ</w:t>
      </w:r>
      <w:r w:rsidRPr="00DC2B54">
        <w:rPr>
          <w:rFonts w:eastAsia="Times New Roman" w:cs="Times New Roman"/>
          <w:iCs/>
          <w:szCs w:val="28"/>
          <w:vertAlign w:val="superscript"/>
          <w:lang w:val="uk-UA" w:eastAsia="ru-RU"/>
        </w:rPr>
        <w:t>(к+1</w:t>
      </w:r>
      <w:r w:rsidRPr="00DC2B54">
        <w:rPr>
          <w:rFonts w:eastAsia="Times New Roman" w:cs="Times New Roman"/>
          <w:szCs w:val="28"/>
          <w:vertAlign w:val="superscript"/>
          <w:lang w:val="uk-UA" w:eastAsia="ru-RU"/>
        </w:rPr>
        <w:t>)</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х</w:t>
      </w:r>
      <w:r w:rsidRPr="00DC2B54">
        <w:rPr>
          <w:rFonts w:eastAsia="Times New Roman" w:cs="Times New Roman"/>
          <w:iCs/>
          <w:szCs w:val="28"/>
          <w:vertAlign w:val="superscript"/>
          <w:lang w:val="uk-UA" w:eastAsia="ru-RU"/>
        </w:rPr>
        <w:t>(к+1</w:t>
      </w:r>
      <w:r w:rsidRPr="00DC2B54">
        <w:rPr>
          <w:rFonts w:eastAsia="Times New Roman" w:cs="Times New Roman"/>
          <w:szCs w:val="28"/>
          <w:vertAlign w:val="superscript"/>
          <w:lang w:val="uk-UA" w:eastAsia="ru-RU"/>
        </w:rPr>
        <w:t>)</w:t>
      </w:r>
      <w:r w:rsidRPr="00DC2B54">
        <w:rPr>
          <w:rFonts w:eastAsia="Times New Roman" w:cs="Times New Roman"/>
          <w:szCs w:val="28"/>
          <w:lang w:val="uk-UA" w:eastAsia="ru-RU"/>
        </w:rPr>
        <w:t>,</w:t>
      </w:r>
    </w:p>
    <w:p w:rsidR="00A84969" w:rsidRPr="00DC2B54" w:rsidRDefault="00A84969" w:rsidP="00AE1B90">
      <w:pPr>
        <w:shd w:val="clear" w:color="auto" w:fill="FFFFFF"/>
        <w:spacing w:after="0" w:line="360" w:lineRule="auto"/>
        <w:ind w:left="10" w:right="5"/>
        <w:jc w:val="both"/>
        <w:rPr>
          <w:rFonts w:eastAsia="Times New Roman" w:cs="Times New Roman"/>
          <w:sz w:val="20"/>
          <w:szCs w:val="20"/>
          <w:lang w:val="uk-UA" w:eastAsia="ru-RU"/>
        </w:rPr>
      </w:pPr>
    </w:p>
    <w:p w:rsidR="00E529C3" w:rsidRPr="00DC2B54" w:rsidRDefault="00A84969" w:rsidP="00AE1B90">
      <w:pPr>
        <w:shd w:val="clear" w:color="auto" w:fill="FFFFFF"/>
        <w:spacing w:after="0" w:line="360" w:lineRule="auto"/>
        <w:ind w:left="10" w:right="5"/>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iCs/>
          <w:szCs w:val="28"/>
          <w:lang w:val="uk-UA" w:eastAsia="ru-RU"/>
        </w:rPr>
        <w:t>λ</w:t>
      </w:r>
      <w:r w:rsidRPr="00DC2B54">
        <w:rPr>
          <w:rFonts w:eastAsia="Times New Roman" w:cs="Times New Roman"/>
          <w:iCs/>
          <w:szCs w:val="28"/>
          <w:vertAlign w:val="superscript"/>
          <w:lang w:val="uk-UA" w:eastAsia="ru-RU"/>
        </w:rPr>
        <w:t>(к</w:t>
      </w:r>
      <w:r w:rsidRPr="00DC2B54">
        <w:rPr>
          <w:rFonts w:eastAsia="Times New Roman" w:cs="Times New Roman"/>
          <w:szCs w:val="28"/>
          <w:vertAlign w:val="superscript"/>
          <w:lang w:val="uk-UA" w:eastAsia="ru-RU"/>
        </w:rPr>
        <w:t>)</w:t>
      </w:r>
      <w:r w:rsidRPr="00DC2B54">
        <w:rPr>
          <w:rFonts w:eastAsia="Times New Roman" w:cs="Times New Roman"/>
          <w:szCs w:val="28"/>
          <w:lang w:val="uk-UA" w:eastAsia="ru-RU"/>
        </w:rPr>
        <w:t xml:space="preserve">, λ </w:t>
      </w:r>
      <w:r w:rsidRPr="00DC2B54">
        <w:rPr>
          <w:rFonts w:eastAsia="Times New Roman" w:cs="Times New Roman"/>
          <w:szCs w:val="28"/>
          <w:vertAlign w:val="superscript"/>
          <w:lang w:val="uk-UA" w:eastAsia="ru-RU"/>
        </w:rPr>
        <w:t>(k+1)</w:t>
      </w:r>
      <w:r w:rsidRPr="00DC2B54">
        <w:rPr>
          <w:rFonts w:eastAsia="Times New Roman" w:cs="Times New Roman"/>
          <w:szCs w:val="28"/>
          <w:lang w:val="uk-UA" w:eastAsia="ru-RU"/>
        </w:rPr>
        <w:t xml:space="preserve"> - </w:t>
      </w:r>
      <w:r w:rsidR="00155326">
        <w:rPr>
          <w:rFonts w:eastAsia="Times New Roman" w:cs="Times New Roman"/>
          <w:szCs w:val="28"/>
          <w:lang w:val="uk-UA" w:eastAsia="ru-RU"/>
        </w:rPr>
        <w:t>невід’ємні</w:t>
      </w:r>
      <w:r w:rsidR="00E529C3" w:rsidRPr="00DC2B54">
        <w:rPr>
          <w:rFonts w:eastAsia="Times New Roman" w:cs="Times New Roman"/>
          <w:szCs w:val="28"/>
          <w:lang w:val="uk-UA" w:eastAsia="ru-RU"/>
        </w:rPr>
        <w:t xml:space="preserve"> числа, сума яких дорівнює 1.</w:t>
      </w:r>
    </w:p>
    <w:p w:rsidR="00E529C3" w:rsidRPr="00DC2B54" w:rsidRDefault="00E529C3" w:rsidP="00AE1B90">
      <w:pPr>
        <w:shd w:val="clear" w:color="auto" w:fill="FFFFFF"/>
        <w:spacing w:after="0" w:line="360" w:lineRule="auto"/>
        <w:ind w:left="10" w:right="5"/>
        <w:jc w:val="both"/>
        <w:rPr>
          <w:rFonts w:eastAsia="Times New Roman" w:cs="Times New Roman"/>
          <w:szCs w:val="28"/>
          <w:lang w:val="uk-UA" w:eastAsia="ru-RU"/>
        </w:rPr>
      </w:pPr>
      <w:r w:rsidRPr="00DC2B54">
        <w:rPr>
          <w:rFonts w:eastAsia="Times New Roman" w:cs="Times New Roman"/>
          <w:szCs w:val="28"/>
          <w:lang w:val="uk-UA" w:eastAsia="ru-RU"/>
        </w:rPr>
        <w:t>Аналогічно записуються відповідні значення функцій.</w:t>
      </w:r>
    </w:p>
    <w:p w:rsidR="00E529C3" w:rsidRPr="00DC2B54" w:rsidRDefault="00E529C3" w:rsidP="00AE1B90">
      <w:pPr>
        <w:shd w:val="clear" w:color="auto" w:fill="FFFFFF"/>
        <w:spacing w:after="0" w:line="360" w:lineRule="auto"/>
        <w:ind w:left="10" w:right="5"/>
        <w:jc w:val="both"/>
        <w:rPr>
          <w:rFonts w:eastAsia="Times New Roman" w:cs="Times New Roman"/>
          <w:szCs w:val="28"/>
          <w:lang w:val="uk-UA" w:eastAsia="ru-RU"/>
        </w:rPr>
      </w:pPr>
      <w:r w:rsidRPr="00DC2B54">
        <w:rPr>
          <w:rFonts w:eastAsia="Times New Roman" w:cs="Times New Roman"/>
          <w:szCs w:val="28"/>
          <w:lang w:val="uk-UA" w:eastAsia="ru-RU"/>
        </w:rPr>
        <w:t>Відзначимо наступну важливу властивість завдання (2.11) - (2.12).</w:t>
      </w:r>
    </w:p>
    <w:p w:rsidR="00E529C3" w:rsidRPr="00DC2B54" w:rsidRDefault="00E529C3" w:rsidP="00AE1B90">
      <w:pPr>
        <w:shd w:val="clear" w:color="auto" w:fill="FFFFFF"/>
        <w:spacing w:after="0" w:line="360" w:lineRule="auto"/>
        <w:ind w:left="10" w:right="5"/>
        <w:jc w:val="both"/>
        <w:rPr>
          <w:rFonts w:eastAsia="Times New Roman" w:cs="Times New Roman"/>
          <w:szCs w:val="28"/>
          <w:lang w:val="uk-UA" w:eastAsia="ru-RU"/>
        </w:rPr>
      </w:pPr>
      <w:r w:rsidRPr="00155326">
        <w:rPr>
          <w:rFonts w:eastAsia="Times New Roman" w:cs="Times New Roman"/>
          <w:szCs w:val="28"/>
          <w:lang w:val="uk-UA" w:eastAsia="ru-RU"/>
        </w:rPr>
        <w:t>Властивість 2.9</w:t>
      </w:r>
      <w:r w:rsidRPr="00DC2B54">
        <w:rPr>
          <w:rFonts w:eastAsia="Times New Roman" w:cs="Times New Roman"/>
          <w:i/>
          <w:szCs w:val="28"/>
          <w:lang w:val="uk-UA" w:eastAsia="ru-RU"/>
        </w:rPr>
        <w:t xml:space="preserve">. </w:t>
      </w:r>
      <w:r w:rsidRPr="00DC2B54">
        <w:rPr>
          <w:rFonts w:eastAsia="Times New Roman" w:cs="Times New Roman"/>
          <w:szCs w:val="28"/>
          <w:lang w:val="uk-UA" w:eastAsia="ru-RU"/>
        </w:rPr>
        <w:t>Завдання (2.11) - (2.12) належить до класу задач сепарабельного програмування.</w:t>
      </w:r>
    </w:p>
    <w:p w:rsidR="00A84969"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Ця властивість дійсно справедлива</w:t>
      </w:r>
      <w:r w:rsidR="00E529C3" w:rsidRPr="00DC2B54">
        <w:rPr>
          <w:rFonts w:eastAsia="Times New Roman" w:cs="Times New Roman"/>
          <w:szCs w:val="28"/>
          <w:lang w:val="uk-UA" w:eastAsia="ru-RU"/>
        </w:rPr>
        <w:t>, так як функція мети і всі функції обмежень (2.12) є лінійними, крім функцій</w:t>
      </w:r>
      <w:r w:rsidR="00E529C3" w:rsidRPr="00DC2B54">
        <w:rPr>
          <w:rFonts w:eastAsia="Times New Roman" w:cs="Times New Roman"/>
          <w:i/>
          <w:sz w:val="24"/>
          <w:szCs w:val="28"/>
          <w:lang w:val="uk-UA" w:eastAsia="ru-RU"/>
        </w:rPr>
        <w:t xml:space="preserve"> </w:t>
      </w:r>
      <w:r w:rsidR="00A84969" w:rsidRPr="00DC2B54">
        <w:rPr>
          <w:rFonts w:eastAsia="Times New Roman" w:cs="Times New Roman"/>
          <w:position w:val="-18"/>
          <w:sz w:val="24"/>
          <w:szCs w:val="28"/>
          <w:lang w:val="uk-UA" w:eastAsia="ru-RU"/>
        </w:rPr>
        <w:object w:dxaOrig="3400" w:dyaOrig="560">
          <v:shape id="_x0000_i1182" type="#_x0000_t75" style="width:154.75pt;height:27.95pt" o:ole="">
            <v:imagedata r:id="rId315" o:title=""/>
          </v:shape>
          <o:OLEObject Type="Embed" ProgID="Equation.3" ShapeID="_x0000_i1182" DrawAspect="Content" ObjectID="_1637053132" r:id="rId316"/>
        </w:object>
      </w:r>
      <w:r w:rsidR="00A84969" w:rsidRPr="00DC2B54">
        <w:rPr>
          <w:rFonts w:eastAsia="Times New Roman" w:cs="Times New Roman"/>
          <w:sz w:val="24"/>
          <w:szCs w:val="28"/>
          <w:lang w:val="uk-UA" w:eastAsia="ru-RU"/>
        </w:rPr>
        <w:t xml:space="preserve">, </w:t>
      </w:r>
      <w:r w:rsidR="00A84969" w:rsidRPr="00DC2B54">
        <w:rPr>
          <w:rFonts w:eastAsia="Times New Roman" w:cs="Times New Roman"/>
          <w:position w:val="-18"/>
          <w:sz w:val="24"/>
          <w:szCs w:val="28"/>
          <w:lang w:val="uk-UA" w:eastAsia="ru-RU"/>
        </w:rPr>
        <w:object w:dxaOrig="3440" w:dyaOrig="560">
          <v:shape id="_x0000_i1183" type="#_x0000_t75" style="width:147.2pt;height:27.95pt" o:ole="">
            <v:imagedata r:id="rId317" o:title=""/>
          </v:shape>
          <o:OLEObject Type="Embed" ProgID="Equation.3" ShapeID="_x0000_i1183" DrawAspect="Content" ObjectID="_1637053133" r:id="rId318"/>
        </w:object>
      </w:r>
      <w:r w:rsidR="00A84969" w:rsidRPr="00DC2B54">
        <w:rPr>
          <w:rFonts w:eastAsia="Times New Roman" w:cs="Times New Roman"/>
          <w:sz w:val="24"/>
          <w:szCs w:val="28"/>
          <w:lang w:val="uk-UA" w:eastAsia="ru-RU"/>
        </w:rPr>
        <w:t xml:space="preserve">, </w:t>
      </w:r>
      <w:r w:rsidR="00A84969" w:rsidRPr="00DC2B54">
        <w:rPr>
          <w:rFonts w:eastAsia="Times New Roman" w:cs="Times New Roman"/>
          <w:position w:val="-34"/>
          <w:szCs w:val="28"/>
          <w:lang w:val="uk-UA" w:eastAsia="ru-RU"/>
        </w:rPr>
        <w:object w:dxaOrig="3120" w:dyaOrig="800">
          <v:shape id="_x0000_i1184" type="#_x0000_t75" style="width:146.15pt;height:40.3pt" o:ole="">
            <v:imagedata r:id="rId319" o:title=""/>
          </v:shape>
          <o:OLEObject Type="Embed" ProgID="Equation.3" ShapeID="_x0000_i1184" DrawAspect="Content" ObjectID="_1637053134" r:id="rId320"/>
        </w:objec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Cs w:val="28"/>
          <w:lang w:val="uk-UA" w:eastAsia="ru-RU"/>
        </w:rPr>
        <w:object w:dxaOrig="1600" w:dyaOrig="440">
          <v:shape id="_x0000_i1185" type="#_x0000_t75" style="width:80.05pt;height:21.5pt" o:ole="">
            <v:imagedata r:id="rId321" o:title=""/>
          </v:shape>
          <o:OLEObject Type="Embed" ProgID="Equation.3" ShapeID="_x0000_i1185" DrawAspect="Content" ObjectID="_1637053135" r:id="rId322"/>
        </w:object>
      </w:r>
      <w:r w:rsidRPr="00DC2B54">
        <w:rPr>
          <w:rFonts w:eastAsia="Times New Roman" w:cs="Times New Roman"/>
          <w:szCs w:val="28"/>
          <w:lang w:val="uk-UA" w:eastAsia="ru-RU"/>
        </w:rPr>
        <w:t>, які</w:t>
      </w:r>
      <w:r w:rsidR="00A84969" w:rsidRPr="00DC2B54">
        <w:rPr>
          <w:rFonts w:eastAsia="Times New Roman" w:cs="Times New Roman"/>
          <w:szCs w:val="28"/>
          <w:lang w:val="uk-UA" w:eastAsia="ru-RU"/>
        </w:rPr>
        <w:t xml:space="preserve"> </w:t>
      </w:r>
      <w:r w:rsidRPr="00DC2B54">
        <w:rPr>
          <w:rFonts w:eastAsia="Times New Roman" w:cs="Times New Roman"/>
          <w:szCs w:val="28"/>
          <w:lang w:val="uk-UA" w:eastAsia="ru-RU"/>
        </w:rPr>
        <w:t>задовольняють умові</w:t>
      </w:r>
      <w:r w:rsidR="00A84969" w:rsidRPr="00DC2B54">
        <w:rPr>
          <w:rFonts w:eastAsia="Times New Roman" w:cs="Times New Roman"/>
          <w:szCs w:val="28"/>
          <w:lang w:val="uk-UA" w:eastAsia="ru-RU"/>
        </w:rPr>
        <w:t xml:space="preserve"> (2.17).</w:t>
      </w:r>
    </w:p>
    <w:p w:rsidR="00A7785D"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Якщо цільова функція і </w:t>
      </w:r>
      <w:r w:rsidR="00155326">
        <w:rPr>
          <w:rFonts w:eastAsia="Times New Roman" w:cs="Times New Roman"/>
          <w:szCs w:val="28"/>
          <w:lang w:val="uk-UA" w:eastAsia="ru-RU"/>
        </w:rPr>
        <w:t>функції обмежень є сепарабельними</w:t>
      </w:r>
      <w:r w:rsidRPr="00DC2B54">
        <w:rPr>
          <w:rFonts w:eastAsia="Times New Roman" w:cs="Times New Roman"/>
          <w:szCs w:val="28"/>
          <w:lang w:val="uk-UA" w:eastAsia="ru-RU"/>
        </w:rPr>
        <w:t>, то наближене рішення такого завдання можна знайти з використанням методу кусково-лінійної апроксимації (2.18, 2.19).</w:t>
      </w:r>
    </w:p>
    <w:p w:rsidR="00A7785D"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Іншими словами, необхідно виконати перетворення </w:t>
      </w:r>
      <w:r w:rsidRPr="00DC2B54">
        <w:rPr>
          <w:rFonts w:eastAsia="Times New Roman" w:cs="Times New Roman"/>
          <w:position w:val="-6"/>
          <w:szCs w:val="28"/>
          <w:lang w:val="uk-UA" w:eastAsia="ru-RU"/>
        </w:rPr>
        <w:object w:dxaOrig="260" w:dyaOrig="300">
          <v:shape id="_x0000_i1186" type="#_x0000_t75" style="width:12.9pt;height:15.05pt" o:ole="">
            <v:imagedata r:id="rId323" o:title=""/>
          </v:shape>
          <o:OLEObject Type="Embed" ProgID="Equation.3" ShapeID="_x0000_i1186" DrawAspect="Content" ObjectID="_1637053136" r:id="rId324"/>
        </w:object>
      </w:r>
      <w:r w:rsidRPr="00DC2B54">
        <w:rPr>
          <w:rFonts w:eastAsia="Times New Roman" w:cs="Times New Roman"/>
          <w:szCs w:val="28"/>
          <w:lang w:val="uk-UA" w:eastAsia="ru-RU"/>
        </w:rPr>
        <w:t xml:space="preserve"> виду</w:t>
      </w:r>
    </w:p>
    <w:p w:rsidR="00A7785D" w:rsidRPr="00DC2B54" w:rsidRDefault="00A7785D" w:rsidP="00AE1B90">
      <w:pPr>
        <w:spacing w:after="0" w:line="360" w:lineRule="auto"/>
        <w:ind w:firstLine="708"/>
        <w:jc w:val="both"/>
        <w:rPr>
          <w:rFonts w:eastAsia="Times New Roman" w:cs="Times New Roman"/>
          <w:szCs w:val="28"/>
          <w:lang w:val="uk-UA" w:eastAsia="ru-RU"/>
        </w:rPr>
      </w:pPr>
    </w:p>
    <w:p w:rsidR="00A7785D" w:rsidRPr="00DC2B54" w:rsidRDefault="00A7785D" w:rsidP="00AE1B90">
      <w:pPr>
        <w:spacing w:after="0" w:line="360" w:lineRule="auto"/>
        <w:ind w:left="2832" w:firstLine="708"/>
        <w:jc w:val="right"/>
        <w:rPr>
          <w:rFonts w:eastAsia="Times New Roman" w:cs="Times New Roman"/>
          <w:szCs w:val="28"/>
          <w:lang w:val="uk-UA" w:eastAsia="ru-RU"/>
        </w:rPr>
      </w:pPr>
      <w:r w:rsidRPr="00DC2B54">
        <w:rPr>
          <w:rFonts w:eastAsia="Times New Roman" w:cs="Times New Roman"/>
          <w:position w:val="-18"/>
          <w:szCs w:val="28"/>
          <w:lang w:val="uk-UA" w:eastAsia="ru-RU"/>
        </w:rPr>
        <w:object w:dxaOrig="1200" w:dyaOrig="680">
          <v:shape id="_x0000_i1187" type="#_x0000_t75" style="width:60.2pt;height:33.85pt" o:ole="">
            <v:imagedata r:id="rId325" o:title=""/>
          </v:shape>
          <o:OLEObject Type="Embed" ProgID="Equation.3" ShapeID="_x0000_i1187" DrawAspect="Content" ObjectID="_1637053137" r:id="rId326"/>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(2.20)</w:t>
      </w:r>
    </w:p>
    <w:p w:rsidR="00A7785D" w:rsidRPr="00DC2B54" w:rsidRDefault="00A7785D" w:rsidP="00AE1B90">
      <w:pPr>
        <w:spacing w:after="0" w:line="360" w:lineRule="auto"/>
        <w:ind w:firstLine="708"/>
        <w:jc w:val="both"/>
        <w:rPr>
          <w:rFonts w:eastAsia="Times New Roman" w:cs="Times New Roman"/>
          <w:szCs w:val="28"/>
          <w:lang w:val="uk-UA" w:eastAsia="ru-RU"/>
        </w:rPr>
      </w:pPr>
    </w:p>
    <w:p w:rsidR="00A7785D"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яке продукує область </w:t>
      </w:r>
      <w:r w:rsidRPr="00DC2B54">
        <w:rPr>
          <w:rFonts w:eastAsia="Times New Roman" w:cs="Times New Roman"/>
          <w:position w:val="-18"/>
          <w:szCs w:val="28"/>
          <w:lang w:val="uk-UA" w:eastAsia="ru-RU"/>
        </w:rPr>
        <w:object w:dxaOrig="440" w:dyaOrig="540">
          <v:shape id="_x0000_i1188" type="#_x0000_t75" style="width:21.5pt;height:27.95pt" o:ole="">
            <v:imagedata r:id="rId327" o:title=""/>
          </v:shape>
          <o:OLEObject Type="Embed" ProgID="Equation.3" ShapeID="_x0000_i1188" DrawAspect="Content" ObjectID="_1637053138" r:id="rId328"/>
        </w:object>
      </w:r>
      <w:r w:rsidRPr="00DC2B54">
        <w:rPr>
          <w:rFonts w:eastAsia="Times New Roman" w:cs="Times New Roman"/>
          <w:szCs w:val="28"/>
          <w:lang w:val="uk-UA" w:eastAsia="ru-RU"/>
        </w:rPr>
        <w:t xml:space="preserve"> як результат застосування методу кусково-лінійної апроксимації (перетворення </w:t>
      </w:r>
      <w:r w:rsidRPr="00DC2B54">
        <w:rPr>
          <w:rFonts w:eastAsia="Times New Roman" w:cs="Times New Roman"/>
          <w:position w:val="-6"/>
          <w:szCs w:val="28"/>
          <w:lang w:val="uk-UA" w:eastAsia="ru-RU"/>
        </w:rPr>
        <w:object w:dxaOrig="260" w:dyaOrig="300">
          <v:shape id="_x0000_i1189" type="#_x0000_t75" style="width:12.9pt;height:15.05pt" o:ole="">
            <v:imagedata r:id="rId323" o:title=""/>
          </v:shape>
          <o:OLEObject Type="Embed" ProgID="Equation.3" ShapeID="_x0000_i1189" DrawAspect="Content" ObjectID="_1637053139" r:id="rId329"/>
        </w:object>
      </w:r>
      <w:r w:rsidRPr="00DC2B54">
        <w:rPr>
          <w:rFonts w:eastAsia="Times New Roman" w:cs="Times New Roman"/>
          <w:szCs w:val="28"/>
          <w:lang w:val="uk-UA" w:eastAsia="ru-RU"/>
        </w:rPr>
        <w:t>) до нелінійним обмеженням області</w:t>
      </w:r>
      <w:r w:rsidRPr="00DC2B54">
        <w:rPr>
          <w:rFonts w:eastAsia="Times New Roman" w:cs="Times New Roman"/>
          <w:position w:val="-18"/>
          <w:szCs w:val="28"/>
          <w:lang w:val="uk-UA" w:eastAsia="ru-RU"/>
        </w:rPr>
        <w:object w:dxaOrig="420" w:dyaOrig="440">
          <v:shape id="_x0000_i1190" type="#_x0000_t75" style="width:20.95pt;height:21.5pt" o:ole="">
            <v:imagedata r:id="rId330" o:title=""/>
          </v:shape>
          <o:OLEObject Type="Embed" ProgID="Equation.3" ShapeID="_x0000_i1190" DrawAspect="Content" ObjectID="_1637053140" r:id="rId331"/>
        </w:object>
      </w:r>
      <w:r w:rsidRPr="00DC2B54">
        <w:rPr>
          <w:rFonts w:eastAsia="Times New Roman" w:cs="Times New Roman"/>
          <w:szCs w:val="28"/>
          <w:lang w:val="uk-UA" w:eastAsia="ru-RU"/>
        </w:rPr>
        <w:t>.</w:t>
      </w:r>
    </w:p>
    <w:p w:rsidR="00A7785D"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lastRenderedPageBreak/>
        <w:t>Для даної задачі метод кусочно-лінійної апроксимації необхідно застосовувати для функцій обмежень за</w:t>
      </w:r>
      <w:r w:rsidR="00155326">
        <w:rPr>
          <w:rFonts w:eastAsia="Times New Roman" w:cs="Times New Roman"/>
          <w:szCs w:val="28"/>
          <w:lang w:val="uk-UA" w:eastAsia="ru-RU"/>
        </w:rPr>
        <w:t>дачі</w:t>
      </w:r>
    </w:p>
    <w:p w:rsidR="00A84969" w:rsidRPr="00DC2B54" w:rsidRDefault="00A84969"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position w:val="-18"/>
          <w:sz w:val="24"/>
          <w:szCs w:val="28"/>
          <w:lang w:val="uk-UA" w:eastAsia="ru-RU"/>
        </w:rPr>
        <w:object w:dxaOrig="3400" w:dyaOrig="560">
          <v:shape id="_x0000_i1191" type="#_x0000_t75" style="width:154.75pt;height:27.95pt" o:ole="">
            <v:imagedata r:id="rId315" o:title=""/>
          </v:shape>
          <o:OLEObject Type="Embed" ProgID="Equation.3" ShapeID="_x0000_i1191" DrawAspect="Content" ObjectID="_1637053141" r:id="rId332"/>
        </w:object>
      </w:r>
      <w:r w:rsidR="00A7785D" w:rsidRPr="00DC2B54">
        <w:rPr>
          <w:rFonts w:eastAsia="Times New Roman" w:cs="Times New Roman"/>
          <w:sz w:val="24"/>
          <w:szCs w:val="28"/>
          <w:lang w:val="uk-UA" w:eastAsia="ru-RU"/>
        </w:rPr>
        <w:t xml:space="preserve">, </w:t>
      </w:r>
      <w:r w:rsidRPr="00DC2B54">
        <w:rPr>
          <w:rFonts w:eastAsia="Times New Roman" w:cs="Times New Roman"/>
          <w:position w:val="-18"/>
          <w:sz w:val="24"/>
          <w:szCs w:val="28"/>
          <w:lang w:val="uk-UA" w:eastAsia="ru-RU"/>
        </w:rPr>
        <w:object w:dxaOrig="3440" w:dyaOrig="560">
          <v:shape id="_x0000_i1192" type="#_x0000_t75" style="width:147.2pt;height:27.95pt" o:ole="">
            <v:imagedata r:id="rId317" o:title=""/>
          </v:shape>
          <o:OLEObject Type="Embed" ProgID="Equation.3" ShapeID="_x0000_i1192" DrawAspect="Content" ObjectID="_1637053142" r:id="rId333"/>
        </w:object>
      </w:r>
      <w:r w:rsidRPr="00DC2B54">
        <w:rPr>
          <w:rFonts w:eastAsia="Times New Roman" w:cs="Times New Roman"/>
          <w:sz w:val="24"/>
          <w:szCs w:val="28"/>
          <w:lang w:val="uk-UA" w:eastAsia="ru-RU"/>
        </w:rPr>
        <w:t xml:space="preserve">, </w:t>
      </w:r>
      <w:r w:rsidRPr="00DC2B54">
        <w:rPr>
          <w:rFonts w:eastAsia="Times New Roman" w:cs="Times New Roman"/>
          <w:position w:val="-34"/>
          <w:szCs w:val="28"/>
          <w:lang w:val="uk-UA" w:eastAsia="ru-RU"/>
        </w:rPr>
        <w:object w:dxaOrig="3120" w:dyaOrig="800">
          <v:shape id="_x0000_i1193" type="#_x0000_t75" style="width:146.15pt;height:40.3pt" o:ole="">
            <v:imagedata r:id="rId319" o:title=""/>
          </v:shape>
          <o:OLEObject Type="Embed" ProgID="Equation.3" ShapeID="_x0000_i1193" DrawAspect="Content" ObjectID="_1637053143" r:id="rId334"/>
        </w:object>
      </w:r>
      <w:r w:rsidRPr="00DC2B54">
        <w:rPr>
          <w:rFonts w:eastAsia="Times New Roman" w:cs="Times New Roman"/>
          <w:szCs w:val="28"/>
          <w:lang w:val="uk-UA" w:eastAsia="ru-RU"/>
        </w:rPr>
        <w:t>.</w:t>
      </w:r>
    </w:p>
    <w:p w:rsidR="00A7785D"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Функція </w:t>
      </w:r>
      <w:r w:rsidRPr="00DC2B54">
        <w:rPr>
          <w:rFonts w:eastAsia="Times New Roman" w:cs="Times New Roman"/>
          <w:position w:val="-16"/>
          <w:szCs w:val="28"/>
          <w:lang w:val="uk-UA" w:eastAsia="ru-RU"/>
        </w:rPr>
        <w:object w:dxaOrig="1160" w:dyaOrig="420">
          <v:shape id="_x0000_i1194" type="#_x0000_t75" style="width:58.05pt;height:20.95pt" o:ole="">
            <v:imagedata r:id="rId335" o:title=""/>
          </v:shape>
          <o:OLEObject Type="Embed" ProgID="Equation.3" ShapeID="_x0000_i1194" DrawAspect="Content" ObjectID="_1637053144" r:id="rId336"/>
        </w:object>
      </w:r>
      <w:r w:rsidRPr="00DC2B54">
        <w:rPr>
          <w:rFonts w:eastAsia="Times New Roman" w:cs="Times New Roman"/>
          <w:szCs w:val="28"/>
          <w:lang w:val="uk-UA" w:eastAsia="ru-RU"/>
        </w:rPr>
        <w:t xml:space="preserve"> представляється у вигляді </w:t>
      </w:r>
      <w:r w:rsidRPr="00DC2B54">
        <w:rPr>
          <w:rFonts w:eastAsia="Times New Roman" w:cs="Times New Roman"/>
          <w:position w:val="-34"/>
          <w:szCs w:val="28"/>
          <w:lang w:val="uk-UA" w:eastAsia="ru-RU"/>
        </w:rPr>
        <w:object w:dxaOrig="2659" w:dyaOrig="820">
          <v:shape id="_x0000_i1195" type="#_x0000_t75" style="width:117.65pt;height:40.3pt" o:ole="">
            <v:imagedata r:id="rId337" o:title=""/>
          </v:shape>
          <o:OLEObject Type="Embed" ProgID="Equation.3" ShapeID="_x0000_i1195" DrawAspect="Content" ObjectID="_1637053145" r:id="rId338"/>
        </w:object>
      </w:r>
      <w:r w:rsidRPr="00DC2B54">
        <w:rPr>
          <w:rFonts w:eastAsia="Times New Roman" w:cs="Times New Roman"/>
          <w:szCs w:val="28"/>
          <w:lang w:val="uk-UA" w:eastAsia="ru-RU"/>
        </w:rPr>
        <w:t xml:space="preserve">, при цьому, </w:t>
      </w:r>
      <w:r w:rsidRPr="00DC2B54">
        <w:rPr>
          <w:rFonts w:eastAsia="Times New Roman" w:cs="Times New Roman"/>
          <w:position w:val="-16"/>
          <w:szCs w:val="28"/>
          <w:lang w:val="uk-UA" w:eastAsia="ru-RU"/>
        </w:rPr>
        <w:object w:dxaOrig="2100" w:dyaOrig="420">
          <v:shape id="_x0000_i1196" type="#_x0000_t75" style="width:104.8pt;height:20.95pt" o:ole="">
            <v:imagedata r:id="rId339" o:title=""/>
          </v:shape>
          <o:OLEObject Type="Embed" ProgID="Equation.3" ShapeID="_x0000_i1196" DrawAspect="Content" ObjectID="_1637053146" r:id="rId340"/>
        </w:object>
      </w:r>
      <w:r w:rsidRPr="00DC2B54">
        <w:rPr>
          <w:rFonts w:eastAsia="Times New Roman" w:cs="Times New Roman"/>
          <w:szCs w:val="28"/>
          <w:lang w:val="uk-UA" w:eastAsia="ru-RU"/>
        </w:rPr>
        <w:t>,</w:t>
      </w:r>
      <w:r w:rsidRPr="00DC2B54">
        <w:rPr>
          <w:rFonts w:eastAsia="Times New Roman" w:cs="Times New Roman"/>
          <w:position w:val="-12"/>
          <w:szCs w:val="28"/>
          <w:lang w:val="uk-UA" w:eastAsia="ru-RU"/>
        </w:rPr>
        <w:object w:dxaOrig="1340" w:dyaOrig="380">
          <v:shape id="_x0000_i1197" type="#_x0000_t75" style="width:67.7pt;height:18.8pt" o:ole="">
            <v:imagedata r:id="rId341" o:title=""/>
          </v:shape>
          <o:OLEObject Type="Embed" ProgID="Equation.3" ShapeID="_x0000_i1197" DrawAspect="Content" ObjectID="_1637053147" r:id="rId342"/>
        </w:object>
      </w:r>
      <w:r w:rsidRPr="00DC2B54">
        <w:rPr>
          <w:rFonts w:eastAsia="Times New Roman" w:cs="Times New Roman"/>
          <w:szCs w:val="28"/>
          <w:lang w:val="uk-UA" w:eastAsia="ru-RU"/>
        </w:rPr>
        <w:t xml:space="preserve">, і тільки одна функція – </w:t>
      </w:r>
      <w:r w:rsidRPr="00DC2B54">
        <w:rPr>
          <w:rFonts w:eastAsia="Times New Roman" w:cs="Times New Roman"/>
          <w:position w:val="-12"/>
          <w:szCs w:val="28"/>
          <w:lang w:val="uk-UA" w:eastAsia="ru-RU"/>
        </w:rPr>
        <w:object w:dxaOrig="380" w:dyaOrig="380">
          <v:shape id="_x0000_i1198" type="#_x0000_t75" style="width:18.8pt;height:18.8pt" o:ole="">
            <v:imagedata r:id="rId343" o:title=""/>
          </v:shape>
          <o:OLEObject Type="Embed" ProgID="Equation.3" ShapeID="_x0000_i1198" DrawAspect="Content" ObjectID="_1637053148" r:id="rId344"/>
        </w:object>
      </w:r>
      <w:r w:rsidRPr="00DC2B54">
        <w:rPr>
          <w:rFonts w:eastAsia="Times New Roman" w:cs="Times New Roman"/>
          <w:szCs w:val="28"/>
          <w:lang w:val="uk-UA" w:eastAsia="ru-RU"/>
        </w:rPr>
        <w:t xml:space="preserve"> – є нелінійної.</w:t>
      </w:r>
    </w:p>
    <w:p w:rsidR="00A7785D"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Функції обмежень</w:t>
      </w:r>
      <w:r w:rsidR="008A7E14" w:rsidRPr="00DC2B54">
        <w:rPr>
          <w:rFonts w:eastAsia="Times New Roman" w:cs="Times New Roman"/>
          <w:szCs w:val="28"/>
          <w:lang w:val="uk-UA" w:eastAsia="ru-RU"/>
        </w:rPr>
        <w:t xml:space="preserve"> </w:t>
      </w:r>
      <w:r w:rsidR="008A7E14" w:rsidRPr="00DC2B54">
        <w:rPr>
          <w:rFonts w:eastAsia="Times New Roman" w:cs="Times New Roman"/>
          <w:position w:val="-14"/>
          <w:szCs w:val="28"/>
          <w:lang w:val="uk-UA" w:eastAsia="ru-RU"/>
        </w:rPr>
        <w:object w:dxaOrig="1300" w:dyaOrig="480">
          <v:shape id="_x0000_i1199" type="#_x0000_t75" style="width:65pt;height:24.2pt" o:ole="">
            <v:imagedata r:id="rId345" o:title=""/>
          </v:shape>
          <o:OLEObject Type="Embed" ProgID="Equation.3" ShapeID="_x0000_i1199" DrawAspect="Content" ObjectID="_1637053149" r:id="rId346"/>
        </w:object>
      </w:r>
      <w:r w:rsidRPr="00DC2B54">
        <w:rPr>
          <w:rFonts w:eastAsia="Times New Roman" w:cs="Times New Roman"/>
          <w:szCs w:val="28"/>
          <w:lang w:val="uk-UA" w:eastAsia="ru-RU"/>
        </w:rPr>
        <w:t xml:space="preserve"> представляються у вигляді</w:t>
      </w:r>
      <w:r w:rsidR="008A7E14" w:rsidRPr="00DC2B54">
        <w:rPr>
          <w:rFonts w:eastAsia="Times New Roman" w:cs="Times New Roman"/>
          <w:position w:val="-34"/>
          <w:szCs w:val="28"/>
          <w:lang w:val="uk-UA" w:eastAsia="ru-RU"/>
        </w:rPr>
        <w:object w:dxaOrig="2700" w:dyaOrig="820">
          <v:shape id="_x0000_i1200" type="#_x0000_t75" style="width:127.35pt;height:40.3pt" o:ole="">
            <v:imagedata r:id="rId347" o:title=""/>
          </v:shape>
          <o:OLEObject Type="Embed" ProgID="Equation.3" ShapeID="_x0000_i1200" DrawAspect="Content" ObjectID="_1637053150" r:id="rId348"/>
        </w:object>
      </w:r>
      <w:r w:rsidRPr="00DC2B54">
        <w:rPr>
          <w:rFonts w:eastAsia="Times New Roman" w:cs="Times New Roman"/>
          <w:szCs w:val="28"/>
          <w:lang w:val="uk-UA" w:eastAsia="ru-RU"/>
        </w:rPr>
        <w:t>,</w:t>
      </w:r>
      <w:r w:rsidR="008A7E14" w:rsidRPr="00DC2B54">
        <w:rPr>
          <w:rFonts w:eastAsia="Times New Roman" w:cs="Times New Roman"/>
          <w:szCs w:val="28"/>
          <w:lang w:val="uk-UA" w:eastAsia="ru-RU"/>
        </w:rPr>
        <w:t xml:space="preserve"> </w:t>
      </w:r>
      <w:r w:rsidR="008A7E14" w:rsidRPr="00DC2B54">
        <w:rPr>
          <w:rFonts w:eastAsia="Times New Roman" w:cs="Times New Roman"/>
          <w:position w:val="-12"/>
          <w:szCs w:val="28"/>
          <w:lang w:val="uk-UA" w:eastAsia="ru-RU"/>
        </w:rPr>
        <w:object w:dxaOrig="1640" w:dyaOrig="380">
          <v:shape id="_x0000_i1201" type="#_x0000_t75" style="width:82.75pt;height:18.8pt" o:ole="">
            <v:imagedata r:id="rId349" o:title=""/>
          </v:shape>
          <o:OLEObject Type="Embed" ProgID="Equation.3" ShapeID="_x0000_i1201" DrawAspect="Content" ObjectID="_1637053151" r:id="rId350"/>
        </w:object>
      </w:r>
      <w:r w:rsidRPr="00DC2B54">
        <w:rPr>
          <w:rFonts w:eastAsia="Times New Roman" w:cs="Times New Roman"/>
          <w:szCs w:val="28"/>
          <w:lang w:val="uk-UA" w:eastAsia="ru-RU"/>
        </w:rPr>
        <w:t xml:space="preserve"> з нелінійної функцією</w:t>
      </w:r>
      <w:r w:rsidR="008A7E14" w:rsidRPr="00DC2B54">
        <w:rPr>
          <w:rFonts w:eastAsia="Times New Roman" w:cs="Times New Roman"/>
          <w:szCs w:val="28"/>
          <w:lang w:val="uk-UA" w:eastAsia="ru-RU"/>
        </w:rPr>
        <w:t xml:space="preserve"> </w:t>
      </w:r>
      <w:r w:rsidR="008A7E14" w:rsidRPr="00DC2B54">
        <w:rPr>
          <w:rFonts w:eastAsia="Times New Roman" w:cs="Times New Roman"/>
          <w:position w:val="-12"/>
          <w:szCs w:val="28"/>
          <w:lang w:val="uk-UA" w:eastAsia="ru-RU"/>
        </w:rPr>
        <w:object w:dxaOrig="460" w:dyaOrig="380">
          <v:shape id="_x0000_i1202" type="#_x0000_t75" style="width:23.1pt;height:18.8pt" o:ole="">
            <v:imagedata r:id="rId351" o:title=""/>
          </v:shape>
          <o:OLEObject Type="Embed" ProgID="Equation.3" ShapeID="_x0000_i1202" DrawAspect="Content" ObjectID="_1637053152" r:id="rId352"/>
        </w:object>
      </w:r>
      <w:r w:rsidRPr="00DC2B54">
        <w:rPr>
          <w:rFonts w:eastAsia="Times New Roman" w:cs="Times New Roman"/>
          <w:szCs w:val="28"/>
          <w:lang w:val="uk-UA" w:eastAsia="ru-RU"/>
        </w:rPr>
        <w:t>.</w:t>
      </w:r>
    </w:p>
    <w:p w:rsidR="00A7785D"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Зауваження 2.3. Кі</w:t>
      </w:r>
      <w:r w:rsidR="00DF0793">
        <w:rPr>
          <w:rFonts w:eastAsia="Times New Roman" w:cs="Times New Roman"/>
          <w:szCs w:val="28"/>
          <w:lang w:val="uk-UA" w:eastAsia="ru-RU"/>
        </w:rPr>
        <w:t>лькість обмежень линеаризованної</w:t>
      </w:r>
      <w:r w:rsidRPr="00DC2B54">
        <w:rPr>
          <w:rFonts w:eastAsia="Times New Roman" w:cs="Times New Roman"/>
          <w:szCs w:val="28"/>
          <w:lang w:val="uk-UA" w:eastAsia="ru-RU"/>
        </w:rPr>
        <w:t xml:space="preserve"> завдання зростає в залежності від кількості обмежень, що містять сепарабельном функції.</w:t>
      </w:r>
    </w:p>
    <w:p w:rsidR="00A7785D" w:rsidRPr="00DC2B54" w:rsidRDefault="00A7785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Тоді задача (2.11) - (2.12) перетвориться до виду</w:t>
      </w:r>
    </w:p>
    <w:p w:rsidR="008A7E14" w:rsidRPr="00DC2B54" w:rsidRDefault="008A7E14" w:rsidP="00AE1B90">
      <w:pPr>
        <w:spacing w:after="0" w:line="360" w:lineRule="auto"/>
        <w:ind w:firstLine="709"/>
        <w:jc w:val="both"/>
        <w:rPr>
          <w:rFonts w:eastAsia="Times New Roman" w:cs="Times New Roman"/>
          <w:szCs w:val="28"/>
          <w:lang w:val="uk-UA" w:eastAsia="ru-RU"/>
        </w:rPr>
      </w:pPr>
    </w:p>
    <w:p w:rsidR="00A84969" w:rsidRPr="00DC2B54" w:rsidRDefault="00A84969" w:rsidP="00AE1B90">
      <w:pPr>
        <w:spacing w:after="0" w:line="360" w:lineRule="auto"/>
        <w:ind w:left="3260" w:firstLine="142"/>
        <w:rPr>
          <w:rFonts w:eastAsia="Times New Roman" w:cs="Times New Roman"/>
          <w:sz w:val="24"/>
          <w:szCs w:val="28"/>
          <w:lang w:val="uk-UA" w:eastAsia="ru-RU"/>
        </w:rPr>
      </w:pPr>
      <w:r w:rsidRPr="00DC2B54">
        <w:rPr>
          <w:rFonts w:eastAsia="Times New Roman" w:cs="Times New Roman"/>
          <w:position w:val="-38"/>
          <w:sz w:val="24"/>
          <w:szCs w:val="28"/>
          <w:lang w:val="uk-UA" w:eastAsia="ru-RU"/>
        </w:rPr>
        <w:object w:dxaOrig="1280" w:dyaOrig="639">
          <v:shape id="_x0000_i1203" type="#_x0000_t75" style="width:63.95pt;height:31.7pt" o:ole="">
            <v:imagedata r:id="rId353" o:title=""/>
          </v:shape>
          <o:OLEObject Type="Embed" ProgID="Equation.3" ShapeID="_x0000_i1203" DrawAspect="Content" ObjectID="_1637053153" r:id="rId354"/>
        </w:object>
      </w:r>
      <w:r w:rsidRPr="00DC2B54">
        <w:rPr>
          <w:rFonts w:eastAsia="Times New Roman" w:cs="Times New Roman"/>
          <w:sz w:val="24"/>
          <w:szCs w:val="28"/>
          <w:lang w:val="uk-UA" w:eastAsia="ru-RU"/>
        </w:rPr>
        <w:t>,</w:t>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Cs w:val="28"/>
          <w:lang w:val="uk-UA" w:eastAsia="ru-RU"/>
        </w:rPr>
        <w:t xml:space="preserve">        (2.21)</w:t>
      </w:r>
    </w:p>
    <w:p w:rsidR="00A84969" w:rsidRPr="00DC2B54" w:rsidRDefault="00A84969" w:rsidP="00AE1B90">
      <w:pPr>
        <w:spacing w:after="0" w:line="360" w:lineRule="auto"/>
        <w:ind w:left="283"/>
        <w:jc w:val="right"/>
        <w:rPr>
          <w:rFonts w:eastAsia="Times New Roman" w:cs="Times New Roman"/>
          <w:sz w:val="24"/>
          <w:szCs w:val="28"/>
          <w:lang w:val="uk-UA" w:eastAsia="ru-RU"/>
        </w:rPr>
      </w:pPr>
      <w:r w:rsidRPr="00DC2B54">
        <w:rPr>
          <w:rFonts w:eastAsia="Times New Roman" w:cs="Times New Roman"/>
          <w:sz w:val="24"/>
          <w:szCs w:val="28"/>
          <w:lang w:val="uk-UA" w:eastAsia="ru-RU"/>
        </w:rPr>
        <w:t xml:space="preserve"> </w:t>
      </w:r>
      <w:r w:rsidR="00C92DB9" w:rsidRPr="00DC2B54">
        <w:rPr>
          <w:rFonts w:eastAsia="Times New Roman" w:cs="Times New Roman"/>
          <w:position w:val="-6"/>
          <w:sz w:val="24"/>
          <w:szCs w:val="28"/>
          <w:lang w:val="uk-UA" w:eastAsia="ru-RU"/>
        </w:rPr>
        <w:object w:dxaOrig="6640" w:dyaOrig="5380">
          <v:shape id="_x0000_i1204" type="#_x0000_t75" style="width:314.85pt;height:246.65pt" o:ole="">
            <v:imagedata r:id="rId355" o:title=""/>
          </v:shape>
          <o:OLEObject Type="Embed" ProgID="Equation.3" ShapeID="_x0000_i1204" DrawAspect="Content" ObjectID="_1637053154" r:id="rId356"/>
        </w:object>
      </w:r>
      <w:r w:rsidRPr="00DC2B54">
        <w:rPr>
          <w:rFonts w:eastAsia="Times New Roman" w:cs="Times New Roman"/>
          <w:sz w:val="24"/>
          <w:szCs w:val="28"/>
          <w:lang w:val="uk-UA" w:eastAsia="ru-RU"/>
        </w:rPr>
        <w:t xml:space="preserve"> </w:t>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Cs w:val="28"/>
          <w:lang w:val="uk-UA" w:eastAsia="ru-RU"/>
        </w:rPr>
        <w:t xml:space="preserve"> (2.22)</w:t>
      </w:r>
    </w:p>
    <w:p w:rsidR="008A7E14" w:rsidRPr="00DC2B54" w:rsidRDefault="008A7E14" w:rsidP="00AE1B90">
      <w:pPr>
        <w:spacing w:after="0" w:line="360" w:lineRule="auto"/>
        <w:ind w:firstLine="709"/>
        <w:jc w:val="both"/>
        <w:rPr>
          <w:rFonts w:eastAsia="Times New Roman" w:cs="Times New Roman"/>
          <w:szCs w:val="28"/>
          <w:lang w:val="uk-UA" w:eastAsia="ru-RU"/>
        </w:rPr>
      </w:pPr>
      <w:r w:rsidRPr="00DF0793">
        <w:rPr>
          <w:rFonts w:eastAsia="Times New Roman" w:cs="Times New Roman"/>
          <w:szCs w:val="28"/>
          <w:lang w:val="uk-UA" w:eastAsia="ru-RU"/>
        </w:rPr>
        <w:lastRenderedPageBreak/>
        <w:t>Зауваження 2.4</w:t>
      </w:r>
      <w:r w:rsidRPr="00DC2B54">
        <w:rPr>
          <w:rFonts w:eastAsia="Times New Roman" w:cs="Times New Roman"/>
          <w:szCs w:val="28"/>
          <w:lang w:val="uk-UA" w:eastAsia="ru-RU"/>
        </w:rPr>
        <w:t>. Оцінка точності побудови апроксимації виду (2.22) не відома.</w:t>
      </w:r>
    </w:p>
    <w:p w:rsidR="008A7E14" w:rsidRPr="00DC2B54" w:rsidRDefault="008A7E14"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Очевидно, що точність рішення задач лінійного програмування, які можуть бути побудовані на основі даного підходу до лінійної апроксимації функцій обмежень не перевищить точності апроксимації виду (2.22).</w:t>
      </w:r>
    </w:p>
    <w:p w:rsidR="008A7E14" w:rsidRPr="00DC2B54" w:rsidRDefault="008A7E14"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Розглянемо наступний</w:t>
      </w:r>
    </w:p>
    <w:p w:rsidR="00A84969" w:rsidRPr="00DC2B54" w:rsidRDefault="00A84969"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b/>
          <w:szCs w:val="28"/>
          <w:lang w:val="uk-UA" w:eastAsia="ru-RU"/>
        </w:rPr>
        <w:t>Пример 2.1</w:t>
      </w:r>
      <w:r w:rsidRPr="00DC2B54">
        <w:rPr>
          <w:rFonts w:eastAsia="Times New Roman" w:cs="Times New Roman"/>
          <w:szCs w:val="28"/>
          <w:lang w:val="uk-UA" w:eastAsia="ru-RU"/>
        </w:rPr>
        <w:t xml:space="preserve">. </w:t>
      </w:r>
    </w:p>
    <w:p w:rsidR="000B02E8" w:rsidRPr="00DC2B54" w:rsidRDefault="000B02E8"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Задано безліч об'єктів розміщення: </w:t>
      </w:r>
      <w:r w:rsidRPr="00DC2B54">
        <w:rPr>
          <w:rFonts w:eastAsia="Times New Roman" w:cs="Times New Roman"/>
          <w:position w:val="-12"/>
          <w:szCs w:val="28"/>
          <w:lang w:val="uk-UA" w:eastAsia="ru-RU"/>
        </w:rPr>
        <w:object w:dxaOrig="2000" w:dyaOrig="380">
          <v:shape id="_x0000_i1205" type="#_x0000_t75" style="width:99.95pt;height:18.8pt" o:ole="">
            <v:imagedata r:id="rId357" o:title=""/>
          </v:shape>
          <o:OLEObject Type="Embed" ProgID="Equation.3" ShapeID="_x0000_i1205" DrawAspect="Content" ObjectID="_1637053155" r:id="rId358"/>
        </w:object>
      </w:r>
      <w:r w:rsidRPr="00DC2B54">
        <w:rPr>
          <w:rFonts w:eastAsia="Times New Roman" w:cs="Times New Roman"/>
          <w:szCs w:val="28"/>
          <w:lang w:val="uk-UA" w:eastAsia="ru-RU"/>
        </w:rPr>
        <w:t>. Метричні характеристики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i=1,2,3, об'єктів T</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змінюються в діапазоні</w:t>
      </w:r>
    </w:p>
    <w:p w:rsidR="00A84969" w:rsidRPr="00DC2B54" w:rsidRDefault="00A84969" w:rsidP="00AE1B90">
      <w:pPr>
        <w:spacing w:after="0" w:line="360" w:lineRule="auto"/>
        <w:ind w:left="283"/>
        <w:jc w:val="center"/>
        <w:rPr>
          <w:rFonts w:eastAsia="Times New Roman" w:cs="Times New Roman"/>
          <w:sz w:val="24"/>
          <w:szCs w:val="28"/>
          <w:lang w:val="uk-UA" w:eastAsia="ru-RU"/>
        </w:rPr>
      </w:pPr>
      <w:r w:rsidRPr="00DC2B54">
        <w:rPr>
          <w:rFonts w:eastAsia="Times New Roman" w:cs="Times New Roman"/>
          <w:position w:val="-20"/>
          <w:sz w:val="24"/>
          <w:szCs w:val="28"/>
          <w:lang w:val="uk-UA" w:eastAsia="ru-RU"/>
        </w:rPr>
        <w:object w:dxaOrig="7260" w:dyaOrig="460">
          <v:shape id="_x0000_i1206" type="#_x0000_t75" style="width:363.2pt;height:23.1pt" o:ole="">
            <v:imagedata r:id="rId359" o:title=""/>
          </v:shape>
          <o:OLEObject Type="Embed" ProgID="Equation.3" ShapeID="_x0000_i1206" DrawAspect="Content" ObjectID="_1637053156" r:id="rId360"/>
        </w:object>
      </w:r>
    </w:p>
    <w:p w:rsidR="00A84969" w:rsidRPr="00DC2B54" w:rsidRDefault="000B02E8"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При цьому</w: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Cs w:val="28"/>
          <w:lang w:val="uk-UA" w:eastAsia="ru-RU"/>
        </w:rPr>
        <w:object w:dxaOrig="2640" w:dyaOrig="380">
          <v:shape id="_x0000_i1207" type="#_x0000_t75" style="width:131.1pt;height:18.8pt" o:ole="">
            <v:imagedata r:id="rId361" o:title=""/>
          </v:shape>
          <o:OLEObject Type="Embed" ProgID="Equation.3" ShapeID="_x0000_i1207" DrawAspect="Content" ObjectID="_1637053157" r:id="rId362"/>
        </w:object>
      </w:r>
      <w:r w:rsidR="00A84969" w:rsidRPr="00DC2B54">
        <w:rPr>
          <w:rFonts w:eastAsia="Times New Roman" w:cs="Times New Roman"/>
          <w:szCs w:val="28"/>
          <w:lang w:val="uk-UA" w:eastAsia="ru-RU"/>
        </w:rPr>
        <w:t>.</w:t>
      </w:r>
    </w:p>
    <w:p w:rsidR="00A84969" w:rsidRPr="00DC2B54" w:rsidRDefault="00C2732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Область розміщення - напівнескінченної смуга </w:t>
      </w:r>
      <w:r w:rsidR="00A84969" w:rsidRPr="00DC2B54">
        <w:rPr>
          <w:rFonts w:eastAsia="Times New Roman" w:cs="Times New Roman"/>
          <w:szCs w:val="28"/>
          <w:lang w:val="uk-UA" w:eastAsia="ru-RU"/>
        </w:rPr>
        <w:t>T</w:t>
      </w:r>
      <w:r w:rsidR="00A84969" w:rsidRPr="00DC2B54">
        <w:rPr>
          <w:rFonts w:eastAsia="Times New Roman" w:cs="Times New Roman"/>
          <w:szCs w:val="28"/>
          <w:vertAlign w:val="subscript"/>
          <w:lang w:val="uk-UA" w:eastAsia="ru-RU"/>
        </w:rPr>
        <w:t>0</w:t>
      </w:r>
      <w:r w:rsidR="00A84969" w:rsidRPr="00DC2B54">
        <w:rPr>
          <w:rFonts w:eastAsia="Times New Roman" w:cs="Times New Roman"/>
          <w:szCs w:val="28"/>
          <w:lang w:val="uk-UA" w:eastAsia="ru-RU"/>
        </w:rPr>
        <w:t xml:space="preserve">=(x,y| 0 </w:t>
      </w:r>
      <w:r w:rsidR="00A84969" w:rsidRPr="00DC2B54">
        <w:rPr>
          <w:rFonts w:eastAsia="Times New Roman" w:cs="Times New Roman"/>
          <w:szCs w:val="28"/>
          <w:lang w:val="uk-UA" w:eastAsia="ru-RU"/>
        </w:rPr>
        <w:sym w:font="Symbol" w:char="F0A3"/>
      </w:r>
      <w:r w:rsidR="00A84969" w:rsidRPr="00DC2B54">
        <w:rPr>
          <w:rFonts w:eastAsia="Times New Roman" w:cs="Times New Roman"/>
          <w:szCs w:val="28"/>
          <w:lang w:val="uk-UA" w:eastAsia="ru-RU"/>
        </w:rPr>
        <w:t xml:space="preserve"> x</w:t>
      </w:r>
      <w:r w:rsidR="00A84969" w:rsidRPr="00DC2B54">
        <w:rPr>
          <w:rFonts w:eastAsia="Times New Roman" w:cs="Times New Roman"/>
          <w:szCs w:val="28"/>
          <w:lang w:val="uk-UA" w:eastAsia="ru-RU"/>
        </w:rPr>
        <w:sym w:font="Symbol" w:char="F0A3"/>
      </w:r>
      <w:r w:rsidR="00A84969" w:rsidRPr="00DC2B54">
        <w:rPr>
          <w:rFonts w:eastAsia="Times New Roman" w:cs="Times New Roman"/>
          <w:szCs w:val="28"/>
          <w:lang w:val="uk-UA" w:eastAsia="ru-RU"/>
        </w:rPr>
        <w:t xml:space="preserve"> z, 0</w:t>
      </w:r>
      <w:r w:rsidR="00A84969" w:rsidRPr="00DC2B54">
        <w:rPr>
          <w:rFonts w:eastAsia="Times New Roman" w:cs="Times New Roman"/>
          <w:szCs w:val="28"/>
          <w:lang w:val="uk-UA" w:eastAsia="ru-RU"/>
        </w:rPr>
        <w:sym w:font="Symbol" w:char="F0A3"/>
      </w:r>
      <w:r w:rsidR="00A84969" w:rsidRPr="00DC2B54">
        <w:rPr>
          <w:rFonts w:eastAsia="Times New Roman" w:cs="Times New Roman"/>
          <w:szCs w:val="28"/>
          <w:lang w:val="uk-UA" w:eastAsia="ru-RU"/>
        </w:rPr>
        <w:t>y</w:t>
      </w:r>
      <w:r w:rsidR="00A84969" w:rsidRPr="00DC2B54">
        <w:rPr>
          <w:rFonts w:eastAsia="Times New Roman" w:cs="Times New Roman"/>
          <w:szCs w:val="28"/>
          <w:lang w:val="uk-UA" w:eastAsia="ru-RU"/>
        </w:rPr>
        <w:sym w:font="Symbol" w:char="F0A3"/>
      </w:r>
      <w:r w:rsidR="00A84969" w:rsidRPr="00DC2B54">
        <w:rPr>
          <w:rFonts w:eastAsia="Times New Roman" w:cs="Times New Roman"/>
          <w:szCs w:val="28"/>
          <w:lang w:val="uk-UA" w:eastAsia="ru-RU"/>
        </w:rPr>
        <w:t xml:space="preserve">8). </w:t>
      </w:r>
    </w:p>
    <w:p w:rsidR="00A84969" w:rsidRPr="00DC2B54" w:rsidRDefault="00DF0793" w:rsidP="00AE1B90">
      <w:pPr>
        <w:spacing w:after="0" w:line="360" w:lineRule="auto"/>
        <w:ind w:firstLine="708"/>
        <w:jc w:val="both"/>
        <w:rPr>
          <w:rFonts w:eastAsia="Times New Roman" w:cs="Times New Roman"/>
          <w:szCs w:val="28"/>
          <w:lang w:val="uk-UA" w:eastAsia="ru-RU"/>
        </w:rPr>
      </w:pPr>
      <w:r>
        <w:rPr>
          <w:rFonts w:eastAsia="Times New Roman" w:cs="Times New Roman"/>
          <w:szCs w:val="28"/>
          <w:lang w:val="uk-UA" w:eastAsia="ru-RU"/>
        </w:rPr>
        <w:t>Початкове розміщення (мал</w:t>
      </w:r>
      <w:r w:rsidR="00C2732F" w:rsidRPr="00DC2B54">
        <w:rPr>
          <w:rFonts w:eastAsia="Times New Roman" w:cs="Times New Roman"/>
          <w:szCs w:val="28"/>
          <w:lang w:val="uk-UA" w:eastAsia="ru-RU"/>
        </w:rPr>
        <w:t xml:space="preserve"> 2.4) характеризується вектором ендогенних параметрів </w:t>
      </w:r>
      <w:r w:rsidR="00A84969" w:rsidRPr="00DC2B54">
        <w:rPr>
          <w:rFonts w:eastAsia="Times New Roman" w:cs="Times New Roman"/>
          <w:szCs w:val="28"/>
          <w:lang w:val="uk-UA" w:eastAsia="ru-RU"/>
        </w:rPr>
        <w:t>u</w:t>
      </w:r>
      <w:r w:rsidR="00A84969" w:rsidRPr="00DC2B54">
        <w:rPr>
          <w:rFonts w:eastAsia="Times New Roman" w:cs="Times New Roman"/>
          <w:szCs w:val="28"/>
          <w:vertAlign w:val="subscript"/>
          <w:lang w:val="uk-UA" w:eastAsia="ru-RU"/>
        </w:rPr>
        <w:t>0</w:t>
      </w:r>
      <w:r w:rsidR="00A84969" w:rsidRPr="00DC2B54">
        <w:rPr>
          <w:rFonts w:eastAsia="Times New Roman" w:cs="Times New Roman"/>
          <w:szCs w:val="28"/>
          <w:lang w:val="uk-UA" w:eastAsia="ru-RU"/>
        </w:rPr>
        <w:t>= (0, 0, 4, 4, 0, 4).</w:t>
      </w:r>
    </w:p>
    <w:p w:rsidR="00170C65" w:rsidRPr="00DC2B54" w:rsidRDefault="00170C65" w:rsidP="00AE1B90">
      <w:pPr>
        <w:spacing w:after="0" w:line="360" w:lineRule="auto"/>
        <w:ind w:firstLine="708"/>
        <w:jc w:val="both"/>
        <w:rPr>
          <w:rFonts w:eastAsia="Times New Roman" w:cs="Times New Roman"/>
          <w:szCs w:val="28"/>
          <w:lang w:val="uk-UA" w:eastAsia="ru-RU"/>
        </w:rPr>
      </w:pPr>
    </w:p>
    <w:p w:rsidR="00A84969" w:rsidRPr="00DC2B54" w:rsidRDefault="00C2732F" w:rsidP="00AE1B90">
      <w:pPr>
        <w:spacing w:after="0" w:line="360" w:lineRule="auto"/>
        <w:ind w:firstLine="708"/>
        <w:jc w:val="center"/>
        <w:rPr>
          <w:rFonts w:eastAsia="Times New Roman" w:cs="Times New Roman"/>
          <w:szCs w:val="28"/>
          <w:lang w:val="uk-UA" w:eastAsia="ru-RU"/>
        </w:rPr>
      </w:pPr>
      <w:r w:rsidRPr="00DC2B54">
        <w:rPr>
          <w:rFonts w:eastAsia="Times New Roman" w:cs="Times New Roman"/>
          <w:noProof/>
          <w:szCs w:val="28"/>
          <w:lang w:eastAsia="ru-RU"/>
        </w:rPr>
        <w:drawing>
          <wp:inline distT="0" distB="0" distL="0" distR="0" wp14:anchorId="2F51DD8D" wp14:editId="72AD46C2">
            <wp:extent cx="1981200" cy="1619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981200" cy="1619250"/>
                    </a:xfrm>
                    <a:prstGeom prst="rect">
                      <a:avLst/>
                    </a:prstGeom>
                    <a:noFill/>
                  </pic:spPr>
                </pic:pic>
              </a:graphicData>
            </a:graphic>
          </wp:inline>
        </w:drawing>
      </w:r>
    </w:p>
    <w:p w:rsidR="00A84969" w:rsidRPr="00DC2B54" w:rsidRDefault="00A84969" w:rsidP="00AE1B90">
      <w:pPr>
        <w:spacing w:after="0" w:line="360" w:lineRule="auto"/>
        <w:ind w:firstLine="708"/>
        <w:jc w:val="both"/>
        <w:rPr>
          <w:rFonts w:eastAsia="Times New Roman" w:cs="Times New Roman"/>
          <w:szCs w:val="28"/>
          <w:lang w:val="uk-UA" w:eastAsia="ru-RU"/>
        </w:rPr>
      </w:pPr>
    </w:p>
    <w:p w:rsidR="00C2732F" w:rsidRPr="00DC2B54" w:rsidRDefault="00C92DB9" w:rsidP="00AE1B90">
      <w:pPr>
        <w:spacing w:after="0" w:line="360" w:lineRule="auto"/>
        <w:jc w:val="center"/>
        <w:rPr>
          <w:rFonts w:eastAsia="Times New Roman" w:cs="Times New Roman"/>
          <w:szCs w:val="28"/>
          <w:lang w:val="uk-UA" w:eastAsia="ru-RU"/>
        </w:rPr>
      </w:pPr>
      <w:r>
        <w:rPr>
          <w:rFonts w:eastAsia="Times New Roman" w:cs="Times New Roman"/>
          <w:szCs w:val="28"/>
          <w:lang w:val="uk-UA" w:eastAsia="ru-RU"/>
        </w:rPr>
        <w:t>Ртсунок</w:t>
      </w:r>
      <w:r w:rsidR="00A84969" w:rsidRPr="00DC2B54">
        <w:rPr>
          <w:rFonts w:eastAsia="Times New Roman" w:cs="Times New Roman"/>
          <w:szCs w:val="28"/>
          <w:lang w:val="uk-UA" w:eastAsia="ru-RU"/>
        </w:rPr>
        <w:t xml:space="preserve"> 2.4 </w:t>
      </w:r>
      <w:r w:rsidR="00A84969" w:rsidRPr="00DC2B54">
        <w:rPr>
          <w:rFonts w:eastAsia="Times New Roman" w:cs="Times New Roman"/>
          <w:szCs w:val="28"/>
          <w:lang w:val="uk-UA" w:eastAsia="ru-RU"/>
        </w:rPr>
        <w:sym w:font="Symbol" w:char="F02D"/>
      </w:r>
      <w:r w:rsidR="00A84969" w:rsidRPr="00DC2B54">
        <w:rPr>
          <w:rFonts w:eastAsia="Times New Roman" w:cs="Times New Roman"/>
          <w:szCs w:val="28"/>
          <w:lang w:val="uk-UA" w:eastAsia="ru-RU"/>
        </w:rPr>
        <w:t xml:space="preserve"> </w:t>
      </w:r>
      <w:r w:rsidR="00C2732F" w:rsidRPr="00DC2B54">
        <w:rPr>
          <w:rFonts w:eastAsia="Times New Roman" w:cs="Times New Roman"/>
          <w:szCs w:val="28"/>
          <w:lang w:val="uk-UA" w:eastAsia="ru-RU"/>
        </w:rPr>
        <w:t>П</w:t>
      </w:r>
      <w:r w:rsidR="00170C65" w:rsidRPr="00DC2B54">
        <w:rPr>
          <w:rFonts w:eastAsia="Times New Roman" w:cs="Times New Roman"/>
          <w:szCs w:val="28"/>
          <w:lang w:val="uk-UA" w:eastAsia="ru-RU"/>
        </w:rPr>
        <w:t>очаткове ро</w:t>
      </w:r>
      <w:r w:rsidR="00DF0793">
        <w:rPr>
          <w:rFonts w:eastAsia="Times New Roman" w:cs="Times New Roman"/>
          <w:szCs w:val="28"/>
          <w:lang w:val="uk-UA" w:eastAsia="ru-RU"/>
        </w:rPr>
        <w:t>зміщення об'єктів п</w:t>
      </w:r>
      <w:r w:rsidR="00170C65" w:rsidRPr="00DC2B54">
        <w:rPr>
          <w:rFonts w:eastAsia="Times New Roman" w:cs="Times New Roman"/>
          <w:szCs w:val="28"/>
          <w:lang w:val="uk-UA" w:eastAsia="ru-RU"/>
        </w:rPr>
        <w:t>ри</w:t>
      </w:r>
      <w:r w:rsidR="00DF0793">
        <w:rPr>
          <w:rFonts w:eastAsia="Times New Roman" w:cs="Times New Roman"/>
          <w:szCs w:val="28"/>
          <w:lang w:val="uk-UA" w:eastAsia="ru-RU"/>
        </w:rPr>
        <w:t>меру</w:t>
      </w:r>
      <w:r w:rsidR="00C2732F" w:rsidRPr="00DC2B54">
        <w:rPr>
          <w:rFonts w:eastAsia="Times New Roman" w:cs="Times New Roman"/>
          <w:szCs w:val="28"/>
          <w:lang w:val="uk-UA" w:eastAsia="ru-RU"/>
        </w:rPr>
        <w:t xml:space="preserve"> 2.1</w:t>
      </w:r>
    </w:p>
    <w:p w:rsidR="00C2732F" w:rsidRPr="00DC2B54" w:rsidRDefault="00C2732F" w:rsidP="00AE1B90">
      <w:pPr>
        <w:spacing w:after="0" w:line="360" w:lineRule="auto"/>
        <w:jc w:val="center"/>
        <w:rPr>
          <w:rFonts w:eastAsia="Times New Roman" w:cs="Times New Roman"/>
          <w:szCs w:val="28"/>
          <w:lang w:val="uk-UA" w:eastAsia="ru-RU"/>
        </w:rPr>
      </w:pPr>
    </w:p>
    <w:p w:rsidR="00A84969" w:rsidRPr="00DC2B54" w:rsidRDefault="00C2732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Вектор початкових значень метричних характеристик</w:t>
      </w:r>
      <w:r w:rsidRPr="00DC2B54">
        <w:rPr>
          <w:rFonts w:eastAsia="Times New Roman" w:cs="Times New Roman"/>
          <w:b/>
          <w:szCs w:val="28"/>
          <w:lang w:val="uk-UA" w:eastAsia="ru-RU"/>
        </w:rPr>
        <w:t xml:space="preserve"> </w:t>
      </w:r>
      <w:r w:rsidR="00A84969" w:rsidRPr="00DC2B54">
        <w:rPr>
          <w:rFonts w:eastAsia="Times New Roman" w:cs="Times New Roman"/>
          <w:b/>
          <w:szCs w:val="28"/>
          <w:lang w:val="uk-UA" w:eastAsia="ru-RU"/>
        </w:rPr>
        <w:t>m</w:t>
      </w:r>
      <w:r w:rsidR="00A84969" w:rsidRPr="00DC2B54">
        <w:rPr>
          <w:rFonts w:eastAsia="Times New Roman" w:cs="Times New Roman"/>
          <w:b/>
          <w:szCs w:val="28"/>
          <w:vertAlign w:val="subscript"/>
          <w:lang w:val="uk-UA" w:eastAsia="ru-RU"/>
        </w:rPr>
        <w:t>i</w:t>
      </w:r>
      <w:r w:rsidRPr="00DC2B54">
        <w:rPr>
          <w:rFonts w:eastAsia="Times New Roman" w:cs="Times New Roman"/>
          <w:szCs w:val="28"/>
          <w:lang w:val="uk-UA" w:eastAsia="ru-RU"/>
        </w:rPr>
        <w:t xml:space="preserve"> має</w:t>
      </w:r>
      <w:r w:rsidR="00A84969" w:rsidRPr="00DC2B54">
        <w:rPr>
          <w:rFonts w:eastAsia="Times New Roman" w:cs="Times New Roman"/>
          <w:szCs w:val="28"/>
          <w:lang w:val="uk-UA" w:eastAsia="ru-RU"/>
        </w:rPr>
        <w:t xml:space="preserve"> вид:</w:t>
      </w:r>
    </w:p>
    <w:p w:rsidR="00A84969" w:rsidRPr="00DC2B54" w:rsidRDefault="00A84969" w:rsidP="00AE1B90">
      <w:pPr>
        <w:spacing w:after="0" w:line="360" w:lineRule="auto"/>
        <w:jc w:val="center"/>
        <w:rPr>
          <w:rFonts w:eastAsia="Times New Roman" w:cs="Times New Roman"/>
          <w:sz w:val="16"/>
          <w:szCs w:val="16"/>
          <w:lang w:val="uk-UA" w:eastAsia="ru-RU"/>
        </w:rPr>
      </w:pPr>
    </w:p>
    <w:p w:rsidR="00A84969" w:rsidRPr="00DC2B54" w:rsidRDefault="00A84969"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(a</w:t>
      </w:r>
      <w:r w:rsidRPr="00DC2B54">
        <w:rPr>
          <w:rFonts w:eastAsia="Times New Roman" w:cs="Times New Roman"/>
          <w:szCs w:val="28"/>
          <w:vertAlign w:val="subscript"/>
          <w:lang w:val="uk-UA" w:eastAsia="ru-RU"/>
        </w:rPr>
        <w:t>1max</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1min</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2max</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2min</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3max</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3min</w:t>
      </w:r>
      <w:r w:rsidRPr="00DC2B54">
        <w:rPr>
          <w:rFonts w:eastAsia="Times New Roman" w:cs="Times New Roman"/>
          <w:szCs w:val="28"/>
          <w:lang w:val="uk-UA" w:eastAsia="ru-RU"/>
        </w:rPr>
        <w:t>)=(4, 4, 4, 2, 6,2).</w:t>
      </w:r>
    </w:p>
    <w:p w:rsidR="00A84969" w:rsidRPr="00DC2B54" w:rsidRDefault="00A84969" w:rsidP="00AE1B90">
      <w:pPr>
        <w:spacing w:after="0" w:line="360" w:lineRule="auto"/>
        <w:ind w:firstLine="708"/>
        <w:jc w:val="both"/>
        <w:rPr>
          <w:rFonts w:eastAsia="Times New Roman" w:cs="Times New Roman"/>
          <w:sz w:val="16"/>
          <w:szCs w:val="16"/>
          <w:lang w:val="uk-UA" w:eastAsia="ru-RU"/>
        </w:rPr>
      </w:pPr>
    </w:p>
    <w:p w:rsidR="00C2732F" w:rsidRPr="00DC2B54" w:rsidRDefault="00C2732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lastRenderedPageBreak/>
        <w:t>Система нелінійн</w:t>
      </w:r>
      <w:r w:rsidR="00DF0793">
        <w:rPr>
          <w:rFonts w:eastAsia="Times New Roman" w:cs="Times New Roman"/>
          <w:szCs w:val="28"/>
          <w:lang w:val="uk-UA" w:eastAsia="ru-RU"/>
        </w:rPr>
        <w:t>их обмежень, що описує опуклу пі</w:t>
      </w:r>
      <w:r w:rsidRPr="00DC2B54">
        <w:rPr>
          <w:rFonts w:eastAsia="Times New Roman" w:cs="Times New Roman"/>
          <w:szCs w:val="28"/>
          <w:lang w:val="uk-UA" w:eastAsia="ru-RU"/>
        </w:rPr>
        <w:t xml:space="preserve">добласть </w:t>
      </w:r>
      <w:r w:rsidRPr="00DC2B54">
        <w:rPr>
          <w:rFonts w:eastAsia="Times New Roman" w:cs="Times New Roman"/>
          <w:position w:val="-16"/>
          <w:szCs w:val="28"/>
          <w:lang w:val="uk-UA" w:eastAsia="ru-RU"/>
        </w:rPr>
        <w:object w:dxaOrig="1140" w:dyaOrig="480">
          <v:shape id="_x0000_i1208" type="#_x0000_t75" style="width:56.95pt;height:24.2pt" o:ole="">
            <v:imagedata r:id="rId364" o:title=""/>
          </v:shape>
          <o:OLEObject Type="Embed" ProgID="Equation.3" ShapeID="_x0000_i1208" DrawAspect="Content" ObjectID="_1637053158" r:id="rId365"/>
        </w:object>
      </w:r>
      <w:r w:rsidRPr="00DC2B54">
        <w:rPr>
          <w:rFonts w:eastAsia="Times New Roman" w:cs="Times New Roman"/>
          <w:szCs w:val="28"/>
          <w:lang w:val="uk-UA" w:eastAsia="ru-RU"/>
        </w:rPr>
        <w:t xml:space="preserve"> області допустимих рішень D даної задачі, що містить точку u</w:t>
      </w:r>
      <w:r w:rsidRPr="00DC2B54">
        <w:rPr>
          <w:rFonts w:eastAsia="Times New Roman" w:cs="Times New Roman"/>
          <w:szCs w:val="28"/>
          <w:vertAlign w:val="subscript"/>
          <w:lang w:val="uk-UA" w:eastAsia="ru-RU"/>
        </w:rPr>
        <w:t>0</w:t>
      </w:r>
      <w:r w:rsidRPr="00DC2B54">
        <w:rPr>
          <w:rFonts w:eastAsia="Times New Roman" w:cs="Times New Roman"/>
          <w:szCs w:val="28"/>
          <w:lang w:val="uk-UA" w:eastAsia="ru-RU"/>
        </w:rPr>
        <w:t>, має вигляд</w:t>
      </w:r>
    </w:p>
    <w:p w:rsidR="00A84969" w:rsidRPr="00DC2B54" w:rsidRDefault="00A84969" w:rsidP="00AE1B90">
      <w:pPr>
        <w:spacing w:after="0" w:line="360" w:lineRule="auto"/>
        <w:ind w:left="2126" w:firstLine="709"/>
        <w:jc w:val="center"/>
        <w:rPr>
          <w:rFonts w:eastAsia="Times New Roman" w:cs="Times New Roman"/>
          <w:szCs w:val="28"/>
          <w:lang w:val="uk-UA" w:eastAsia="ru-RU"/>
        </w:rPr>
      </w:pPr>
      <w:r w:rsidRPr="00DC2B54">
        <w:rPr>
          <w:rFonts w:eastAsia="Times New Roman" w:cs="Times New Roman"/>
          <w:position w:val="-184"/>
          <w:szCs w:val="28"/>
          <w:lang w:val="uk-UA" w:eastAsia="ru-RU"/>
        </w:rPr>
        <w:object w:dxaOrig="2580" w:dyaOrig="3820">
          <v:shape id="_x0000_i1209" type="#_x0000_t75" style="width:128.95pt;height:190.2pt" o:ole="">
            <v:imagedata r:id="rId366" o:title=""/>
          </v:shape>
          <o:OLEObject Type="Embed" ProgID="Equation.3" ShapeID="_x0000_i1209" DrawAspect="Content" ObjectID="_1637053159" r:id="rId367"/>
        </w:objec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(2.23)</w:t>
      </w:r>
    </w:p>
    <w:p w:rsidR="004764FA" w:rsidRPr="00DC2B54" w:rsidRDefault="00A84969"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ab/>
      </w:r>
      <w:r w:rsidR="004764FA" w:rsidRPr="00DC2B54">
        <w:rPr>
          <w:rFonts w:eastAsia="Times New Roman" w:cs="Times New Roman"/>
          <w:szCs w:val="28"/>
          <w:lang w:val="uk-UA" w:eastAsia="ru-RU"/>
        </w:rPr>
        <w:t>Система обмежень (2.23) містить 21 нерівність, як лівих частин двох останніх о</w:t>
      </w:r>
      <w:r w:rsidR="00DF0793">
        <w:rPr>
          <w:rFonts w:eastAsia="Times New Roman" w:cs="Times New Roman"/>
          <w:szCs w:val="28"/>
          <w:lang w:val="uk-UA" w:eastAsia="ru-RU"/>
        </w:rPr>
        <w:t>бмежень виступають сепарабельні</w:t>
      </w:r>
      <w:r w:rsidR="004764FA" w:rsidRPr="00DC2B54">
        <w:rPr>
          <w:rFonts w:eastAsia="Times New Roman" w:cs="Times New Roman"/>
          <w:szCs w:val="28"/>
          <w:lang w:val="uk-UA" w:eastAsia="ru-RU"/>
        </w:rPr>
        <w:t xml:space="preserve"> функції.</w:t>
      </w:r>
    </w:p>
    <w:p w:rsidR="00A84969" w:rsidRPr="00DC2B54" w:rsidRDefault="004764FA"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Функція виду</w:t>
      </w:r>
      <w:r w:rsidR="00A84969" w:rsidRPr="00DC2B54">
        <w:rPr>
          <w:rFonts w:eastAsia="Times New Roman" w:cs="Times New Roman"/>
          <w:szCs w:val="28"/>
          <w:lang w:val="uk-UA" w:eastAsia="ru-RU"/>
        </w:rPr>
        <w:t xml:space="preserve">. </w:t>
      </w:r>
    </w:p>
    <w:p w:rsidR="00A84969" w:rsidRPr="00DC2B54" w:rsidRDefault="00A84969" w:rsidP="00AE1B90">
      <w:pPr>
        <w:spacing w:after="0" w:line="360" w:lineRule="auto"/>
        <w:jc w:val="center"/>
        <w:rPr>
          <w:rFonts w:eastAsia="Times New Roman" w:cs="Times New Roman"/>
          <w:szCs w:val="28"/>
          <w:lang w:val="uk-UA" w:eastAsia="ru-RU"/>
        </w:rPr>
      </w:pPr>
      <w:r w:rsidRPr="00DC2B54">
        <w:rPr>
          <w:rFonts w:eastAsia="Times New Roman" w:cs="Times New Roman"/>
          <w:position w:val="-36"/>
          <w:szCs w:val="28"/>
          <w:lang w:val="uk-UA" w:eastAsia="ru-RU"/>
        </w:rPr>
        <w:object w:dxaOrig="2280" w:dyaOrig="880">
          <v:shape id="_x0000_i1210" type="#_x0000_t75" style="width:113.9pt;height:44.05pt" o:ole="">
            <v:imagedata r:id="rId368" o:title=""/>
          </v:shape>
          <o:OLEObject Type="Embed" ProgID="Equation.3" ShapeID="_x0000_i1210" DrawAspect="Content" ObjectID="_1637053160" r:id="rId369"/>
        </w:object>
      </w:r>
      <w:r w:rsidRPr="00DC2B54">
        <w:rPr>
          <w:rFonts w:eastAsia="Times New Roman" w:cs="Times New Roman"/>
          <w:szCs w:val="28"/>
          <w:lang w:val="uk-UA" w:eastAsia="ru-RU"/>
        </w:rPr>
        <w:t>,</w:t>
      </w:r>
    </w:p>
    <w:p w:rsidR="00A84969" w:rsidRPr="00DC2B54" w:rsidRDefault="00A84969"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position w:val="-12"/>
          <w:szCs w:val="28"/>
          <w:lang w:val="uk-UA" w:eastAsia="ru-RU"/>
        </w:rPr>
        <w:object w:dxaOrig="3800" w:dyaOrig="380">
          <v:shape id="_x0000_i1211" type="#_x0000_t75" style="width:190.75pt;height:18.8pt" o:ole="">
            <v:imagedata r:id="rId370" o:title=""/>
          </v:shape>
          <o:OLEObject Type="Embed" ProgID="Equation.3" ShapeID="_x0000_i1211" DrawAspect="Content" ObjectID="_1637053161" r:id="rId371"/>
        </w:object>
      </w:r>
      <w:r w:rsidRPr="00DC2B54">
        <w:rPr>
          <w:rFonts w:eastAsia="Times New Roman" w:cs="Times New Roman"/>
          <w:szCs w:val="28"/>
          <w:lang w:val="uk-UA" w:eastAsia="ru-RU"/>
        </w:rPr>
        <w:t xml:space="preserve">, </w:t>
      </w:r>
      <w:r w:rsidR="00E15C39" w:rsidRPr="00DC2B54">
        <w:rPr>
          <w:rFonts w:eastAsia="Times New Roman" w:cs="Times New Roman"/>
          <w:szCs w:val="28"/>
          <w:lang w:val="uk-UA" w:eastAsia="ru-RU"/>
        </w:rPr>
        <w:t>містить тільки одну нелінійну функцію</w: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480" w:dyaOrig="380">
          <v:shape id="_x0000_i1212" type="#_x0000_t75" style="width:74.15pt;height:18.8pt" o:ole="">
            <v:imagedata r:id="rId372" o:title=""/>
          </v:shape>
          <o:OLEObject Type="Embed" ProgID="Equation.3" ShapeID="_x0000_i1212" DrawAspect="Content" ObjectID="_1637053162" r:id="rId373"/>
        </w:object>
      </w:r>
      <w:r w:rsidR="00E15C39" w:rsidRPr="00DC2B54">
        <w:rPr>
          <w:rFonts w:eastAsia="Times New Roman" w:cs="Times New Roman"/>
          <w:szCs w:val="28"/>
          <w:lang w:val="uk-UA" w:eastAsia="ru-RU"/>
        </w:rPr>
        <w:t>. Так як змінна</w:t>
      </w:r>
      <w:r w:rsidRPr="00DC2B54">
        <w:rPr>
          <w:rFonts w:eastAsia="Times New Roman" w:cs="Times New Roman"/>
          <w:szCs w:val="28"/>
          <w:lang w:val="uk-UA" w:eastAsia="ru-RU"/>
        </w:rPr>
        <w:t xml:space="preserve"> </w:t>
      </w:r>
      <w:r w:rsidRPr="00DC2B54">
        <w:rPr>
          <w:rFonts w:eastAsia="Times New Roman" w:cs="Times New Roman"/>
          <w:position w:val="-12"/>
          <w:sz w:val="24"/>
          <w:szCs w:val="28"/>
          <w:lang w:val="uk-UA" w:eastAsia="ru-RU"/>
        </w:rPr>
        <w:object w:dxaOrig="1120" w:dyaOrig="380">
          <v:shape id="_x0000_i1213" type="#_x0000_t75" style="width:56.4pt;height:18.8pt" o:ole="">
            <v:imagedata r:id="rId374" o:title=""/>
          </v:shape>
          <o:OLEObject Type="Embed" ProgID="Equation.3" ShapeID="_x0000_i1213" DrawAspect="Content" ObjectID="_1637053163" r:id="rId375"/>
        </w:object>
      </w:r>
      <w:r w:rsidRPr="00DC2B54">
        <w:rPr>
          <w:rFonts w:eastAsia="Times New Roman" w:cs="Times New Roman"/>
          <w:sz w:val="24"/>
          <w:szCs w:val="28"/>
          <w:lang w:val="uk-UA" w:eastAsia="ru-RU"/>
        </w:rPr>
        <w:t xml:space="preserve">, </w:t>
      </w:r>
      <w:r w:rsidRPr="00DC2B54">
        <w:rPr>
          <w:rFonts w:eastAsia="Times New Roman" w:cs="Times New Roman"/>
          <w:szCs w:val="28"/>
          <w:lang w:val="uk-UA" w:eastAsia="ru-RU"/>
        </w:rPr>
        <w:t xml:space="preserve">положим </w:t>
      </w:r>
      <w:r w:rsidRPr="00DC2B54">
        <w:rPr>
          <w:rFonts w:eastAsia="Times New Roman" w:cs="Times New Roman"/>
          <w:position w:val="-12"/>
          <w:szCs w:val="28"/>
          <w:lang w:val="uk-UA" w:eastAsia="ru-RU"/>
        </w:rPr>
        <w:object w:dxaOrig="3019" w:dyaOrig="380">
          <v:shape id="_x0000_i1214" type="#_x0000_t75" style="width:151pt;height:18.8pt" o:ole="">
            <v:imagedata r:id="rId376" o:title=""/>
          </v:shape>
          <o:OLEObject Type="Embed" ProgID="Equation.3" ShapeID="_x0000_i1214" DrawAspect="Content" ObjectID="_1637053164" r:id="rId377"/>
        </w:object>
      </w:r>
      <w:r w:rsidRPr="00DC2B54">
        <w:rPr>
          <w:rFonts w:eastAsia="Times New Roman" w:cs="Times New Roman"/>
          <w:szCs w:val="28"/>
          <w:lang w:val="uk-UA" w:eastAsia="ru-RU"/>
        </w:rPr>
        <w:t xml:space="preserve">. </w:t>
      </w:r>
    </w:p>
    <w:p w:rsidR="00A84969" w:rsidRPr="00DC2B54" w:rsidRDefault="00E15C3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Значення функції</w: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Cs w:val="28"/>
          <w:lang w:val="uk-UA" w:eastAsia="ru-RU"/>
        </w:rPr>
        <w:object w:dxaOrig="5420" w:dyaOrig="380">
          <v:shape id="_x0000_i1215" type="#_x0000_t75" style="width:270.8pt;height:18.8pt" o:ole="">
            <v:imagedata r:id="rId378" o:title=""/>
          </v:shape>
          <o:OLEObject Type="Embed" ProgID="Equation.3" ShapeID="_x0000_i1215" DrawAspect="Content" ObjectID="_1637053165" r:id="rId379"/>
        </w:object>
      </w:r>
      <w:r w:rsidR="00A84969" w:rsidRPr="00DC2B54">
        <w:rPr>
          <w:rFonts w:eastAsia="Times New Roman" w:cs="Times New Roman"/>
          <w:szCs w:val="28"/>
          <w:lang w:val="uk-UA" w:eastAsia="ru-RU"/>
        </w:rPr>
        <w:t xml:space="preserve">. </w:t>
      </w:r>
    </w:p>
    <w:p w:rsidR="00A84969" w:rsidRPr="00DC2B54" w:rsidRDefault="00E15C3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Використовуючи  формули (2.18 - 2.19), отримуєм</w:t>
      </w:r>
      <w:r w:rsidR="00A84969" w:rsidRPr="00DC2B54">
        <w:rPr>
          <w:rFonts w:eastAsia="Times New Roman" w:cs="Times New Roman"/>
          <w:szCs w:val="28"/>
          <w:lang w:val="uk-UA" w:eastAsia="ru-RU"/>
        </w:rPr>
        <w:t xml:space="preserve"> </w:t>
      </w:r>
    </w:p>
    <w:p w:rsidR="00A84969" w:rsidRPr="00DC2B54" w:rsidRDefault="00A84969" w:rsidP="00AE1B90">
      <w:pPr>
        <w:spacing w:after="0" w:line="360" w:lineRule="auto"/>
        <w:ind w:firstLine="708"/>
        <w:jc w:val="both"/>
        <w:rPr>
          <w:rFonts w:eastAsia="Times New Roman" w:cs="Times New Roman"/>
          <w:sz w:val="20"/>
          <w:szCs w:val="20"/>
          <w:lang w:val="uk-UA" w:eastAsia="ru-RU"/>
        </w:rPr>
      </w:pPr>
    </w:p>
    <w:p w:rsidR="00A84969" w:rsidRPr="00DC2B54" w:rsidRDefault="00A84969" w:rsidP="00AE1B90">
      <w:pPr>
        <w:spacing w:after="0" w:line="360" w:lineRule="auto"/>
        <w:ind w:left="1415" w:firstLine="3"/>
        <w:jc w:val="center"/>
        <w:rPr>
          <w:rFonts w:eastAsia="Times New Roman" w:cs="Times New Roman"/>
          <w:szCs w:val="28"/>
          <w:lang w:val="uk-UA" w:eastAsia="ru-RU"/>
        </w:rPr>
      </w:pPr>
      <w:r w:rsidRPr="00DC2B54">
        <w:rPr>
          <w:rFonts w:eastAsia="Times New Roman" w:cs="Times New Roman"/>
          <w:position w:val="-16"/>
          <w:szCs w:val="28"/>
          <w:lang w:val="uk-UA" w:eastAsia="ru-RU"/>
        </w:rPr>
        <w:object w:dxaOrig="5420" w:dyaOrig="540">
          <v:shape id="_x0000_i1216" type="#_x0000_t75" style="width:270.8pt;height:27.95pt" o:ole="">
            <v:imagedata r:id="rId380" o:title=""/>
          </v:shape>
          <o:OLEObject Type="Embed" ProgID="Equation.3" ShapeID="_x0000_i1216" DrawAspect="Content" ObjectID="_1637053166" r:id="rId381"/>
        </w:objec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(2.24)</w:t>
      </w:r>
    </w:p>
    <w:p w:rsidR="00A84969" w:rsidRPr="00DC2B54" w:rsidRDefault="00A84969" w:rsidP="00AE1B90">
      <w:pPr>
        <w:spacing w:after="0" w:line="360" w:lineRule="auto"/>
        <w:ind w:left="2124" w:firstLine="708"/>
        <w:rPr>
          <w:rFonts w:eastAsia="Times New Roman" w:cs="Times New Roman"/>
          <w:szCs w:val="28"/>
          <w:lang w:val="uk-UA" w:eastAsia="ru-RU"/>
        </w:rPr>
      </w:pPr>
      <w:r w:rsidRPr="00DC2B54">
        <w:rPr>
          <w:rFonts w:eastAsia="Times New Roman" w:cs="Times New Roman"/>
          <w:position w:val="-12"/>
          <w:szCs w:val="28"/>
          <w:lang w:val="uk-UA" w:eastAsia="ru-RU"/>
        </w:rPr>
        <w:object w:dxaOrig="3420" w:dyaOrig="380">
          <v:shape id="_x0000_i1217" type="#_x0000_t75" style="width:170.85pt;height:18.8pt" o:ole="">
            <v:imagedata r:id="rId382" o:title=""/>
          </v:shape>
          <o:OLEObject Type="Embed" ProgID="Equation.3" ShapeID="_x0000_i1217" DrawAspect="Content" ObjectID="_1637053167" r:id="rId383"/>
        </w:object>
      </w:r>
      <w:r w:rsidRPr="00DC2B54">
        <w:rPr>
          <w:rFonts w:eastAsia="Times New Roman" w:cs="Times New Roman"/>
          <w:szCs w:val="28"/>
          <w:lang w:val="uk-UA" w:eastAsia="ru-RU"/>
        </w:rPr>
        <w:t>.</w:t>
      </w:r>
    </w:p>
    <w:p w:rsidR="00A84969" w:rsidRPr="00DC2B54" w:rsidRDefault="00DF0793" w:rsidP="00AE1B90">
      <w:pPr>
        <w:spacing w:after="0" w:line="360" w:lineRule="auto"/>
        <w:ind w:firstLine="708"/>
        <w:jc w:val="both"/>
        <w:rPr>
          <w:rFonts w:eastAsia="Times New Roman" w:cs="Times New Roman"/>
          <w:szCs w:val="28"/>
          <w:lang w:val="uk-UA" w:eastAsia="ru-RU"/>
        </w:rPr>
      </w:pPr>
      <w:r>
        <w:rPr>
          <w:rFonts w:eastAsia="Times New Roman" w:cs="Times New Roman"/>
          <w:szCs w:val="28"/>
          <w:lang w:val="uk-UA" w:eastAsia="ru-RU"/>
        </w:rPr>
        <w:t>Відповідно</w:t>
      </w:r>
      <w:r w:rsidR="00E15C39" w:rsidRPr="00DC2B54">
        <w:rPr>
          <w:rFonts w:eastAsia="Times New Roman" w:cs="Times New Roman"/>
          <w:szCs w:val="28"/>
          <w:lang w:val="uk-UA" w:eastAsia="ru-RU"/>
        </w:rPr>
        <w:t>, функції</w:t>
      </w:r>
      <w:r w:rsidR="00A84969" w:rsidRPr="00DC2B54">
        <w:rPr>
          <w:rFonts w:eastAsia="Times New Roman" w:cs="Times New Roman"/>
          <w:szCs w:val="28"/>
          <w:lang w:val="uk-UA" w:eastAsia="ru-RU"/>
        </w:rPr>
        <w:t xml:space="preserve"> </w:t>
      </w:r>
      <w:r w:rsidR="00A84969" w:rsidRPr="00DC2B54">
        <w:rPr>
          <w:rFonts w:eastAsia="Times New Roman" w:cs="Times New Roman"/>
          <w:position w:val="-36"/>
          <w:szCs w:val="28"/>
          <w:lang w:val="uk-UA" w:eastAsia="ru-RU"/>
        </w:rPr>
        <w:object w:dxaOrig="4560" w:dyaOrig="880">
          <v:shape id="_x0000_i1218" type="#_x0000_t75" style="width:228.9pt;height:44.05pt" o:ole="">
            <v:imagedata r:id="rId384" o:title=""/>
          </v:shape>
          <o:OLEObject Type="Embed" ProgID="Equation.3" ShapeID="_x0000_i1218" DrawAspect="Content" ObjectID="_1637053168" r:id="rId385"/>
        </w:object>
      </w:r>
      <w:r w:rsidR="00E15C39" w:rsidRPr="00DC2B54">
        <w:rPr>
          <w:rFonts w:eastAsia="Times New Roman" w:cs="Times New Roman"/>
          <w:szCs w:val="28"/>
          <w:lang w:val="uk-UA" w:eastAsia="ru-RU"/>
        </w:rPr>
        <w:t xml:space="preserve">, </w:t>
      </w:r>
      <w:r w:rsidR="00A84969" w:rsidRPr="00DC2B54">
        <w:rPr>
          <w:rFonts w:eastAsia="Times New Roman" w:cs="Times New Roman"/>
          <w:szCs w:val="28"/>
          <w:lang w:val="uk-UA" w:eastAsia="ru-RU"/>
        </w:rPr>
        <w:t xml:space="preserve">де </w:t>
      </w:r>
    </w:p>
    <w:p w:rsidR="00E15C39" w:rsidRPr="00DC2B54" w:rsidRDefault="00A84969" w:rsidP="00AE1B90">
      <w:pPr>
        <w:spacing w:after="0" w:line="360" w:lineRule="auto"/>
        <w:rPr>
          <w:rFonts w:eastAsia="Times New Roman" w:cs="Times New Roman"/>
          <w:szCs w:val="28"/>
          <w:lang w:val="uk-UA" w:eastAsia="ru-RU"/>
        </w:rPr>
      </w:pPr>
      <w:r w:rsidRPr="00DC2B54">
        <w:rPr>
          <w:rFonts w:eastAsia="Times New Roman" w:cs="Times New Roman"/>
          <w:position w:val="-12"/>
          <w:szCs w:val="28"/>
          <w:lang w:val="uk-UA" w:eastAsia="ru-RU"/>
        </w:rPr>
        <w:object w:dxaOrig="3960" w:dyaOrig="380">
          <v:shape id="_x0000_i1219" type="#_x0000_t75" style="width:198.25pt;height:18.8pt" o:ole="">
            <v:imagedata r:id="rId386" o:title=""/>
          </v:shape>
          <o:OLEObject Type="Embed" ProgID="Equation.3" ShapeID="_x0000_i1219" DrawAspect="Content" ObjectID="_1637053169" r:id="rId387"/>
        </w:object>
      </w:r>
      <w:r w:rsidRPr="00DC2B54">
        <w:rPr>
          <w:rFonts w:eastAsia="Times New Roman" w:cs="Times New Roman"/>
          <w:szCs w:val="28"/>
          <w:lang w:val="uk-UA" w:eastAsia="ru-RU"/>
        </w:rPr>
        <w:t xml:space="preserve"> </w:t>
      </w:r>
      <w:r w:rsidR="00E15C39" w:rsidRPr="00DC2B54">
        <w:rPr>
          <w:rFonts w:eastAsia="Times New Roman" w:cs="Times New Roman"/>
          <w:szCs w:val="28"/>
          <w:lang w:val="uk-UA" w:eastAsia="ru-RU"/>
        </w:rPr>
        <w:t>містить тільки одну нелінійну</w:t>
      </w:r>
    </w:p>
    <w:p w:rsidR="00A84969" w:rsidRPr="00DC2B54" w:rsidRDefault="00E15C39"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lastRenderedPageBreak/>
        <w:t>функцію</w: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Cs w:val="28"/>
          <w:lang w:val="uk-UA" w:eastAsia="ru-RU"/>
        </w:rPr>
        <w:object w:dxaOrig="1579" w:dyaOrig="380">
          <v:shape id="_x0000_i1220" type="#_x0000_t75" style="width:78.45pt;height:18.8pt" o:ole="">
            <v:imagedata r:id="rId388" o:title=""/>
          </v:shape>
          <o:OLEObject Type="Embed" ProgID="Equation.3" ShapeID="_x0000_i1220" DrawAspect="Content" ObjectID="_1637053170" r:id="rId389"/>
        </w:object>
      </w:r>
      <w:r w:rsidR="00DF0793">
        <w:rPr>
          <w:rFonts w:eastAsia="Times New Roman" w:cs="Times New Roman"/>
          <w:szCs w:val="28"/>
          <w:lang w:val="uk-UA" w:eastAsia="ru-RU"/>
        </w:rPr>
        <w:t>. Так як змі</w:t>
      </w:r>
      <w:r w:rsidRPr="00DC2B54">
        <w:rPr>
          <w:rFonts w:eastAsia="Times New Roman" w:cs="Times New Roman"/>
          <w:szCs w:val="28"/>
          <w:lang w:val="uk-UA" w:eastAsia="ru-RU"/>
        </w:rPr>
        <w:t>нна</w: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 w:val="24"/>
          <w:szCs w:val="28"/>
          <w:lang w:val="uk-UA" w:eastAsia="ru-RU"/>
        </w:rPr>
        <w:object w:dxaOrig="1180" w:dyaOrig="380">
          <v:shape id="_x0000_i1221" type="#_x0000_t75" style="width:59.1pt;height:18.8pt" o:ole="">
            <v:imagedata r:id="rId390" o:title=""/>
          </v:shape>
          <o:OLEObject Type="Embed" ProgID="Equation.3" ShapeID="_x0000_i1221" DrawAspect="Content" ObjectID="_1637053171" r:id="rId391"/>
        </w:object>
      </w:r>
      <w:r w:rsidR="00A84969" w:rsidRPr="00DC2B54">
        <w:rPr>
          <w:rFonts w:eastAsia="Times New Roman" w:cs="Times New Roman"/>
          <w:sz w:val="24"/>
          <w:szCs w:val="28"/>
          <w:lang w:val="uk-UA" w:eastAsia="ru-RU"/>
        </w:rPr>
        <w:t xml:space="preserve">, </w:t>
      </w:r>
      <w:r w:rsidR="00A84969" w:rsidRPr="00DC2B54">
        <w:rPr>
          <w:rFonts w:eastAsia="Times New Roman" w:cs="Times New Roman"/>
          <w:szCs w:val="28"/>
          <w:lang w:val="uk-UA" w:eastAsia="ru-RU"/>
        </w:rPr>
        <w:t xml:space="preserve">положим </w:t>
      </w:r>
      <w:r w:rsidR="00A84969" w:rsidRPr="00DC2B54">
        <w:rPr>
          <w:rFonts w:eastAsia="Times New Roman" w:cs="Times New Roman"/>
          <w:position w:val="-12"/>
          <w:szCs w:val="28"/>
          <w:lang w:val="uk-UA" w:eastAsia="ru-RU"/>
        </w:rPr>
        <w:object w:dxaOrig="980" w:dyaOrig="380">
          <v:shape id="_x0000_i1222" type="#_x0000_t75" style="width:48.9pt;height:18.8pt" o:ole="">
            <v:imagedata r:id="rId392" o:title=""/>
          </v:shape>
          <o:OLEObject Type="Embed" ProgID="Equation.3" ShapeID="_x0000_i1222" DrawAspect="Content" ObjectID="_1637053172" r:id="rId393"/>
        </w:objec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Cs w:val="28"/>
          <w:lang w:val="uk-UA" w:eastAsia="ru-RU"/>
        </w:rPr>
        <w:object w:dxaOrig="1900" w:dyaOrig="380">
          <v:shape id="_x0000_i1223" type="#_x0000_t75" style="width:95.1pt;height:18.8pt" o:ole="">
            <v:imagedata r:id="rId394" o:title=""/>
          </v:shape>
          <o:OLEObject Type="Embed" ProgID="Equation.3" ShapeID="_x0000_i1223" DrawAspect="Content" ObjectID="_1637053173" r:id="rId395"/>
        </w:object>
      </w:r>
      <w:r w:rsidRPr="00DC2B54">
        <w:rPr>
          <w:rFonts w:eastAsia="Times New Roman" w:cs="Times New Roman"/>
          <w:szCs w:val="28"/>
          <w:lang w:val="uk-UA" w:eastAsia="ru-RU"/>
        </w:rPr>
        <w:t>. Значення функції</w: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Cs w:val="28"/>
          <w:lang w:val="uk-UA" w:eastAsia="ru-RU"/>
        </w:rPr>
        <w:object w:dxaOrig="1800" w:dyaOrig="380">
          <v:shape id="_x0000_i1224" type="#_x0000_t75" style="width:90.25pt;height:18.8pt" o:ole="">
            <v:imagedata r:id="rId396" o:title=""/>
          </v:shape>
          <o:OLEObject Type="Embed" ProgID="Equation.3" ShapeID="_x0000_i1224" DrawAspect="Content" ObjectID="_1637053174" r:id="rId397"/>
        </w:objec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Cs w:val="28"/>
          <w:lang w:val="uk-UA" w:eastAsia="ru-RU"/>
        </w:rPr>
        <w:object w:dxaOrig="2260" w:dyaOrig="380">
          <v:shape id="_x0000_i1225" type="#_x0000_t75" style="width:113.35pt;height:18.8pt" o:ole="">
            <v:imagedata r:id="rId398" o:title=""/>
          </v:shape>
          <o:OLEObject Type="Embed" ProgID="Equation.3" ShapeID="_x0000_i1225" DrawAspect="Content" ObjectID="_1637053175" r:id="rId399"/>
        </w:object>
      </w:r>
      <w:r w:rsidR="00A84969" w:rsidRPr="00DC2B54">
        <w:rPr>
          <w:rFonts w:eastAsia="Times New Roman" w:cs="Times New Roman"/>
          <w:szCs w:val="28"/>
          <w:lang w:val="uk-UA" w:eastAsia="ru-RU"/>
        </w:rPr>
        <w:t xml:space="preserve"> </w:t>
      </w:r>
      <w:r w:rsidR="00A84969" w:rsidRPr="00DC2B54">
        <w:rPr>
          <w:rFonts w:eastAsia="Times New Roman" w:cs="Times New Roman"/>
          <w:position w:val="-12"/>
          <w:szCs w:val="28"/>
          <w:lang w:val="uk-UA" w:eastAsia="ru-RU"/>
        </w:rPr>
        <w:object w:dxaOrig="1660" w:dyaOrig="380">
          <v:shape id="_x0000_i1226" type="#_x0000_t75" style="width:82.75pt;height:18.8pt" o:ole="">
            <v:imagedata r:id="rId400" o:title=""/>
          </v:shape>
          <o:OLEObject Type="Embed" ProgID="Equation.3" ShapeID="_x0000_i1226" DrawAspect="Content" ObjectID="_1637053176" r:id="rId401"/>
        </w:object>
      </w:r>
      <w:r w:rsidR="00A84969" w:rsidRPr="00DC2B54">
        <w:rPr>
          <w:rFonts w:eastAsia="Times New Roman" w:cs="Times New Roman"/>
          <w:szCs w:val="28"/>
          <w:lang w:val="uk-UA" w:eastAsia="ru-RU"/>
        </w:rPr>
        <w:t xml:space="preserve">. </w:t>
      </w:r>
      <w:r w:rsidRPr="00DC2B54">
        <w:rPr>
          <w:rFonts w:eastAsia="Times New Roman" w:cs="Times New Roman"/>
          <w:szCs w:val="28"/>
          <w:lang w:val="uk-UA" w:eastAsia="ru-RU"/>
        </w:rPr>
        <w:t>Використовуючи  формули (2.19), визначаєм</w:t>
      </w:r>
      <w:r w:rsidR="00A84969" w:rsidRPr="00DC2B54">
        <w:rPr>
          <w:rFonts w:eastAsia="Times New Roman" w:cs="Times New Roman"/>
          <w:szCs w:val="28"/>
          <w:lang w:val="uk-UA" w:eastAsia="ru-RU"/>
        </w:rPr>
        <w:t xml:space="preserve"> </w:t>
      </w:r>
    </w:p>
    <w:p w:rsidR="00A84969" w:rsidRPr="00DC2B54" w:rsidRDefault="00A84969" w:rsidP="00AE1B90">
      <w:pPr>
        <w:spacing w:after="0" w:line="360" w:lineRule="auto"/>
        <w:ind w:left="708" w:firstLine="708"/>
        <w:jc w:val="center"/>
        <w:rPr>
          <w:rFonts w:eastAsia="Times New Roman" w:cs="Times New Roman"/>
          <w:szCs w:val="28"/>
          <w:lang w:val="uk-UA" w:eastAsia="ru-RU"/>
        </w:rPr>
      </w:pPr>
    </w:p>
    <w:p w:rsidR="00A84969" w:rsidRPr="00DC2B54" w:rsidRDefault="00A84969" w:rsidP="00AE1B90">
      <w:pPr>
        <w:spacing w:after="0" w:line="360" w:lineRule="auto"/>
        <w:ind w:left="708" w:firstLine="708"/>
        <w:jc w:val="center"/>
        <w:rPr>
          <w:rFonts w:eastAsia="Times New Roman" w:cs="Times New Roman"/>
          <w:szCs w:val="28"/>
          <w:lang w:val="uk-UA" w:eastAsia="ru-RU"/>
        </w:rPr>
      </w:pPr>
      <w:r w:rsidRPr="00DC2B54">
        <w:rPr>
          <w:rFonts w:eastAsia="Times New Roman" w:cs="Times New Roman"/>
          <w:position w:val="-16"/>
          <w:szCs w:val="28"/>
          <w:lang w:val="uk-UA" w:eastAsia="ru-RU"/>
        </w:rPr>
        <w:object w:dxaOrig="5580" w:dyaOrig="540">
          <v:shape id="_x0000_i1227" type="#_x0000_t75" style="width:278.85pt;height:27.95pt" o:ole="">
            <v:imagedata r:id="rId402" o:title=""/>
          </v:shape>
          <o:OLEObject Type="Embed" ProgID="Equation.3" ShapeID="_x0000_i1227" DrawAspect="Content" ObjectID="_1637053177" r:id="rId403"/>
        </w:objec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tab/>
      </w:r>
      <w:r w:rsidRPr="00DC2B54">
        <w:rPr>
          <w:rFonts w:eastAsia="Times New Roman" w:cs="Times New Roman"/>
          <w:szCs w:val="28"/>
          <w:lang w:val="uk-UA" w:eastAsia="ru-RU"/>
        </w:rPr>
        <w:tab/>
        <w:t>(2.25)</w:t>
      </w:r>
    </w:p>
    <w:p w:rsidR="00A84969" w:rsidRPr="00DC2B54" w:rsidRDefault="00A84969" w:rsidP="00AE1B90">
      <w:pPr>
        <w:spacing w:after="0" w:line="360" w:lineRule="auto"/>
        <w:ind w:left="2124" w:firstLine="708"/>
        <w:rPr>
          <w:rFonts w:eastAsia="Times New Roman" w:cs="Times New Roman"/>
          <w:szCs w:val="28"/>
          <w:lang w:val="uk-UA" w:eastAsia="ru-RU"/>
        </w:rPr>
      </w:pP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3500" w:dyaOrig="380">
          <v:shape id="_x0000_i1228" type="#_x0000_t75" style="width:175.7pt;height:18.8pt" o:ole="">
            <v:imagedata r:id="rId404" o:title=""/>
          </v:shape>
          <o:OLEObject Type="Embed" ProgID="Equation.3" ShapeID="_x0000_i1228" DrawAspect="Content" ObjectID="_1637053178" r:id="rId405"/>
        </w:object>
      </w:r>
      <w:r w:rsidRPr="00DC2B54">
        <w:rPr>
          <w:rFonts w:eastAsia="Times New Roman" w:cs="Times New Roman"/>
          <w:szCs w:val="28"/>
          <w:lang w:val="uk-UA" w:eastAsia="ru-RU"/>
        </w:rPr>
        <w:t>.</w:t>
      </w:r>
    </w:p>
    <w:p w:rsidR="00A84969" w:rsidRPr="00DC2B54" w:rsidRDefault="00A84969" w:rsidP="00AE1B90">
      <w:pPr>
        <w:spacing w:after="0" w:line="360" w:lineRule="auto"/>
        <w:ind w:firstLine="708"/>
        <w:rPr>
          <w:rFonts w:eastAsia="Times New Roman" w:cs="Times New Roman"/>
          <w:szCs w:val="28"/>
          <w:lang w:val="uk-UA" w:eastAsia="ru-RU"/>
        </w:rPr>
      </w:pPr>
    </w:p>
    <w:p w:rsidR="00A84969" w:rsidRPr="00DC2B54" w:rsidRDefault="00E15C3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Підставивши отримані вирази для лінеаризованих функцій </w:t>
      </w:r>
      <w:r w:rsidR="00A84969" w:rsidRPr="00DC2B54">
        <w:rPr>
          <w:rFonts w:eastAsia="Times New Roman" w:cs="Times New Roman"/>
          <w:position w:val="-16"/>
          <w:szCs w:val="28"/>
          <w:lang w:val="uk-UA" w:eastAsia="ru-RU"/>
        </w:rPr>
        <w:object w:dxaOrig="1780" w:dyaOrig="540">
          <v:shape id="_x0000_i1229" type="#_x0000_t75" style="width:89.2pt;height:27.95pt" o:ole="">
            <v:imagedata r:id="rId406" o:title=""/>
          </v:shape>
          <o:OLEObject Type="Embed" ProgID="Equation.3" ShapeID="_x0000_i1229" DrawAspect="Content" ObjectID="_1637053179" r:id="rId407"/>
        </w:object>
      </w:r>
      <w:r w:rsidR="00A84969" w:rsidRPr="00DC2B54">
        <w:rPr>
          <w:rFonts w:eastAsia="Times New Roman" w:cs="Times New Roman"/>
          <w:szCs w:val="28"/>
          <w:lang w:val="uk-UA" w:eastAsia="ru-RU"/>
        </w:rPr>
        <w:t xml:space="preserve">, </w:t>
      </w:r>
      <w:r w:rsidR="00A84969" w:rsidRPr="00DC2B54">
        <w:rPr>
          <w:rFonts w:eastAsia="Times New Roman" w:cs="Times New Roman"/>
          <w:position w:val="-16"/>
          <w:szCs w:val="28"/>
          <w:lang w:val="uk-UA" w:eastAsia="ru-RU"/>
        </w:rPr>
        <w:object w:dxaOrig="1680" w:dyaOrig="540">
          <v:shape id="_x0000_i1230" type="#_x0000_t75" style="width:83.8pt;height:27.95pt" o:ole="">
            <v:imagedata r:id="rId408" o:title=""/>
          </v:shape>
          <o:OLEObject Type="Embed" ProgID="Equation.3" ShapeID="_x0000_i1230" DrawAspect="Content" ObjectID="_1637053180" r:id="rId409"/>
        </w:object>
      </w:r>
      <w:r w:rsidR="00A84969" w:rsidRPr="00DC2B54">
        <w:rPr>
          <w:rFonts w:eastAsia="Times New Roman" w:cs="Times New Roman"/>
          <w:szCs w:val="28"/>
          <w:lang w:val="uk-UA" w:eastAsia="ru-RU"/>
        </w:rPr>
        <w:t xml:space="preserve"> из (2.2</w:t>
      </w:r>
      <w:r w:rsidRPr="00DC2B54">
        <w:rPr>
          <w:rFonts w:eastAsia="Times New Roman" w:cs="Times New Roman"/>
          <w:szCs w:val="28"/>
          <w:lang w:val="uk-UA" w:eastAsia="ru-RU"/>
        </w:rPr>
        <w:t>4), (2.25) в систему обмежень</w:t>
      </w:r>
      <w:r w:rsidR="00A84969" w:rsidRPr="00DC2B54">
        <w:rPr>
          <w:rFonts w:eastAsia="Times New Roman" w:cs="Times New Roman"/>
          <w:szCs w:val="28"/>
          <w:lang w:val="uk-UA" w:eastAsia="ru-RU"/>
        </w:rPr>
        <w:t xml:space="preserve"> (2.23),</w:t>
      </w:r>
    </w:p>
    <w:p w:rsidR="00A84969" w:rsidRPr="00DC2B54" w:rsidRDefault="00E15C39"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отримаєм</w:t>
      </w:r>
      <w:r w:rsidR="00A84969" w:rsidRPr="00DC2B54">
        <w:rPr>
          <w:rFonts w:eastAsia="Times New Roman" w:cs="Times New Roman"/>
          <w:szCs w:val="28"/>
          <w:lang w:val="uk-UA" w:eastAsia="ru-RU"/>
        </w:rPr>
        <w:t xml:space="preserve"> </w:t>
      </w:r>
    </w:p>
    <w:p w:rsidR="00A84969" w:rsidRPr="00DC2B54" w:rsidRDefault="00A84969" w:rsidP="00AE1B90">
      <w:pPr>
        <w:spacing w:after="0" w:line="360" w:lineRule="auto"/>
        <w:ind w:left="2124" w:firstLine="708"/>
        <w:jc w:val="both"/>
        <w:rPr>
          <w:rFonts w:eastAsia="Times New Roman" w:cs="Times New Roman"/>
          <w:szCs w:val="28"/>
          <w:lang w:val="uk-UA" w:eastAsia="ru-RU"/>
        </w:rPr>
      </w:pPr>
      <w:r w:rsidRPr="00DC2B54">
        <w:rPr>
          <w:rFonts w:eastAsia="Times New Roman" w:cs="Times New Roman"/>
          <w:position w:val="-232"/>
          <w:szCs w:val="28"/>
          <w:lang w:val="uk-UA" w:eastAsia="ru-RU"/>
        </w:rPr>
        <w:object w:dxaOrig="4620" w:dyaOrig="4780">
          <v:shape id="_x0000_i1231" type="#_x0000_t75" style="width:231.05pt;height:239.1pt" o:ole="">
            <v:imagedata r:id="rId410" o:title=""/>
          </v:shape>
          <o:OLEObject Type="Embed" ProgID="Equation.3" ShapeID="_x0000_i1231" DrawAspect="Content" ObjectID="_1637053181" r:id="rId411"/>
        </w:object>
      </w:r>
      <w:r w:rsidRPr="00DC2B54">
        <w:rPr>
          <w:rFonts w:eastAsia="Times New Roman" w:cs="Times New Roman"/>
          <w:szCs w:val="28"/>
          <w:lang w:val="uk-UA" w:eastAsia="ru-RU"/>
        </w:rPr>
        <w:tab/>
      </w:r>
      <w:r w:rsidRPr="00DC2B54">
        <w:rPr>
          <w:rFonts w:eastAsia="Times New Roman" w:cs="Times New Roman"/>
          <w:szCs w:val="28"/>
          <w:lang w:val="uk-UA" w:eastAsia="ru-RU"/>
        </w:rPr>
        <w:tab/>
        <w:t>(2.26)</w:t>
      </w:r>
    </w:p>
    <w:p w:rsidR="00E15C39" w:rsidRPr="00DC2B54" w:rsidRDefault="00E15C39" w:rsidP="00AE1B90">
      <w:pPr>
        <w:spacing w:after="0" w:line="360" w:lineRule="auto"/>
        <w:ind w:firstLine="708"/>
        <w:jc w:val="both"/>
        <w:rPr>
          <w:rFonts w:eastAsia="Times New Roman" w:cs="Times New Roman"/>
          <w:szCs w:val="28"/>
          <w:lang w:val="uk-UA" w:eastAsia="ru-RU"/>
        </w:rPr>
      </w:pPr>
    </w:p>
    <w:p w:rsidR="00E15C39" w:rsidRPr="00DC2B54" w:rsidRDefault="00E15C3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Після проведення даного перетворення число обмежень системи (2</w:t>
      </w:r>
      <w:r w:rsidR="00C92DB9">
        <w:rPr>
          <w:rFonts w:eastAsia="Times New Roman" w:cs="Times New Roman"/>
          <w:szCs w:val="28"/>
          <w:lang w:val="uk-UA" w:eastAsia="ru-RU"/>
        </w:rPr>
        <w:t>.26), яка описує багатогранну пі</w:t>
      </w:r>
      <w:r w:rsidRPr="00DC2B54">
        <w:rPr>
          <w:rFonts w:eastAsia="Times New Roman" w:cs="Times New Roman"/>
          <w:szCs w:val="28"/>
          <w:lang w:val="uk-UA" w:eastAsia="ru-RU"/>
        </w:rPr>
        <w:t xml:space="preserve">добласть </w:t>
      </w:r>
      <w:r w:rsidRPr="00DC2B54">
        <w:rPr>
          <w:rFonts w:eastAsia="Times New Roman" w:cs="Times New Roman"/>
          <w:position w:val="-16"/>
          <w:szCs w:val="28"/>
          <w:lang w:val="uk-UA" w:eastAsia="ru-RU"/>
        </w:rPr>
        <w:object w:dxaOrig="1180" w:dyaOrig="480">
          <v:shape id="_x0000_i1232" type="#_x0000_t75" style="width:59.1pt;height:24.2pt" o:ole="">
            <v:imagedata r:id="rId412" o:title=""/>
          </v:shape>
          <o:OLEObject Type="Embed" ProgID="Equation.3" ShapeID="_x0000_i1232" DrawAspect="Content" ObjectID="_1637053182" r:id="rId413"/>
        </w:object>
      </w:r>
      <w:r w:rsidR="00C92DB9">
        <w:rPr>
          <w:rFonts w:eastAsia="Times New Roman" w:cs="Times New Roman"/>
          <w:szCs w:val="28"/>
          <w:lang w:val="uk-UA" w:eastAsia="ru-RU"/>
        </w:rPr>
        <w:t xml:space="preserve"> лінеаризованної</w:t>
      </w:r>
      <w:r w:rsidRPr="00DC2B54">
        <w:rPr>
          <w:rFonts w:eastAsia="Times New Roman" w:cs="Times New Roman"/>
          <w:szCs w:val="28"/>
          <w:lang w:val="uk-UA" w:eastAsia="ru-RU"/>
        </w:rPr>
        <w:t xml:space="preserve"> області д</w:t>
      </w:r>
      <w:r w:rsidR="00DF0793">
        <w:rPr>
          <w:rFonts w:eastAsia="Times New Roman" w:cs="Times New Roman"/>
          <w:szCs w:val="28"/>
          <w:lang w:val="uk-UA" w:eastAsia="ru-RU"/>
        </w:rPr>
        <w:t>опустимих рішень даної задачі, д</w:t>
      </w:r>
      <w:r w:rsidRPr="00DC2B54">
        <w:rPr>
          <w:rFonts w:eastAsia="Times New Roman" w:cs="Times New Roman"/>
          <w:szCs w:val="28"/>
          <w:lang w:val="uk-UA" w:eastAsia="ru-RU"/>
        </w:rPr>
        <w:t>орівнює 29.</w:t>
      </w:r>
    </w:p>
    <w:p w:rsidR="00E15C39" w:rsidRDefault="00E15C39" w:rsidP="00AE1B90">
      <w:pPr>
        <w:spacing w:after="0" w:line="360" w:lineRule="auto"/>
        <w:ind w:firstLine="708"/>
        <w:jc w:val="both"/>
        <w:rPr>
          <w:rFonts w:eastAsia="Times New Roman" w:cs="Times New Roman"/>
          <w:szCs w:val="28"/>
          <w:lang w:val="uk-UA" w:eastAsia="ru-RU"/>
        </w:rPr>
      </w:pPr>
    </w:p>
    <w:p w:rsidR="00C92DB9" w:rsidRPr="00DC2B54" w:rsidRDefault="00C92DB9" w:rsidP="00AE1B90">
      <w:pPr>
        <w:spacing w:after="0" w:line="360" w:lineRule="auto"/>
        <w:ind w:firstLine="708"/>
        <w:jc w:val="both"/>
        <w:rPr>
          <w:rFonts w:eastAsia="Times New Roman" w:cs="Times New Roman"/>
          <w:szCs w:val="28"/>
          <w:lang w:val="uk-UA" w:eastAsia="ru-RU"/>
        </w:rPr>
      </w:pPr>
    </w:p>
    <w:p w:rsidR="00E15C39" w:rsidRPr="00DC2B54" w:rsidRDefault="00E15C3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lastRenderedPageBreak/>
        <w:t>2.5. Метод глобальної кусочно-лінійної апроксимації сепарабельних функцій обмежень завдання (2.11) - (2.12)</w:t>
      </w:r>
    </w:p>
    <w:p w:rsidR="00E15C39" w:rsidRPr="00DC2B54" w:rsidRDefault="00E15C39" w:rsidP="00AE1B90">
      <w:pPr>
        <w:spacing w:after="0" w:line="360" w:lineRule="auto"/>
        <w:ind w:firstLine="708"/>
        <w:jc w:val="both"/>
        <w:rPr>
          <w:rFonts w:eastAsia="Times New Roman" w:cs="Times New Roman"/>
          <w:szCs w:val="28"/>
          <w:lang w:val="uk-UA" w:eastAsia="ru-RU"/>
        </w:rPr>
      </w:pPr>
    </w:p>
    <w:p w:rsidR="00A84969" w:rsidRPr="00DC2B54" w:rsidRDefault="00E15C3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Розглянемо інший підхід до побудови перетворення </w:t>
      </w:r>
      <w:r w:rsidRPr="00DC2B54">
        <w:rPr>
          <w:rFonts w:eastAsia="Times New Roman" w:cs="Times New Roman"/>
          <w:position w:val="-6"/>
          <w:szCs w:val="28"/>
          <w:lang w:val="uk-UA" w:eastAsia="ru-RU"/>
        </w:rPr>
        <w:object w:dxaOrig="260" w:dyaOrig="300">
          <v:shape id="_x0000_i1233" type="#_x0000_t75" style="width:12.9pt;height:15.05pt" o:ole="">
            <v:imagedata r:id="rId323" o:title=""/>
          </v:shape>
          <o:OLEObject Type="Embed" ProgID="Equation.3" ShapeID="_x0000_i1233" DrawAspect="Content" ObjectID="_1637053183" r:id="rId414"/>
        </w:object>
      </w:r>
      <w:r w:rsidRPr="00DC2B54">
        <w:rPr>
          <w:rFonts w:eastAsia="Times New Roman" w:cs="Times New Roman"/>
          <w:szCs w:val="28"/>
          <w:lang w:val="uk-UA" w:eastAsia="ru-RU"/>
        </w:rPr>
        <w:t xml:space="preserve"> виду (2.20), яке назвемо перетворенням </w:t>
      </w:r>
      <w:r w:rsidRPr="00DC2B54">
        <w:rPr>
          <w:rFonts w:eastAsia="Times New Roman" w:cs="Times New Roman"/>
          <w:position w:val="-12"/>
          <w:szCs w:val="28"/>
          <w:lang w:val="uk-UA" w:eastAsia="ru-RU"/>
        </w:rPr>
        <w:object w:dxaOrig="380" w:dyaOrig="460">
          <v:shape id="_x0000_i1234" type="#_x0000_t75" style="width:18.8pt;height:23.1pt" o:ole="">
            <v:imagedata r:id="rId415" o:title=""/>
          </v:shape>
          <o:OLEObject Type="Embed" ProgID="Equation.3" ShapeID="_x0000_i1234" DrawAspect="Content" ObjectID="_1637053184" r:id="rId416"/>
        </w:object>
      </w:r>
      <w:r w:rsidRPr="00DC2B54">
        <w:rPr>
          <w:rFonts w:eastAsia="Times New Roman" w:cs="Times New Roman"/>
          <w:szCs w:val="28"/>
          <w:lang w:val="uk-UA" w:eastAsia="ru-RU"/>
        </w:rPr>
        <w:t>:</w:t>
      </w:r>
    </w:p>
    <w:p w:rsidR="00A84969" w:rsidRPr="00DC2B54" w:rsidRDefault="00A84969" w:rsidP="00AE1B90">
      <w:pPr>
        <w:spacing w:after="0" w:line="360" w:lineRule="auto"/>
        <w:jc w:val="right"/>
        <w:rPr>
          <w:rFonts w:eastAsia="Times New Roman" w:cs="Times New Roman"/>
          <w:szCs w:val="28"/>
          <w:lang w:val="uk-UA" w:eastAsia="ru-RU"/>
        </w:rPr>
      </w:pPr>
      <w:r w:rsidRPr="00DC2B54">
        <w:rPr>
          <w:rFonts w:eastAsia="Times New Roman" w:cs="Times New Roman"/>
          <w:position w:val="-16"/>
          <w:szCs w:val="28"/>
          <w:lang w:val="uk-UA" w:eastAsia="ru-RU"/>
        </w:rPr>
        <w:object w:dxaOrig="1280" w:dyaOrig="760">
          <v:shape id="_x0000_i1235" type="#_x0000_t75" style="width:63.95pt;height:38.15pt" o:ole="">
            <v:imagedata r:id="rId417" o:title=""/>
          </v:shape>
          <o:OLEObject Type="Embed" ProgID="Equation.3" ShapeID="_x0000_i1235" DrawAspect="Content" ObjectID="_1637053185" r:id="rId418"/>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(2.27)</w:t>
      </w:r>
    </w:p>
    <w:p w:rsidR="00A84969" w:rsidRPr="00DC2B54" w:rsidRDefault="00A84969" w:rsidP="00AE1B90">
      <w:pPr>
        <w:spacing w:after="0" w:line="360" w:lineRule="auto"/>
        <w:jc w:val="both"/>
        <w:rPr>
          <w:rFonts w:eastAsia="Times New Roman" w:cs="Times New Roman"/>
          <w:szCs w:val="28"/>
          <w:lang w:val="uk-UA" w:eastAsia="ru-RU"/>
        </w:rPr>
      </w:pPr>
    </w:p>
    <w:p w:rsidR="00E15C39" w:rsidRPr="00DC2B54" w:rsidRDefault="00E15C3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Метод рішення задачі (2.11-2.12), представлений нижче, дозволяє провести апроксимацію завдання з будь-який заздалегідь заданою точністю без збільшення розмірності простору змінних, якому належить область допустимих рішень задачі.</w:t>
      </w:r>
    </w:p>
    <w:p w:rsidR="00A84969" w:rsidRPr="00DC2B54" w:rsidRDefault="00E15C3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Розглянемо функці</w:t>
      </w:r>
      <w:r w:rsidR="00A84969" w:rsidRPr="00DC2B54">
        <w:rPr>
          <w:rFonts w:eastAsia="Times New Roman" w:cs="Times New Roman"/>
          <w:szCs w:val="28"/>
          <w:lang w:val="uk-UA" w:eastAsia="ru-RU"/>
        </w:rPr>
        <w:t xml:space="preserve">ю </w:t>
      </w:r>
      <w:r w:rsidR="00A84969" w:rsidRPr="00DC2B54">
        <w:rPr>
          <w:rFonts w:eastAsia="Times New Roman" w:cs="Times New Roman"/>
          <w:position w:val="-16"/>
          <w:szCs w:val="28"/>
          <w:lang w:val="uk-UA" w:eastAsia="ru-RU"/>
        </w:rPr>
        <w:object w:dxaOrig="1300" w:dyaOrig="520">
          <v:shape id="_x0000_i1236" type="#_x0000_t75" style="width:65pt;height:25.25pt" o:ole="">
            <v:imagedata r:id="rId419" o:title=""/>
          </v:shape>
          <o:OLEObject Type="Embed" ProgID="Equation.3" ShapeID="_x0000_i1236" DrawAspect="Content" ObjectID="_1637053186" r:id="rId420"/>
        </w:object>
      </w:r>
      <w:r w:rsidR="00A84969" w:rsidRPr="00DC2B54">
        <w:rPr>
          <w:rFonts w:eastAsia="Times New Roman" w:cs="Times New Roman"/>
          <w:szCs w:val="28"/>
          <w:lang w:val="uk-UA" w:eastAsia="ru-RU"/>
        </w:rPr>
        <w:t xml:space="preserve"> </w:t>
      </w:r>
      <w:r w:rsidR="00796203" w:rsidRPr="00DC2B54">
        <w:rPr>
          <w:rFonts w:eastAsia="Times New Roman" w:cs="Times New Roman"/>
          <w:szCs w:val="28"/>
          <w:lang w:val="uk-UA" w:eastAsia="ru-RU"/>
        </w:rPr>
        <w:t xml:space="preserve">нерівності </w:t>
      </w:r>
      <w:r w:rsidR="00A84969" w:rsidRPr="00DC2B54">
        <w:rPr>
          <w:rFonts w:eastAsia="Times New Roman" w:cs="Times New Roman"/>
          <w:position w:val="-16"/>
          <w:szCs w:val="28"/>
          <w:lang w:val="uk-UA" w:eastAsia="ru-RU"/>
        </w:rPr>
        <w:object w:dxaOrig="1620" w:dyaOrig="499">
          <v:shape id="_x0000_i1237" type="#_x0000_t75" style="width:75.2pt;height:25.25pt" o:ole="">
            <v:imagedata r:id="rId421" o:title=""/>
            <o:lock v:ext="edit" aspectratio="f"/>
          </v:shape>
          <o:OLEObject Type="Embed" ProgID="Equation.3" ShapeID="_x0000_i1237" DrawAspect="Content" ObjectID="_1637053187" r:id="rId422"/>
        </w:object>
      </w:r>
      <w:r w:rsidR="00DF0793">
        <w:rPr>
          <w:rFonts w:eastAsia="Times New Roman" w:cs="Times New Roman"/>
          <w:szCs w:val="28"/>
          <w:lang w:val="uk-UA" w:eastAsia="ru-RU"/>
        </w:rPr>
        <w:t xml:space="preserve"> </w:t>
      </w:r>
      <w:r w:rsidR="00A84969" w:rsidRPr="00DC2B54">
        <w:rPr>
          <w:rFonts w:eastAsia="Times New Roman" w:cs="Times New Roman"/>
          <w:szCs w:val="28"/>
          <w:lang w:val="uk-UA" w:eastAsia="ru-RU"/>
        </w:rPr>
        <w:t>з (2.9).</w:t>
      </w:r>
    </w:p>
    <w:p w:rsidR="00796203" w:rsidRPr="00DC2B54" w:rsidRDefault="0079620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Рівняння</w:t>
      </w:r>
      <w:r w:rsidR="00A84969" w:rsidRPr="00DC2B54">
        <w:rPr>
          <w:rFonts w:eastAsia="Times New Roman" w:cs="Times New Roman"/>
          <w:szCs w:val="28"/>
          <w:lang w:val="uk-UA" w:eastAsia="ru-RU"/>
        </w:rPr>
        <w:t xml:space="preserve"> </w:t>
      </w:r>
      <w:r w:rsidR="00A84969" w:rsidRPr="00DC2B54">
        <w:rPr>
          <w:rFonts w:eastAsia="Times New Roman" w:cs="Times New Roman"/>
          <w:position w:val="-18"/>
          <w:szCs w:val="28"/>
          <w:lang w:val="uk-UA" w:eastAsia="ru-RU"/>
        </w:rPr>
        <w:object w:dxaOrig="1719" w:dyaOrig="560">
          <v:shape id="_x0000_i1238" type="#_x0000_t75" style="width:85.95pt;height:27.95pt" o:ole="">
            <v:imagedata r:id="rId423" o:title=""/>
          </v:shape>
          <o:OLEObject Type="Embed" ProgID="Equation.3" ShapeID="_x0000_i1238" DrawAspect="Content" ObjectID="_1637053188" r:id="rId424"/>
        </w:object>
      </w:r>
      <w:r w:rsidR="00A84969" w:rsidRPr="00DC2B54">
        <w:rPr>
          <w:rFonts w:eastAsia="Times New Roman" w:cs="Times New Roman"/>
          <w:szCs w:val="28"/>
          <w:lang w:val="uk-UA" w:eastAsia="ru-RU"/>
        </w:rPr>
        <w:t xml:space="preserve"> </w:t>
      </w:r>
      <w:r w:rsidRPr="00DC2B54">
        <w:rPr>
          <w:rFonts w:eastAsia="Times New Roman" w:cs="Times New Roman"/>
          <w:szCs w:val="28"/>
          <w:lang w:val="uk-UA" w:eastAsia="ru-RU"/>
        </w:rPr>
        <w:t>гіперболічної поверхні може бути представлено у вигляді:</w:t>
      </w:r>
    </w:p>
    <w:p w:rsidR="00A84969" w:rsidRPr="00DC2B54" w:rsidRDefault="00A8496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position w:val="-16"/>
          <w:szCs w:val="28"/>
          <w:lang w:val="uk-UA" w:eastAsia="ru-RU"/>
        </w:rPr>
        <w:object w:dxaOrig="3840" w:dyaOrig="520">
          <v:shape id="_x0000_i1239" type="#_x0000_t75" style="width:192.9pt;height:25.25pt" o:ole="">
            <v:imagedata r:id="rId425" o:title=""/>
          </v:shape>
          <o:OLEObject Type="Embed" ProgID="Equation.3" ShapeID="_x0000_i1239" DrawAspect="Content" ObjectID="_1637053189" r:id="rId426"/>
        </w:object>
      </w:r>
      <w:r w:rsidRPr="00DC2B54">
        <w:rPr>
          <w:rFonts w:eastAsia="Times New Roman" w:cs="Times New Roman"/>
          <w:szCs w:val="28"/>
          <w:lang w:val="uk-UA" w:eastAsia="ru-RU"/>
        </w:rPr>
        <w:t>.</w:t>
      </w:r>
    </w:p>
    <w:p w:rsidR="00A84969" w:rsidRPr="00DC2B54" w:rsidRDefault="00A84969"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Положим </w:t>
      </w:r>
      <w:r w:rsidRPr="00DC2B54">
        <w:rPr>
          <w:rFonts w:eastAsia="Times New Roman" w:cs="Times New Roman"/>
          <w:position w:val="-18"/>
          <w:szCs w:val="28"/>
          <w:lang w:val="uk-UA" w:eastAsia="ru-RU"/>
        </w:rPr>
        <w:object w:dxaOrig="1579" w:dyaOrig="440">
          <v:shape id="_x0000_i1240" type="#_x0000_t75" style="width:78.45pt;height:21.5pt" o:ole="">
            <v:imagedata r:id="rId427" o:title=""/>
          </v:shape>
          <o:OLEObject Type="Embed" ProgID="Equation.3" ShapeID="_x0000_i1240" DrawAspect="Content" ObjectID="_1637053190" r:id="rId428"/>
        </w:object>
      </w:r>
      <w:r w:rsidRPr="00DC2B54">
        <w:rPr>
          <w:rFonts w:eastAsia="Times New Roman" w:cs="Times New Roman"/>
          <w:szCs w:val="28"/>
          <w:lang w:val="uk-UA" w:eastAsia="ru-RU"/>
        </w:rPr>
        <w:t xml:space="preserve">. </w:t>
      </w:r>
      <w:r w:rsidR="00796203" w:rsidRPr="00DC2B54">
        <w:rPr>
          <w:rFonts w:eastAsia="Times New Roman" w:cs="Times New Roman"/>
          <w:szCs w:val="28"/>
          <w:lang w:val="uk-UA" w:eastAsia="ru-RU"/>
        </w:rPr>
        <w:t xml:space="preserve">У просторі змінних </w:t>
      </w:r>
      <w:r w:rsidRPr="00DC2B54">
        <w:rPr>
          <w:rFonts w:eastAsia="Times New Roman" w:cs="Times New Roman"/>
          <w:position w:val="-18"/>
          <w:szCs w:val="28"/>
          <w:lang w:val="uk-UA" w:eastAsia="ru-RU"/>
        </w:rPr>
        <w:object w:dxaOrig="1040" w:dyaOrig="440">
          <v:shape id="_x0000_i1241" type="#_x0000_t75" style="width:51.6pt;height:21.5pt" o:ole="">
            <v:imagedata r:id="rId429" o:title=""/>
          </v:shape>
          <o:OLEObject Type="Embed" ProgID="Equation.3" ShapeID="_x0000_i1241" DrawAspect="Content" ObjectID="_1637053191" r:id="rId430"/>
        </w:object>
      </w:r>
      <w:r w:rsidRPr="00DC2B54">
        <w:rPr>
          <w:rFonts w:eastAsia="Times New Roman" w:cs="Times New Roman"/>
          <w:szCs w:val="28"/>
          <w:lang w:val="uk-UA" w:eastAsia="ru-RU"/>
        </w:rPr>
        <w:t xml:space="preserve"> поверх</w:t>
      </w:r>
      <w:r w:rsidR="00796203" w:rsidRPr="00DC2B54">
        <w:rPr>
          <w:rFonts w:eastAsia="Times New Roman" w:cs="Times New Roman"/>
          <w:szCs w:val="28"/>
          <w:lang w:val="uk-UA" w:eastAsia="ru-RU"/>
        </w:rPr>
        <w:t>ні</w:t>
      </w:r>
      <w:r w:rsidRPr="00DC2B54">
        <w:rPr>
          <w:rFonts w:eastAsia="Times New Roman" w:cs="Times New Roman"/>
          <w:szCs w:val="28"/>
          <w:lang w:val="uk-UA" w:eastAsia="ru-RU"/>
        </w:rPr>
        <w:t xml:space="preserve">сть </w:t>
      </w:r>
      <w:r w:rsidRPr="00DC2B54">
        <w:rPr>
          <w:rFonts w:eastAsia="Times New Roman" w:cs="Times New Roman"/>
          <w:position w:val="-18"/>
          <w:szCs w:val="28"/>
          <w:lang w:val="uk-UA" w:eastAsia="ru-RU"/>
        </w:rPr>
        <w:object w:dxaOrig="1719" w:dyaOrig="560">
          <v:shape id="_x0000_i1242" type="#_x0000_t75" style="width:85.95pt;height:27.95pt" o:ole="">
            <v:imagedata r:id="rId431" o:title=""/>
          </v:shape>
          <o:OLEObject Type="Embed" ProgID="Equation.3" ShapeID="_x0000_i1242" DrawAspect="Content" ObjectID="_1637053192" r:id="rId432"/>
        </w:object>
      </w:r>
      <w:r w:rsidR="00DF0793">
        <w:rPr>
          <w:rFonts w:eastAsia="Times New Roman" w:cs="Times New Roman"/>
          <w:szCs w:val="28"/>
          <w:lang w:val="uk-UA" w:eastAsia="ru-RU"/>
        </w:rPr>
        <w:t xml:space="preserve"> має вид гі</w:t>
      </w:r>
      <w:r w:rsidR="00796203" w:rsidRPr="00DC2B54">
        <w:rPr>
          <w:rFonts w:eastAsia="Times New Roman" w:cs="Times New Roman"/>
          <w:szCs w:val="28"/>
          <w:lang w:val="uk-UA" w:eastAsia="ru-RU"/>
        </w:rPr>
        <w:t>перболи</w:t>
      </w:r>
      <w:r w:rsidRPr="00DC2B54">
        <w:rPr>
          <w:rFonts w:eastAsia="Times New Roman" w:cs="Times New Roman"/>
          <w:szCs w:val="28"/>
          <w:lang w:val="uk-UA" w:eastAsia="ru-RU"/>
        </w:rPr>
        <w:t xml:space="preserve"> </w:t>
      </w:r>
      <w:r w:rsidRPr="00DC2B54">
        <w:rPr>
          <w:rFonts w:eastAsia="Times New Roman" w:cs="Times New Roman"/>
          <w:position w:val="-4"/>
          <w:szCs w:val="28"/>
          <w:lang w:val="uk-UA" w:eastAsia="ru-RU"/>
        </w:rPr>
        <w:object w:dxaOrig="240" w:dyaOrig="279">
          <v:shape id="_x0000_i1243" type="#_x0000_t75" style="width:11.8pt;height:14.5pt" o:ole="">
            <v:imagedata r:id="rId433" o:title=""/>
          </v:shape>
          <o:OLEObject Type="Embed" ProgID="Equation.3" ShapeID="_x0000_i1243" DrawAspect="Content" ObjectID="_1637053193" r:id="rId434"/>
        </w:object>
      </w:r>
      <w:r w:rsidRPr="00DC2B54">
        <w:rPr>
          <w:rFonts w:eastAsia="Times New Roman" w:cs="Times New Roman"/>
          <w:szCs w:val="28"/>
          <w:lang w:val="uk-UA" w:eastAsia="ru-RU"/>
        </w:rPr>
        <w:t xml:space="preserve"> (рис. 2.5), </w:t>
      </w:r>
      <w:r w:rsidR="00796203" w:rsidRPr="00DC2B54">
        <w:rPr>
          <w:rFonts w:eastAsia="Times New Roman" w:cs="Times New Roman"/>
          <w:szCs w:val="28"/>
          <w:lang w:val="uk-UA" w:eastAsia="ru-RU"/>
        </w:rPr>
        <w:t>яка проходить</w:t>
      </w:r>
      <w:r w:rsidRPr="00DC2B54">
        <w:rPr>
          <w:rFonts w:eastAsia="Times New Roman" w:cs="Times New Roman"/>
          <w:szCs w:val="28"/>
          <w:lang w:val="uk-UA" w:eastAsia="ru-RU"/>
        </w:rPr>
        <w:t xml:space="preserve"> через точки </w:t>
      </w:r>
      <w:r w:rsidRPr="00DC2B54">
        <w:rPr>
          <w:rFonts w:eastAsia="Times New Roman" w:cs="Times New Roman"/>
          <w:position w:val="-12"/>
          <w:szCs w:val="28"/>
          <w:lang w:val="uk-UA" w:eastAsia="ru-RU"/>
        </w:rPr>
        <w:object w:dxaOrig="1640" w:dyaOrig="380">
          <v:shape id="_x0000_i1244" type="#_x0000_t75" style="width:82.75pt;height:18.8pt" o:ole="">
            <v:imagedata r:id="rId435" o:title=""/>
          </v:shape>
          <o:OLEObject Type="Embed" ProgID="Equation.3" ShapeID="_x0000_i1244" DrawAspect="Content" ObjectID="_1637053194" r:id="rId436"/>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760" w:dyaOrig="380">
          <v:shape id="_x0000_i1245" type="#_x0000_t75" style="width:87.6pt;height:18.8pt" o:ole="">
            <v:imagedata r:id="rId437" o:title=""/>
          </v:shape>
          <o:OLEObject Type="Embed" ProgID="Equation.3" ShapeID="_x0000_i1245" DrawAspect="Content" ObjectID="_1637053195" r:id="rId438"/>
        </w:object>
      </w:r>
    </w:p>
    <w:p w:rsidR="00A84969" w:rsidRPr="00DC2B54" w:rsidRDefault="0079620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Назвемо дані точки крайніми точками гіперболи</w:t>
      </w:r>
      <w:r w:rsidR="00A84969" w:rsidRPr="00DC2B54">
        <w:rPr>
          <w:rFonts w:eastAsia="Times New Roman" w:cs="Times New Roman"/>
          <w:szCs w:val="28"/>
          <w:lang w:val="uk-UA" w:eastAsia="ru-RU"/>
        </w:rPr>
        <w:t xml:space="preserve"> </w:t>
      </w:r>
      <w:r w:rsidR="00A84969" w:rsidRPr="00DC2B54">
        <w:rPr>
          <w:rFonts w:eastAsia="Times New Roman" w:cs="Times New Roman"/>
          <w:position w:val="-4"/>
          <w:szCs w:val="28"/>
          <w:lang w:val="uk-UA" w:eastAsia="ru-RU"/>
        </w:rPr>
        <w:object w:dxaOrig="240" w:dyaOrig="279">
          <v:shape id="_x0000_i1246" type="#_x0000_t75" style="width:11.8pt;height:14.5pt" o:ole="">
            <v:imagedata r:id="rId433" o:title=""/>
          </v:shape>
          <o:OLEObject Type="Embed" ProgID="Equation.3" ShapeID="_x0000_i1246" DrawAspect="Content" ObjectID="_1637053196" r:id="rId439"/>
        </w:object>
      </w:r>
      <w:r w:rsidR="00A84969" w:rsidRPr="00DC2B54">
        <w:rPr>
          <w:rFonts w:eastAsia="Times New Roman" w:cs="Times New Roman"/>
          <w:szCs w:val="28"/>
          <w:lang w:val="uk-UA" w:eastAsia="ru-RU"/>
        </w:rPr>
        <w:t xml:space="preserve">. </w:t>
      </w:r>
    </w:p>
    <w:p w:rsidR="00A84969" w:rsidRPr="00DC2B54" w:rsidRDefault="00DF0793" w:rsidP="00AE1B90">
      <w:pPr>
        <w:spacing w:after="0" w:line="360" w:lineRule="auto"/>
        <w:ind w:firstLine="708"/>
        <w:jc w:val="both"/>
        <w:rPr>
          <w:rFonts w:eastAsia="Times New Roman" w:cs="Times New Roman"/>
          <w:szCs w:val="28"/>
          <w:lang w:val="uk-UA" w:eastAsia="ru-RU"/>
        </w:rPr>
      </w:pPr>
      <w:r>
        <w:rPr>
          <w:rFonts w:eastAsia="Times New Roman" w:cs="Times New Roman"/>
          <w:szCs w:val="28"/>
          <w:lang w:val="uk-UA" w:eastAsia="ru-RU"/>
        </w:rPr>
        <w:t>Лі</w:t>
      </w:r>
      <w:r w:rsidR="00796203" w:rsidRPr="00DC2B54">
        <w:rPr>
          <w:rFonts w:eastAsia="Times New Roman" w:cs="Times New Roman"/>
          <w:szCs w:val="28"/>
          <w:lang w:val="uk-UA" w:eastAsia="ru-RU"/>
        </w:rPr>
        <w:t>неарізуем</w:t>
      </w:r>
      <w:r>
        <w:rPr>
          <w:rFonts w:eastAsia="Times New Roman" w:cs="Times New Roman"/>
          <w:szCs w:val="28"/>
          <w:lang w:val="uk-UA" w:eastAsia="ru-RU"/>
        </w:rPr>
        <w:t>о</w:t>
      </w:r>
      <w:r w:rsidR="00796203" w:rsidRPr="00DC2B54">
        <w:rPr>
          <w:rFonts w:eastAsia="Times New Roman" w:cs="Times New Roman"/>
          <w:szCs w:val="28"/>
          <w:lang w:val="uk-UA" w:eastAsia="ru-RU"/>
        </w:rPr>
        <w:t xml:space="preserve"> функці</w:t>
      </w:r>
      <w:r w:rsidR="00A84969" w:rsidRPr="00DC2B54">
        <w:rPr>
          <w:rFonts w:eastAsia="Times New Roman" w:cs="Times New Roman"/>
          <w:szCs w:val="28"/>
          <w:lang w:val="uk-UA" w:eastAsia="ru-RU"/>
        </w:rPr>
        <w:t>ю</w:t>
      </w:r>
      <w:r w:rsidR="00A84969" w:rsidRPr="00DC2B54">
        <w:rPr>
          <w:rFonts w:eastAsia="Times New Roman" w:cs="Times New Roman"/>
          <w:position w:val="-18"/>
          <w:szCs w:val="28"/>
          <w:lang w:val="uk-UA" w:eastAsia="ru-RU"/>
        </w:rPr>
        <w:object w:dxaOrig="1540" w:dyaOrig="560">
          <v:shape id="_x0000_i1247" type="#_x0000_t75" style="width:76.3pt;height:27.95pt" o:ole="">
            <v:imagedata r:id="rId440" o:title=""/>
          </v:shape>
          <o:OLEObject Type="Embed" ProgID="Equation.3" ShapeID="_x0000_i1247" DrawAspect="Content" ObjectID="_1637053197" r:id="rId441"/>
        </w:object>
      </w:r>
      <w:r w:rsidR="00A84969" w:rsidRPr="00DC2B54">
        <w:rPr>
          <w:rFonts w:eastAsia="Times New Roman" w:cs="Times New Roman"/>
          <w:szCs w:val="28"/>
          <w:lang w:val="uk-UA" w:eastAsia="ru-RU"/>
        </w:rPr>
        <w:t xml:space="preserve"> </w:t>
      </w:r>
      <w:r w:rsidR="00A84969" w:rsidRPr="00DC2B54">
        <w:rPr>
          <w:rFonts w:eastAsia="Times New Roman" w:cs="Times New Roman"/>
          <w:position w:val="-18"/>
          <w:szCs w:val="28"/>
          <w:lang w:val="uk-UA" w:eastAsia="ru-RU"/>
        </w:rPr>
        <w:object w:dxaOrig="1219" w:dyaOrig="440">
          <v:shape id="_x0000_i1248" type="#_x0000_t75" style="width:61.25pt;height:21.5pt" o:ole="">
            <v:imagedata r:id="rId442" o:title=""/>
          </v:shape>
          <o:OLEObject Type="Embed" ProgID="Equation.3" ShapeID="_x0000_i1248" DrawAspect="Content" ObjectID="_1637053198" r:id="rId443"/>
        </w:object>
      </w:r>
      <w:r w:rsidR="00A84969" w:rsidRPr="00DC2B54">
        <w:rPr>
          <w:rFonts w:eastAsia="Times New Roman" w:cs="Times New Roman"/>
          <w:szCs w:val="28"/>
          <w:lang w:val="uk-UA" w:eastAsia="ru-RU"/>
        </w:rPr>
        <w:t>.</w:t>
      </w:r>
    </w:p>
    <w:p w:rsidR="00A84969" w:rsidRPr="00DC2B54" w:rsidRDefault="00A84969"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ab/>
      </w:r>
      <w:r w:rsidR="00796203" w:rsidRPr="00DC2B54">
        <w:rPr>
          <w:rFonts w:eastAsia="Times New Roman" w:cs="Times New Roman"/>
          <w:szCs w:val="28"/>
          <w:lang w:val="uk-UA" w:eastAsia="ru-RU"/>
        </w:rPr>
        <w:t xml:space="preserve">Зауваження 2.5. Приймемо в розгляд тільки ту ділянку гіперболи </w:t>
      </w:r>
      <w:r w:rsidRPr="00DC2B54">
        <w:rPr>
          <w:rFonts w:eastAsia="Times New Roman" w:cs="Times New Roman"/>
          <w:position w:val="-18"/>
          <w:szCs w:val="28"/>
          <w:lang w:val="uk-UA" w:eastAsia="ru-RU"/>
        </w:rPr>
        <w:object w:dxaOrig="3240" w:dyaOrig="440">
          <v:shape id="_x0000_i1249" type="#_x0000_t75" style="width:162.25pt;height:21.5pt" o:ole="">
            <v:imagedata r:id="rId444" o:title=""/>
          </v:shape>
          <o:OLEObject Type="Embed" ProgID="Equation.3" ShapeID="_x0000_i1249" DrawAspect="Content" ObjectID="_1637053199" r:id="rId445"/>
        </w:object>
      </w:r>
      <w:r w:rsidRPr="00DC2B54">
        <w:rPr>
          <w:rFonts w:eastAsia="Times New Roman" w:cs="Times New Roman"/>
          <w:szCs w:val="28"/>
          <w:lang w:val="uk-UA" w:eastAsia="ru-RU"/>
        </w:rPr>
        <w:t xml:space="preserve">, </w:t>
      </w:r>
      <w:r w:rsidR="00796203" w:rsidRPr="00DC2B54">
        <w:rPr>
          <w:rFonts w:eastAsia="Times New Roman" w:cs="Times New Roman"/>
          <w:szCs w:val="28"/>
          <w:lang w:val="uk-UA" w:eastAsia="ru-RU"/>
        </w:rPr>
        <w:t>який розташований між крайніми точками гіперболи, так як тільки ця ділянка формує частину кордону.</w:t>
      </w:r>
    </w:p>
    <w:p w:rsidR="00796203" w:rsidRPr="00DC2B54" w:rsidRDefault="00796203" w:rsidP="00AE1B90">
      <w:pPr>
        <w:spacing w:after="0" w:line="360" w:lineRule="auto"/>
        <w:rPr>
          <w:lang w:val="uk-UA"/>
        </w:rPr>
      </w:pPr>
    </w:p>
    <w:p w:rsidR="00A84969" w:rsidRPr="00DC2B54" w:rsidRDefault="00796203" w:rsidP="00AE1B90">
      <w:pPr>
        <w:spacing w:after="0" w:line="360" w:lineRule="auto"/>
        <w:rPr>
          <w:lang w:val="uk-UA"/>
        </w:rPr>
      </w:pPr>
      <w:r w:rsidRPr="00DC2B54">
        <w:rPr>
          <w:noProof/>
          <w:lang w:eastAsia="ru-RU"/>
        </w:rPr>
        <w:lastRenderedPageBreak/>
        <w:drawing>
          <wp:inline distT="0" distB="0" distL="0" distR="0" wp14:anchorId="7C8066D3" wp14:editId="64F5B180">
            <wp:extent cx="4780915" cy="27711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780915" cy="2771140"/>
                    </a:xfrm>
                    <a:prstGeom prst="rect">
                      <a:avLst/>
                    </a:prstGeom>
                    <a:noFill/>
                  </pic:spPr>
                </pic:pic>
              </a:graphicData>
            </a:graphic>
          </wp:inline>
        </w:drawing>
      </w:r>
    </w:p>
    <w:p w:rsidR="00796203" w:rsidRPr="00DC2B54" w:rsidRDefault="000C3B42" w:rsidP="000C3B42">
      <w:pPr>
        <w:spacing w:after="0" w:line="360" w:lineRule="auto"/>
        <w:jc w:val="center"/>
        <w:rPr>
          <w:rFonts w:eastAsia="Times New Roman" w:cs="Times New Roman"/>
          <w:szCs w:val="28"/>
          <w:lang w:val="uk-UA" w:eastAsia="ru-RU"/>
        </w:rPr>
      </w:pPr>
      <w:r>
        <w:rPr>
          <w:rFonts w:eastAsia="Times New Roman" w:cs="Times New Roman"/>
          <w:szCs w:val="28"/>
          <w:lang w:val="uk-UA" w:eastAsia="ru-RU"/>
        </w:rPr>
        <w:t>Рисунок</w:t>
      </w:r>
      <w:r w:rsidR="00796203" w:rsidRPr="00DC2B54">
        <w:rPr>
          <w:rFonts w:eastAsia="Times New Roman" w:cs="Times New Roman"/>
          <w:szCs w:val="28"/>
          <w:lang w:val="uk-UA" w:eastAsia="ru-RU"/>
        </w:rPr>
        <w:t xml:space="preserve"> 2.5 –  Початкова аппроксимація</w:t>
      </w:r>
    </w:p>
    <w:p w:rsidR="00796203" w:rsidRPr="00DC2B54" w:rsidRDefault="00796203" w:rsidP="00AE1B90">
      <w:pPr>
        <w:spacing w:after="0" w:line="360" w:lineRule="auto"/>
        <w:jc w:val="both"/>
        <w:rPr>
          <w:rFonts w:eastAsia="Times New Roman" w:cs="Times New Roman"/>
          <w:szCs w:val="28"/>
          <w:lang w:val="uk-UA" w:eastAsia="ru-RU"/>
        </w:rPr>
      </w:pPr>
    </w:p>
    <w:p w:rsidR="00796203" w:rsidRPr="00DC2B54" w:rsidRDefault="0079620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області допустимих рішень задачі </w:t>
      </w:r>
      <w:r w:rsidRPr="00DC2B54">
        <w:rPr>
          <w:rFonts w:eastAsia="Times New Roman" w:cs="Times New Roman"/>
          <w:position w:val="-18"/>
          <w:szCs w:val="28"/>
          <w:lang w:val="uk-UA" w:eastAsia="ru-RU"/>
        </w:rPr>
        <w:object w:dxaOrig="420" w:dyaOrig="440">
          <v:shape id="_x0000_i1250" type="#_x0000_t75" style="width:20.95pt;height:21.5pt" o:ole="">
            <v:imagedata r:id="rId447" o:title=""/>
          </v:shape>
          <o:OLEObject Type="Embed" ProgID="Equation.3" ShapeID="_x0000_i1250" DrawAspect="Content" ObjectID="_1637053200" r:id="rId448"/>
        </w:object>
      </w:r>
      <w:r w:rsidRPr="00DC2B54">
        <w:rPr>
          <w:rFonts w:eastAsia="Times New Roman" w:cs="Times New Roman"/>
          <w:szCs w:val="28"/>
          <w:lang w:val="uk-UA" w:eastAsia="ru-RU"/>
        </w:rPr>
        <w:t>.</w:t>
      </w:r>
    </w:p>
    <w:p w:rsidR="00796203" w:rsidRPr="00DC2B54" w:rsidRDefault="00796203" w:rsidP="00AE1B90">
      <w:pPr>
        <w:spacing w:after="0" w:line="360" w:lineRule="auto"/>
        <w:ind w:firstLine="708"/>
        <w:jc w:val="both"/>
        <w:rPr>
          <w:rFonts w:eastAsia="Times New Roman" w:cs="Times New Roman"/>
          <w:szCs w:val="28"/>
          <w:lang w:val="uk-UA" w:eastAsia="ru-RU"/>
        </w:rPr>
      </w:pPr>
    </w:p>
    <w:p w:rsidR="00796203" w:rsidRPr="00DC2B54" w:rsidRDefault="00796203" w:rsidP="00AE1B90">
      <w:pPr>
        <w:spacing w:after="0" w:line="360" w:lineRule="auto"/>
        <w:ind w:firstLine="708"/>
        <w:jc w:val="both"/>
        <w:rPr>
          <w:rFonts w:eastAsia="Times New Roman" w:cs="Times New Roman"/>
          <w:szCs w:val="28"/>
          <w:lang w:val="uk-UA" w:eastAsia="ru-RU"/>
        </w:rPr>
      </w:pPr>
    </w:p>
    <w:p w:rsidR="00796203" w:rsidRPr="00DF0793" w:rsidRDefault="00796203" w:rsidP="00AE1B90">
      <w:pPr>
        <w:spacing w:after="0" w:line="360" w:lineRule="auto"/>
        <w:ind w:firstLine="708"/>
        <w:jc w:val="both"/>
        <w:rPr>
          <w:rFonts w:eastAsia="Times New Roman" w:cs="Times New Roman"/>
          <w:szCs w:val="28"/>
          <w:lang w:val="uk-UA" w:eastAsia="ru-RU"/>
        </w:rPr>
      </w:pPr>
      <w:r w:rsidRPr="00DF0793">
        <w:rPr>
          <w:rFonts w:eastAsia="Times New Roman" w:cs="Times New Roman"/>
          <w:szCs w:val="28"/>
          <w:lang w:val="uk-UA" w:eastAsia="ru-RU"/>
        </w:rPr>
        <w:t>Перш за все, побудуємо рівняння прямої</w:t>
      </w:r>
      <w:r w:rsidR="00DF6A9A" w:rsidRPr="00DF0793">
        <w:rPr>
          <w:rFonts w:eastAsia="Times New Roman" w:cs="Times New Roman"/>
          <w:position w:val="-16"/>
          <w:szCs w:val="28"/>
          <w:lang w:val="uk-UA" w:eastAsia="ru-RU"/>
        </w:rPr>
        <w:object w:dxaOrig="2180" w:dyaOrig="499">
          <v:shape id="_x0000_i1251" type="#_x0000_t75" style="width:108.55pt;height:25.25pt" o:ole="">
            <v:imagedata r:id="rId449" o:title=""/>
          </v:shape>
          <o:OLEObject Type="Embed" ProgID="Equation.3" ShapeID="_x0000_i1251" DrawAspect="Content" ObjectID="_1637053201" r:id="rId450"/>
        </w:object>
      </w:r>
      <w:r w:rsidRPr="00DF0793">
        <w:rPr>
          <w:rFonts w:eastAsia="Times New Roman" w:cs="Times New Roman"/>
          <w:szCs w:val="28"/>
          <w:lang w:val="uk-UA" w:eastAsia="ru-RU"/>
        </w:rPr>
        <w:t>, що проходить через крайні точки гіперболи</w:t>
      </w:r>
      <w:r w:rsidR="00DF6A9A" w:rsidRPr="00DF0793">
        <w:rPr>
          <w:rFonts w:eastAsia="Times New Roman" w:cs="Times New Roman"/>
          <w:szCs w:val="28"/>
          <w:lang w:val="uk-UA" w:eastAsia="ru-RU"/>
        </w:rPr>
        <w:t xml:space="preserve"> Г</w:t>
      </w:r>
      <w:r w:rsidRPr="00DF0793">
        <w:rPr>
          <w:rFonts w:eastAsia="Times New Roman" w:cs="Times New Roman"/>
          <w:szCs w:val="28"/>
          <w:lang w:val="uk-UA" w:eastAsia="ru-RU"/>
        </w:rPr>
        <w:t>.</w:t>
      </w:r>
    </w:p>
    <w:p w:rsidR="00796203" w:rsidRPr="00DC2B54" w:rsidRDefault="00796203" w:rsidP="00AE1B90">
      <w:pPr>
        <w:spacing w:after="0" w:line="360" w:lineRule="auto"/>
        <w:ind w:firstLine="708"/>
        <w:jc w:val="both"/>
        <w:rPr>
          <w:rFonts w:eastAsia="Times New Roman" w:cs="Times New Roman"/>
          <w:szCs w:val="28"/>
          <w:lang w:val="uk-UA" w:eastAsia="ru-RU"/>
        </w:rPr>
      </w:pPr>
      <w:r w:rsidRPr="00DF0793">
        <w:rPr>
          <w:rFonts w:eastAsia="Times New Roman" w:cs="Times New Roman"/>
          <w:szCs w:val="28"/>
          <w:lang w:val="uk-UA" w:eastAsia="ru-RU"/>
        </w:rPr>
        <w:t xml:space="preserve">Рівняння прямої </w:t>
      </w:r>
      <w:r w:rsidR="00DF6A9A" w:rsidRPr="00DF0793">
        <w:rPr>
          <w:rFonts w:eastAsia="Times New Roman" w:cs="Times New Roman"/>
          <w:szCs w:val="28"/>
          <w:lang w:val="uk-UA" w:eastAsia="ru-RU"/>
        </w:rPr>
        <w:t xml:space="preserve">П </w:t>
      </w:r>
      <w:r w:rsidRPr="00DF0793">
        <w:rPr>
          <w:rFonts w:eastAsia="Times New Roman" w:cs="Times New Roman"/>
          <w:szCs w:val="28"/>
          <w:lang w:val="uk-UA" w:eastAsia="ru-RU"/>
        </w:rPr>
        <w:t>має вигляд:</w:t>
      </w:r>
    </w:p>
    <w:p w:rsidR="00796203" w:rsidRPr="00DC2B54" w:rsidRDefault="00796203" w:rsidP="00AE1B90">
      <w:pPr>
        <w:spacing w:after="0" w:line="360" w:lineRule="auto"/>
        <w:ind w:firstLine="708"/>
        <w:jc w:val="both"/>
        <w:rPr>
          <w:rFonts w:eastAsia="Times New Roman" w:cs="Times New Roman"/>
          <w:sz w:val="20"/>
          <w:szCs w:val="20"/>
          <w:lang w:val="uk-UA" w:eastAsia="ru-RU"/>
        </w:rPr>
      </w:pPr>
    </w:p>
    <w:p w:rsidR="00796203" w:rsidRPr="00DC2B54" w:rsidRDefault="00796203" w:rsidP="00AE1B90">
      <w:pPr>
        <w:spacing w:after="0" w:line="360" w:lineRule="auto"/>
        <w:jc w:val="center"/>
        <w:rPr>
          <w:rFonts w:eastAsia="Times New Roman" w:cs="Times New Roman"/>
          <w:szCs w:val="28"/>
          <w:lang w:val="uk-UA" w:eastAsia="ru-RU"/>
        </w:rPr>
      </w:pPr>
      <w:r w:rsidRPr="00DC2B54">
        <w:rPr>
          <w:rFonts w:eastAsia="Times New Roman" w:cs="Times New Roman"/>
          <w:position w:val="-34"/>
          <w:szCs w:val="28"/>
          <w:lang w:val="uk-UA" w:eastAsia="ru-RU"/>
        </w:rPr>
        <w:object w:dxaOrig="3640" w:dyaOrig="840">
          <v:shape id="_x0000_i1252" type="#_x0000_t75" style="width:182.15pt;height:41.9pt" o:ole="">
            <v:imagedata r:id="rId451" o:title=""/>
          </v:shape>
          <o:OLEObject Type="Embed" ProgID="Equation.3" ShapeID="_x0000_i1252" DrawAspect="Content" ObjectID="_1637053202" r:id="rId452"/>
        </w:objec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tab/>
      </w:r>
      <w:r w:rsidRPr="00DC2B54">
        <w:rPr>
          <w:rFonts w:eastAsia="Times New Roman" w:cs="Times New Roman"/>
          <w:szCs w:val="28"/>
          <w:lang w:val="uk-UA" w:eastAsia="ru-RU"/>
        </w:rPr>
        <w:tab/>
      </w:r>
    </w:p>
    <w:p w:rsidR="00796203" w:rsidRPr="00DC2B54" w:rsidRDefault="00DF6A9A"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або</w:t>
      </w:r>
      <w:r w:rsidR="00796203" w:rsidRPr="00DC2B54">
        <w:rPr>
          <w:rFonts w:eastAsia="Times New Roman" w:cs="Times New Roman"/>
          <w:szCs w:val="28"/>
          <w:lang w:val="uk-UA" w:eastAsia="ru-RU"/>
        </w:rPr>
        <w:tab/>
      </w:r>
    </w:p>
    <w:p w:rsidR="00796203" w:rsidRPr="00DC2B54" w:rsidRDefault="00796203"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ab/>
      </w:r>
      <w:r w:rsidRPr="00DC2B54">
        <w:rPr>
          <w:rFonts w:eastAsia="Times New Roman" w:cs="Times New Roman"/>
          <w:position w:val="-16"/>
          <w:szCs w:val="28"/>
          <w:lang w:val="uk-UA" w:eastAsia="ru-RU"/>
        </w:rPr>
        <w:object w:dxaOrig="3360" w:dyaOrig="499">
          <v:shape id="_x0000_i1253" type="#_x0000_t75" style="width:168.2pt;height:25.25pt" o:ole="">
            <v:imagedata r:id="rId453" o:title=""/>
          </v:shape>
          <o:OLEObject Type="Embed" ProgID="Equation.3" ShapeID="_x0000_i1253" DrawAspect="Content" ObjectID="_1637053203" r:id="rId454"/>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(2.27)</w:t>
      </w:r>
    </w:p>
    <w:p w:rsidR="00796203" w:rsidRPr="00DC2B54" w:rsidRDefault="00796203" w:rsidP="00AE1B90">
      <w:pPr>
        <w:spacing w:after="0" w:line="360" w:lineRule="auto"/>
        <w:jc w:val="both"/>
        <w:rPr>
          <w:rFonts w:eastAsia="Times New Roman" w:cs="Times New Roman"/>
          <w:sz w:val="20"/>
          <w:szCs w:val="20"/>
          <w:lang w:val="uk-UA" w:eastAsia="ru-RU"/>
        </w:rPr>
      </w:pPr>
    </w:p>
    <w:p w:rsidR="00796203" w:rsidRPr="00DC2B54" w:rsidRDefault="0079620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position w:val="-12"/>
          <w:szCs w:val="28"/>
          <w:lang w:val="uk-UA" w:eastAsia="ru-RU"/>
        </w:rPr>
        <w:object w:dxaOrig="2700" w:dyaOrig="380">
          <v:shape id="_x0000_i1254" type="#_x0000_t75" style="width:135.95pt;height:18.8pt" o:ole="">
            <v:imagedata r:id="rId455" o:title=""/>
          </v:shape>
          <o:OLEObject Type="Embed" ProgID="Equation.3" ShapeID="_x0000_i1254" DrawAspect="Content" ObjectID="_1637053204" r:id="rId456"/>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2620" w:dyaOrig="380">
          <v:shape id="_x0000_i1255" type="#_x0000_t75" style="width:131.1pt;height:18.8pt" o:ole="">
            <v:imagedata r:id="rId457" o:title=""/>
          </v:shape>
          <o:OLEObject Type="Embed" ProgID="Equation.3" ShapeID="_x0000_i1255" DrawAspect="Content" ObjectID="_1637053205" r:id="rId458"/>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3280" w:dyaOrig="460">
          <v:shape id="_x0000_i1256" type="#_x0000_t75" style="width:159.6pt;height:23.1pt" o:ole="">
            <v:imagedata r:id="rId459" o:title=""/>
          </v:shape>
          <o:OLEObject Type="Embed" ProgID="Equation.3" ShapeID="_x0000_i1256" DrawAspect="Content" ObjectID="_1637053206" r:id="rId460"/>
        </w:object>
      </w:r>
      <w:r w:rsidRPr="00DC2B54">
        <w:rPr>
          <w:rFonts w:eastAsia="Times New Roman" w:cs="Times New Roman"/>
          <w:szCs w:val="28"/>
          <w:lang w:val="uk-UA" w:eastAsia="ru-RU"/>
        </w:rPr>
        <w:t>.</w:t>
      </w:r>
    </w:p>
    <w:p w:rsidR="00796203" w:rsidRPr="00DC2B54" w:rsidRDefault="00DF6A9A" w:rsidP="00AE1B90">
      <w:pPr>
        <w:spacing w:after="0" w:line="360" w:lineRule="auto"/>
        <w:ind w:firstLine="708"/>
        <w:rPr>
          <w:rFonts w:eastAsia="Times New Roman" w:cs="Times New Roman"/>
          <w:sz w:val="20"/>
          <w:szCs w:val="20"/>
          <w:lang w:val="uk-UA" w:eastAsia="ru-RU"/>
        </w:rPr>
      </w:pPr>
      <w:r w:rsidRPr="00DC2B54">
        <w:rPr>
          <w:rFonts w:eastAsia="Times New Roman" w:cs="Times New Roman"/>
          <w:szCs w:val="28"/>
          <w:lang w:val="uk-UA" w:eastAsia="ru-RU"/>
        </w:rPr>
        <w:t>У нормальному вигляді рівняння (2.27) набуває форму:</w:t>
      </w:r>
    </w:p>
    <w:p w:rsidR="00796203" w:rsidRPr="00DC2B54" w:rsidRDefault="00796203" w:rsidP="00AE1B90">
      <w:pPr>
        <w:spacing w:after="0" w:line="360" w:lineRule="auto"/>
        <w:jc w:val="right"/>
        <w:rPr>
          <w:rFonts w:eastAsia="Times New Roman" w:cs="Times New Roman"/>
          <w:szCs w:val="28"/>
          <w:lang w:val="uk-UA" w:eastAsia="ru-RU"/>
        </w:rPr>
      </w:pPr>
      <w:r w:rsidRPr="00DC2B54">
        <w:rPr>
          <w:rFonts w:eastAsia="Times New Roman" w:cs="Times New Roman"/>
          <w:position w:val="-16"/>
          <w:szCs w:val="28"/>
          <w:lang w:val="uk-UA" w:eastAsia="ru-RU"/>
        </w:rPr>
        <w:object w:dxaOrig="3300" w:dyaOrig="499">
          <v:shape id="_x0000_i1257" type="#_x0000_t75" style="width:164.95pt;height:25.25pt" o:ole="">
            <v:imagedata r:id="rId461" o:title=""/>
          </v:shape>
          <o:OLEObject Type="Embed" ProgID="Equation.3" ShapeID="_x0000_i1257" DrawAspect="Content" ObjectID="_1637053207" r:id="rId462"/>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(2.28)</w:t>
      </w:r>
    </w:p>
    <w:p w:rsidR="00796203" w:rsidRPr="00DC2B54" w:rsidRDefault="0079620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position w:val="-12"/>
          <w:szCs w:val="28"/>
          <w:lang w:val="uk-UA" w:eastAsia="ru-RU"/>
        </w:rPr>
        <w:object w:dxaOrig="1480" w:dyaOrig="380">
          <v:shape id="_x0000_i1258" type="#_x0000_t75" style="width:74.15pt;height:18.8pt" o:ole="">
            <v:imagedata r:id="rId463" o:title=""/>
          </v:shape>
          <o:OLEObject Type="Embed" ProgID="Equation.3" ShapeID="_x0000_i1258" DrawAspect="Content" ObjectID="_1637053208" r:id="rId464"/>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400" w:dyaOrig="380">
          <v:shape id="_x0000_i1259" type="#_x0000_t75" style="width:69.85pt;height:18.8pt" o:ole="">
            <v:imagedata r:id="rId465" o:title=""/>
          </v:shape>
          <o:OLEObject Type="Embed" ProgID="Equation.3" ShapeID="_x0000_i1259" DrawAspect="Content" ObjectID="_1637053209" r:id="rId466"/>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380" w:dyaOrig="460">
          <v:shape id="_x0000_i1260" type="#_x0000_t75" style="width:68.8pt;height:23.1pt" o:ole="">
            <v:imagedata r:id="rId467" o:title=""/>
          </v:shape>
          <o:OLEObject Type="Embed" ProgID="Equation.3" ShapeID="_x0000_i1260" DrawAspect="Content" ObjectID="_1637053210" r:id="rId468"/>
        </w:object>
      </w:r>
      <w:r w:rsidRPr="00DC2B54">
        <w:rPr>
          <w:rFonts w:eastAsia="Times New Roman" w:cs="Times New Roman"/>
          <w:szCs w:val="28"/>
          <w:lang w:val="uk-UA" w:eastAsia="ru-RU"/>
        </w:rPr>
        <w:t xml:space="preserve">, </w:t>
      </w:r>
      <w:r w:rsidRPr="00DC2B54">
        <w:rPr>
          <w:rFonts w:eastAsia="Times New Roman" w:cs="Times New Roman"/>
          <w:position w:val="-14"/>
          <w:szCs w:val="28"/>
          <w:lang w:val="uk-UA" w:eastAsia="ru-RU"/>
        </w:rPr>
        <w:object w:dxaOrig="1800" w:dyaOrig="540">
          <v:shape id="_x0000_i1261" type="#_x0000_t75" style="width:90.25pt;height:27.95pt" o:ole="">
            <v:imagedata r:id="rId469" o:title=""/>
          </v:shape>
          <o:OLEObject Type="Embed" ProgID="Equation.3" ShapeID="_x0000_i1261" DrawAspect="Content" ObjectID="_1637053211" r:id="rId470"/>
        </w:object>
      </w:r>
      <w:r w:rsidRPr="00DC2B54">
        <w:rPr>
          <w:rFonts w:eastAsia="Times New Roman" w:cs="Times New Roman"/>
          <w:szCs w:val="28"/>
          <w:lang w:val="uk-UA" w:eastAsia="ru-RU"/>
        </w:rPr>
        <w:t>.</w:t>
      </w:r>
    </w:p>
    <w:p w:rsidR="00DF6A9A" w:rsidRPr="00DC2B54" w:rsidRDefault="00DF6A9A" w:rsidP="00AE1B90">
      <w:pPr>
        <w:spacing w:after="0" w:line="360" w:lineRule="auto"/>
        <w:ind w:firstLine="709"/>
        <w:outlineLvl w:val="0"/>
        <w:rPr>
          <w:rFonts w:eastAsia="Times New Roman" w:cs="Times New Roman"/>
          <w:szCs w:val="28"/>
          <w:lang w:val="uk-UA" w:eastAsia="ru-RU"/>
        </w:rPr>
      </w:pPr>
      <w:r w:rsidRPr="00DC2B54">
        <w:rPr>
          <w:rFonts w:eastAsia="Times New Roman" w:cs="Times New Roman"/>
          <w:szCs w:val="28"/>
          <w:lang w:val="uk-UA" w:eastAsia="ru-RU"/>
        </w:rPr>
        <w:lastRenderedPageBreak/>
        <w:t xml:space="preserve">Назвемо похибкою лінеаризації </w:t>
      </w:r>
      <w:r w:rsidRPr="00DC2B54">
        <w:rPr>
          <w:rFonts w:eastAsia="Times New Roman" w:cs="Times New Roman"/>
          <w:position w:val="-10"/>
          <w:szCs w:val="28"/>
          <w:lang w:val="uk-UA" w:eastAsia="ru-RU"/>
        </w:rPr>
        <w:object w:dxaOrig="200" w:dyaOrig="340">
          <v:shape id="_x0000_i1262" type="#_x0000_t75" style="width:10.75pt;height:17.2pt" o:ole="">
            <v:imagedata r:id="rId471" o:title=""/>
          </v:shape>
          <o:OLEObject Type="Embed" ProgID="Equation.3" ShapeID="_x0000_i1262" DrawAspect="Content" ObjectID="_1637053212" r:id="rId472"/>
        </w:object>
      </w:r>
      <w:r w:rsidRPr="00DC2B54">
        <w:rPr>
          <w:rFonts w:eastAsia="Times New Roman" w:cs="Times New Roman"/>
          <w:szCs w:val="28"/>
          <w:lang w:val="uk-UA" w:eastAsia="ru-RU"/>
        </w:rPr>
        <w:t xml:space="preserve"> величину виду</w:t>
      </w:r>
    </w:p>
    <w:p w:rsidR="00796203" w:rsidRPr="00DC2B54" w:rsidRDefault="00796203" w:rsidP="00AE1B90">
      <w:pPr>
        <w:spacing w:after="0" w:line="360" w:lineRule="auto"/>
        <w:ind w:left="3540"/>
        <w:jc w:val="center"/>
        <w:rPr>
          <w:rFonts w:eastAsia="Times New Roman" w:cs="Times New Roman"/>
          <w:szCs w:val="28"/>
          <w:lang w:val="uk-UA" w:eastAsia="ru-RU"/>
        </w:rPr>
      </w:pPr>
    </w:p>
    <w:p w:rsidR="00796203" w:rsidRPr="00DC2B54" w:rsidRDefault="00796203" w:rsidP="00AE1B90">
      <w:pPr>
        <w:spacing w:after="0" w:line="360" w:lineRule="auto"/>
        <w:jc w:val="right"/>
        <w:rPr>
          <w:rFonts w:eastAsia="Times New Roman" w:cs="Times New Roman"/>
          <w:szCs w:val="28"/>
          <w:lang w:val="uk-UA" w:eastAsia="ru-RU"/>
        </w:rPr>
      </w:pPr>
      <w:r w:rsidRPr="00DC2B54">
        <w:rPr>
          <w:rFonts w:eastAsia="Times New Roman" w:cs="Times New Roman"/>
          <w:position w:val="-34"/>
          <w:szCs w:val="28"/>
          <w:lang w:val="uk-UA" w:eastAsia="ru-RU"/>
        </w:rPr>
        <w:object w:dxaOrig="2200" w:dyaOrig="620">
          <v:shape id="_x0000_i1263" type="#_x0000_t75" style="width:110.15pt;height:31.7pt" o:ole="">
            <v:imagedata r:id="rId473" o:title=""/>
          </v:shape>
          <o:OLEObject Type="Embed" ProgID="Equation.3" ShapeID="_x0000_i1263" DrawAspect="Content" ObjectID="_1637053213" r:id="rId474"/>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(2.29)</w:t>
      </w:r>
    </w:p>
    <w:p w:rsidR="00796203" w:rsidRPr="00DC2B54" w:rsidRDefault="00796203" w:rsidP="00AE1B90">
      <w:pPr>
        <w:spacing w:after="0" w:line="360" w:lineRule="auto"/>
        <w:rPr>
          <w:rFonts w:eastAsia="Times New Roman" w:cs="Times New Roman"/>
          <w:szCs w:val="28"/>
          <w:lang w:val="uk-UA" w:eastAsia="ru-RU"/>
        </w:rPr>
      </w:pPr>
    </w:p>
    <w:p w:rsidR="00796203" w:rsidRPr="00DC2B54" w:rsidRDefault="00796203"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position w:val="-12"/>
          <w:szCs w:val="28"/>
          <w:lang w:val="uk-UA" w:eastAsia="ru-RU"/>
        </w:rPr>
        <w:object w:dxaOrig="880" w:dyaOrig="360">
          <v:shape id="_x0000_i1264" type="#_x0000_t75" style="width:44.05pt;height:18.25pt" o:ole="">
            <v:imagedata r:id="rId475" o:title=""/>
          </v:shape>
          <o:OLEObject Type="Embed" ProgID="Equation.3" ShapeID="_x0000_i1264" DrawAspect="Content" ObjectID="_1637053214" r:id="rId476"/>
        </w:objec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2D"/>
      </w:r>
      <w:r w:rsidR="00DF6A9A" w:rsidRPr="00DC2B54">
        <w:rPr>
          <w:rFonts w:eastAsia="Times New Roman" w:cs="Times New Roman"/>
          <w:szCs w:val="28"/>
          <w:lang w:val="uk-UA" w:eastAsia="ru-RU"/>
        </w:rPr>
        <w:t xml:space="preserve"> відстань від</w:t>
      </w:r>
      <w:r w:rsidRPr="00DC2B54">
        <w:rPr>
          <w:rFonts w:eastAsia="Times New Roman" w:cs="Times New Roman"/>
          <w:szCs w:val="28"/>
          <w:lang w:val="uk-UA" w:eastAsia="ru-RU"/>
        </w:rPr>
        <w:t xml:space="preserve"> точки </w:t>
      </w:r>
      <w:r w:rsidRPr="00DC2B54">
        <w:rPr>
          <w:rFonts w:eastAsia="Times New Roman" w:cs="Times New Roman"/>
          <w:position w:val="-12"/>
          <w:szCs w:val="28"/>
          <w:lang w:val="uk-UA" w:eastAsia="ru-RU"/>
        </w:rPr>
        <w:object w:dxaOrig="720" w:dyaOrig="360">
          <v:shape id="_x0000_i1265" type="#_x0000_t75" style="width:36pt;height:18.25pt" o:ole="">
            <v:imagedata r:id="rId477" o:title=""/>
          </v:shape>
          <o:OLEObject Type="Embed" ProgID="Equation.3" ShapeID="_x0000_i1265" DrawAspect="Content" ObjectID="_1637053215" r:id="rId478"/>
        </w:object>
      </w:r>
      <w:r w:rsidR="00DF6A9A" w:rsidRPr="00DC2B54">
        <w:rPr>
          <w:rFonts w:eastAsia="Times New Roman" w:cs="Times New Roman"/>
          <w:szCs w:val="28"/>
          <w:lang w:val="uk-UA" w:eastAsia="ru-RU"/>
        </w:rPr>
        <w:t xml:space="preserve"> кривої</w:t>
      </w:r>
      <w:r w:rsidRPr="00DC2B54">
        <w:rPr>
          <w:rFonts w:eastAsia="Times New Roman" w:cs="Times New Roman"/>
          <w:szCs w:val="28"/>
          <w:lang w:val="uk-UA" w:eastAsia="ru-RU"/>
        </w:rPr>
        <w:t xml:space="preserve"> </w:t>
      </w:r>
      <w:r w:rsidRPr="00DC2B54">
        <w:rPr>
          <w:rFonts w:eastAsia="Times New Roman" w:cs="Times New Roman"/>
          <w:position w:val="-4"/>
          <w:szCs w:val="28"/>
          <w:lang w:val="uk-UA" w:eastAsia="ru-RU"/>
        </w:rPr>
        <w:object w:dxaOrig="240" w:dyaOrig="279">
          <v:shape id="_x0000_i1266" type="#_x0000_t75" style="width:11.8pt;height:14.5pt" o:ole="">
            <v:imagedata r:id="rId433" o:title=""/>
          </v:shape>
          <o:OLEObject Type="Embed" ProgID="Equation.3" ShapeID="_x0000_i1266" DrawAspect="Content" ObjectID="_1637053216" r:id="rId479"/>
        </w:object>
      </w:r>
      <w:r w:rsidR="00DF6A9A" w:rsidRPr="00DC2B54">
        <w:rPr>
          <w:rFonts w:eastAsia="Times New Roman" w:cs="Times New Roman"/>
          <w:szCs w:val="28"/>
          <w:lang w:val="uk-UA" w:eastAsia="ru-RU"/>
        </w:rPr>
        <w:t xml:space="preserve"> до прямої</w:t>
      </w:r>
      <w:r w:rsidRPr="00DC2B54">
        <w:rPr>
          <w:rFonts w:eastAsia="Times New Roman" w:cs="Times New Roman"/>
          <w:szCs w:val="28"/>
          <w:lang w:val="uk-UA" w:eastAsia="ru-RU"/>
        </w:rPr>
        <w:t xml:space="preserve"> </w:t>
      </w:r>
      <w:r w:rsidRPr="00DC2B54">
        <w:rPr>
          <w:rFonts w:eastAsia="Times New Roman" w:cs="Times New Roman"/>
          <w:position w:val="-4"/>
          <w:szCs w:val="28"/>
          <w:lang w:val="uk-UA" w:eastAsia="ru-RU"/>
        </w:rPr>
        <w:object w:dxaOrig="300" w:dyaOrig="279">
          <v:shape id="_x0000_i1267" type="#_x0000_t75" style="width:15.05pt;height:14.5pt" o:ole="">
            <v:imagedata r:id="rId480" o:title=""/>
          </v:shape>
          <o:OLEObject Type="Embed" ProgID="Equation.3" ShapeID="_x0000_i1267" DrawAspect="Content" ObjectID="_1637053217" r:id="rId481"/>
        </w:object>
      </w:r>
      <w:r w:rsidRPr="00DC2B54">
        <w:rPr>
          <w:rFonts w:eastAsia="Times New Roman" w:cs="Times New Roman"/>
          <w:szCs w:val="28"/>
          <w:lang w:val="uk-UA" w:eastAsia="ru-RU"/>
        </w:rPr>
        <w:t>.</w:t>
      </w:r>
    </w:p>
    <w:p w:rsidR="00DF6A9A" w:rsidRPr="00DC2B54" w:rsidRDefault="00DF6A9A"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Проведемо оцінку похибки лінеаризації </w:t>
      </w:r>
      <w:r w:rsidRPr="00DC2B54">
        <w:rPr>
          <w:rFonts w:eastAsia="Times New Roman" w:cs="Times New Roman"/>
          <w:position w:val="-10"/>
          <w:szCs w:val="28"/>
          <w:lang w:val="uk-UA" w:eastAsia="ru-RU"/>
        </w:rPr>
        <w:object w:dxaOrig="200" w:dyaOrig="340">
          <v:shape id="_x0000_i1268" type="#_x0000_t75" style="width:10.75pt;height:17.2pt" o:ole="">
            <v:imagedata r:id="rId482" o:title=""/>
          </v:shape>
          <o:OLEObject Type="Embed" ProgID="Equation.3" ShapeID="_x0000_i1268" DrawAspect="Content" ObjectID="_1637053218" r:id="rId483"/>
        </w:object>
      </w:r>
      <w:r w:rsidRPr="00DC2B54">
        <w:rPr>
          <w:rFonts w:eastAsia="Times New Roman" w:cs="Times New Roman"/>
          <w:szCs w:val="28"/>
          <w:lang w:val="uk-UA" w:eastAsia="ru-RU"/>
        </w:rPr>
        <w:t xml:space="preserve">. Дану задачу можна розглядати як задачу умовної мінімізації двовимірної функції </w:t>
      </w:r>
      <w:r w:rsidRPr="00DC2B54">
        <w:rPr>
          <w:rFonts w:eastAsia="Times New Roman" w:cs="Times New Roman"/>
          <w:position w:val="-12"/>
          <w:szCs w:val="28"/>
          <w:lang w:val="uk-UA" w:eastAsia="ru-RU"/>
        </w:rPr>
        <w:object w:dxaOrig="1300" w:dyaOrig="360">
          <v:shape id="_x0000_i1269" type="#_x0000_t75" style="width:65pt;height:18.25pt" o:ole="">
            <v:imagedata r:id="rId484" o:title=""/>
          </v:shape>
          <o:OLEObject Type="Embed" ProgID="Equation.3" ShapeID="_x0000_i1269" DrawAspect="Content" ObjectID="_1637053219" r:id="rId485"/>
        </w:object>
      </w:r>
      <w:r w:rsidRPr="00DC2B54">
        <w:rPr>
          <w:rFonts w:eastAsia="Times New Roman" w:cs="Times New Roman"/>
          <w:szCs w:val="28"/>
          <w:lang w:val="uk-UA" w:eastAsia="ru-RU"/>
        </w:rPr>
        <w:t xml:space="preserve"> на множені Г виду:</w:t>
      </w:r>
    </w:p>
    <w:p w:rsidR="00796203" w:rsidRPr="00DC2B54" w:rsidRDefault="00796203" w:rsidP="00AE1B90">
      <w:pPr>
        <w:spacing w:after="0" w:line="360" w:lineRule="auto"/>
        <w:ind w:firstLine="709"/>
        <w:jc w:val="both"/>
        <w:rPr>
          <w:rFonts w:eastAsia="Times New Roman" w:cs="Times New Roman"/>
          <w:sz w:val="16"/>
          <w:szCs w:val="16"/>
          <w:lang w:val="uk-UA" w:eastAsia="ru-RU"/>
        </w:rPr>
      </w:pPr>
    </w:p>
    <w:p w:rsidR="00796203" w:rsidRPr="00DC2B54" w:rsidRDefault="00796203" w:rsidP="00AE1B90">
      <w:pPr>
        <w:spacing w:after="0" w:line="360" w:lineRule="auto"/>
        <w:ind w:left="1416" w:firstLine="708"/>
        <w:jc w:val="center"/>
        <w:rPr>
          <w:rFonts w:eastAsia="Times New Roman" w:cs="Times New Roman"/>
          <w:szCs w:val="28"/>
          <w:lang w:val="uk-UA" w:eastAsia="ru-RU"/>
        </w:rPr>
      </w:pPr>
      <w:r w:rsidRPr="00DC2B54">
        <w:rPr>
          <w:rFonts w:eastAsia="Times New Roman" w:cs="Times New Roman"/>
          <w:szCs w:val="28"/>
          <w:lang w:val="uk-UA" w:eastAsia="ru-RU"/>
        </w:rPr>
        <w:t xml:space="preserve">          </w:t>
      </w:r>
      <w:r w:rsidRPr="00DC2B54">
        <w:rPr>
          <w:rFonts w:eastAsia="Times New Roman" w:cs="Times New Roman"/>
          <w:position w:val="-30"/>
          <w:szCs w:val="28"/>
          <w:lang w:val="uk-UA" w:eastAsia="ru-RU"/>
        </w:rPr>
        <w:object w:dxaOrig="3260" w:dyaOrig="580">
          <v:shape id="_x0000_i1270" type="#_x0000_t75" style="width:162.8pt;height:29pt" o:ole="">
            <v:imagedata r:id="rId486" o:title=""/>
          </v:shape>
          <o:OLEObject Type="Embed" ProgID="Equation.3" ShapeID="_x0000_i1270" DrawAspect="Content" ObjectID="_1637053220" r:id="rId487"/>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(2.30)</w:t>
      </w:r>
    </w:p>
    <w:p w:rsidR="00796203" w:rsidRPr="00DC2B54" w:rsidRDefault="00796203" w:rsidP="00AE1B90">
      <w:pPr>
        <w:spacing w:after="0" w:line="360" w:lineRule="auto"/>
        <w:ind w:firstLine="709"/>
        <w:rPr>
          <w:rFonts w:eastAsia="Times New Roman" w:cs="Times New Roman"/>
          <w:sz w:val="16"/>
          <w:szCs w:val="16"/>
          <w:lang w:val="uk-UA" w:eastAsia="ru-RU"/>
        </w:rPr>
      </w:pPr>
    </w:p>
    <w:p w:rsidR="00796203" w:rsidRDefault="00DF6A9A"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Однак завдання (2.30) допускає природне геометричне тлумачення і для визначення її точного рішення може бути запропонований наступний метод.</w:t>
      </w:r>
    </w:p>
    <w:p w:rsidR="00C92DB9" w:rsidRPr="00DC2B54" w:rsidRDefault="00C92DB9" w:rsidP="00AE1B90">
      <w:pPr>
        <w:spacing w:after="0" w:line="360" w:lineRule="auto"/>
        <w:ind w:firstLine="709"/>
        <w:jc w:val="both"/>
        <w:rPr>
          <w:rFonts w:eastAsia="Times New Roman" w:cs="Times New Roman"/>
          <w:szCs w:val="28"/>
          <w:lang w:val="uk-UA" w:eastAsia="ru-RU"/>
        </w:rPr>
      </w:pPr>
    </w:p>
    <w:p w:rsidR="00796203" w:rsidRPr="00DC2B54" w:rsidRDefault="00796203"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2.5.1. </w:t>
      </w:r>
      <w:r w:rsidR="00DF6A9A" w:rsidRPr="00DC2B54">
        <w:rPr>
          <w:rFonts w:eastAsia="Times New Roman" w:cs="Times New Roman"/>
          <w:szCs w:val="28"/>
          <w:lang w:val="uk-UA" w:eastAsia="ru-RU"/>
        </w:rPr>
        <w:t xml:space="preserve">Алгоритм обчислення оцінки апроксимації </w:t>
      </w:r>
      <w:r w:rsidRPr="00DC2B54">
        <w:rPr>
          <w:rFonts w:eastAsia="Times New Roman" w:cs="Times New Roman"/>
          <w:szCs w:val="28"/>
          <w:lang w:val="uk-UA" w:eastAsia="ru-RU"/>
        </w:rPr>
        <w:sym w:font="Symbol" w:char="F065"/>
      </w:r>
    </w:p>
    <w:p w:rsidR="00DF6A9A" w:rsidRPr="00DC2B54" w:rsidRDefault="00DF6A9A"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Визначимо величину початкової оцінки </w:t>
      </w:r>
      <w:r w:rsidRPr="00DC2B54">
        <w:rPr>
          <w:rFonts w:eastAsia="Times New Roman" w:cs="Times New Roman"/>
          <w:position w:val="-12"/>
          <w:szCs w:val="28"/>
          <w:lang w:val="uk-UA" w:eastAsia="ru-RU"/>
        </w:rPr>
        <w:object w:dxaOrig="440" w:dyaOrig="380">
          <v:shape id="_x0000_i1271" type="#_x0000_t75" style="width:21.5pt;height:18.8pt" o:ole="">
            <v:imagedata r:id="rId488" o:title=""/>
          </v:shape>
          <o:OLEObject Type="Embed" ProgID="Equation.3" ShapeID="_x0000_i1271" DrawAspect="Content" ObjectID="_1637053221" r:id="rId489"/>
        </w:object>
      </w:r>
      <w:r w:rsidRPr="00DC2B54">
        <w:rPr>
          <w:rFonts w:eastAsia="Times New Roman" w:cs="Times New Roman"/>
          <w:szCs w:val="28"/>
          <w:lang w:val="uk-UA" w:eastAsia="ru-RU"/>
        </w:rPr>
        <w:t xml:space="preserve"> точності лінійної апроксимації. Для цього:</w:t>
      </w:r>
    </w:p>
    <w:p w:rsidR="00796203" w:rsidRPr="00DC2B54" w:rsidRDefault="00DF6A9A"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1. Побудуємо дотичну </w:t>
      </w:r>
      <w:r w:rsidRPr="00DC2B54">
        <w:rPr>
          <w:rFonts w:eastAsia="Times New Roman" w:cs="Times New Roman"/>
          <w:position w:val="-6"/>
          <w:szCs w:val="28"/>
          <w:lang w:val="uk-UA" w:eastAsia="ru-RU"/>
        </w:rPr>
        <w:object w:dxaOrig="260" w:dyaOrig="300">
          <v:shape id="_x0000_i1272" type="#_x0000_t75" style="width:12.9pt;height:15.05pt" o:ole="">
            <v:imagedata r:id="rId490" o:title=""/>
          </v:shape>
          <o:OLEObject Type="Embed" ProgID="Equation.3" ShapeID="_x0000_i1272" DrawAspect="Content" ObjectID="_1637053222" r:id="rId491"/>
        </w:object>
      </w:r>
      <w:r w:rsidRPr="00DC2B54">
        <w:rPr>
          <w:rFonts w:eastAsia="Times New Roman" w:cs="Times New Roman"/>
          <w:szCs w:val="28"/>
          <w:lang w:val="uk-UA" w:eastAsia="ru-RU"/>
        </w:rPr>
        <w:t xml:space="preserve"> до кривої Г таку, що </w:t>
      </w:r>
      <w:r w:rsidRPr="00DC2B54">
        <w:rPr>
          <w:rFonts w:eastAsia="Times New Roman" w:cs="Times New Roman"/>
          <w:position w:val="-10"/>
          <w:szCs w:val="28"/>
          <w:lang w:val="uk-UA" w:eastAsia="ru-RU"/>
        </w:rPr>
        <w:object w:dxaOrig="700" w:dyaOrig="340">
          <v:shape id="_x0000_i1273" type="#_x0000_t75" style="width:35.45pt;height:17.2pt" o:ole="">
            <v:imagedata r:id="rId492" o:title=""/>
          </v:shape>
          <o:OLEObject Type="Embed" ProgID="Equation.3" ShapeID="_x0000_i1273" DrawAspect="Content" ObjectID="_1637053223" r:id="rId493"/>
        </w:object>
      </w:r>
      <w:r w:rsidRPr="00DC2B54">
        <w:rPr>
          <w:rFonts w:eastAsia="Times New Roman" w:cs="Times New Roman"/>
          <w:szCs w:val="28"/>
          <w:lang w:val="uk-UA" w:eastAsia="ru-RU"/>
        </w:rPr>
        <w:t>. Рівняння прямої</w:t>
      </w:r>
      <w:r w:rsidRPr="00DC2B54">
        <w:rPr>
          <w:rFonts w:eastAsia="Times New Roman" w:cs="Times New Roman"/>
          <w:position w:val="-6"/>
          <w:szCs w:val="28"/>
          <w:lang w:val="uk-UA" w:eastAsia="ru-RU"/>
        </w:rPr>
        <w:object w:dxaOrig="260" w:dyaOrig="300">
          <v:shape id="_x0000_i1274" type="#_x0000_t75" style="width:12.9pt;height:15.05pt" o:ole="">
            <v:imagedata r:id="rId490" o:title=""/>
          </v:shape>
          <o:OLEObject Type="Embed" ProgID="Equation.3" ShapeID="_x0000_i1274" DrawAspect="Content" ObjectID="_1637053224" r:id="rId494"/>
        </w:object>
      </w:r>
      <w:r w:rsidRPr="00DC2B54">
        <w:rPr>
          <w:rFonts w:eastAsia="Times New Roman" w:cs="Times New Roman"/>
          <w:szCs w:val="28"/>
          <w:lang w:val="uk-UA" w:eastAsia="ru-RU"/>
        </w:rPr>
        <w:t xml:space="preserve"> має вигляд:</w:t>
      </w:r>
    </w:p>
    <w:p w:rsidR="00796203" w:rsidRPr="00DC2B54" w:rsidRDefault="00796203" w:rsidP="00AE1B90">
      <w:pPr>
        <w:spacing w:after="0" w:line="360" w:lineRule="auto"/>
        <w:jc w:val="center"/>
        <w:rPr>
          <w:rFonts w:eastAsia="Times New Roman" w:cs="Times New Roman"/>
          <w:szCs w:val="28"/>
          <w:lang w:val="uk-UA" w:eastAsia="ru-RU"/>
        </w:rPr>
      </w:pPr>
      <w:r w:rsidRPr="00DC2B54">
        <w:rPr>
          <w:rFonts w:eastAsia="Times New Roman" w:cs="Times New Roman"/>
          <w:position w:val="-16"/>
          <w:szCs w:val="28"/>
          <w:lang w:val="uk-UA" w:eastAsia="ru-RU"/>
        </w:rPr>
        <w:object w:dxaOrig="3280" w:dyaOrig="520">
          <v:shape id="_x0000_i1275" type="#_x0000_t75" style="width:163.35pt;height:25.25pt" o:ole="">
            <v:imagedata r:id="rId495" o:title=""/>
          </v:shape>
          <o:OLEObject Type="Embed" ProgID="Equation.3" ShapeID="_x0000_i1275" DrawAspect="Content" ObjectID="_1637053225" r:id="rId496"/>
        </w:object>
      </w:r>
      <w:r w:rsidRPr="00DC2B54">
        <w:rPr>
          <w:rFonts w:eastAsia="Times New Roman" w:cs="Times New Roman"/>
          <w:szCs w:val="28"/>
          <w:lang w:val="uk-UA" w:eastAsia="ru-RU"/>
        </w:rPr>
        <w:t>.</w:t>
      </w:r>
    </w:p>
    <w:p w:rsidR="00796203" w:rsidRPr="00DC2B54" w:rsidRDefault="00796203" w:rsidP="00AE1B90">
      <w:pPr>
        <w:spacing w:after="0" w:line="360" w:lineRule="auto"/>
        <w:jc w:val="center"/>
        <w:rPr>
          <w:rFonts w:eastAsia="Times New Roman" w:cs="Times New Roman"/>
          <w:sz w:val="16"/>
          <w:szCs w:val="16"/>
          <w:lang w:val="uk-UA" w:eastAsia="ru-RU"/>
        </w:rPr>
      </w:pPr>
    </w:p>
    <w:p w:rsidR="00DF6A9A" w:rsidRPr="00DC2B54" w:rsidRDefault="0079620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ab/>
        <w:t xml:space="preserve">2. </w:t>
      </w:r>
      <w:r w:rsidR="00DF6A9A" w:rsidRPr="00DC2B54">
        <w:rPr>
          <w:rFonts w:eastAsia="Times New Roman" w:cs="Times New Roman"/>
          <w:szCs w:val="28"/>
          <w:lang w:val="uk-UA" w:eastAsia="ru-RU"/>
        </w:rPr>
        <w:t xml:space="preserve">Визначимо координати </w:t>
      </w:r>
      <w:r w:rsidR="00DF6A9A" w:rsidRPr="00DC2B54">
        <w:rPr>
          <w:rFonts w:eastAsia="Times New Roman" w:cs="Times New Roman"/>
          <w:position w:val="-12"/>
          <w:szCs w:val="28"/>
          <w:lang w:val="uk-UA" w:eastAsia="ru-RU"/>
        </w:rPr>
        <w:object w:dxaOrig="940" w:dyaOrig="380">
          <v:shape id="_x0000_i1276" type="#_x0000_t75" style="width:46.75pt;height:18.8pt" o:ole="">
            <v:imagedata r:id="rId497" o:title=""/>
          </v:shape>
          <o:OLEObject Type="Embed" ProgID="Equation.3" ShapeID="_x0000_i1276" DrawAspect="Content" ObjectID="_1637053226" r:id="rId498"/>
        </w:object>
      </w:r>
      <w:r w:rsidR="00DF6A9A" w:rsidRPr="00DC2B54">
        <w:rPr>
          <w:rFonts w:eastAsia="Times New Roman" w:cs="Times New Roman"/>
          <w:szCs w:val="28"/>
          <w:lang w:val="uk-UA" w:eastAsia="ru-RU"/>
        </w:rPr>
        <w:t xml:space="preserve"> точки дотику </w:t>
      </w:r>
      <w:r w:rsidR="00DF6A9A" w:rsidRPr="00DC2B54">
        <w:rPr>
          <w:rFonts w:eastAsia="Times New Roman" w:cs="Times New Roman"/>
          <w:position w:val="-12"/>
          <w:szCs w:val="28"/>
          <w:lang w:val="uk-UA" w:eastAsia="ru-RU"/>
        </w:rPr>
        <w:object w:dxaOrig="480" w:dyaOrig="380">
          <v:shape id="_x0000_i1277" type="#_x0000_t75" style="width:24.2pt;height:18.8pt" o:ole="">
            <v:imagedata r:id="rId499" o:title=""/>
          </v:shape>
          <o:OLEObject Type="Embed" ProgID="Equation.3" ShapeID="_x0000_i1277" DrawAspect="Content" ObjectID="_1637053227" r:id="rId500"/>
        </w:object>
      </w:r>
      <w:r w:rsidR="00DF6A9A" w:rsidRPr="00DC2B54">
        <w:rPr>
          <w:rFonts w:eastAsia="Times New Roman" w:cs="Times New Roman"/>
          <w:szCs w:val="28"/>
          <w:lang w:val="uk-UA" w:eastAsia="ru-RU"/>
        </w:rPr>
        <w:t xml:space="preserve"> (рис.2.5):</w:t>
      </w:r>
    </w:p>
    <w:p w:rsidR="00796203" w:rsidRPr="00DC2B54" w:rsidRDefault="00796203" w:rsidP="00AE1B90">
      <w:pPr>
        <w:spacing w:after="0" w:line="360" w:lineRule="auto"/>
        <w:jc w:val="both"/>
        <w:rPr>
          <w:rFonts w:eastAsia="Times New Roman" w:cs="Times New Roman"/>
          <w:sz w:val="16"/>
          <w:szCs w:val="16"/>
          <w:lang w:val="uk-UA" w:eastAsia="ru-RU"/>
        </w:rPr>
      </w:pPr>
    </w:p>
    <w:p w:rsidR="00796203" w:rsidRPr="00DC2B54" w:rsidRDefault="00796203" w:rsidP="00AE1B90">
      <w:pPr>
        <w:spacing w:after="0" w:line="360" w:lineRule="auto"/>
        <w:jc w:val="center"/>
        <w:rPr>
          <w:rFonts w:eastAsia="Times New Roman" w:cs="Times New Roman"/>
          <w:szCs w:val="28"/>
          <w:lang w:val="uk-UA" w:eastAsia="ru-RU"/>
        </w:rPr>
      </w:pPr>
      <w:r w:rsidRPr="00DC2B54">
        <w:rPr>
          <w:rFonts w:eastAsia="Times New Roman" w:cs="Times New Roman"/>
          <w:position w:val="-12"/>
          <w:szCs w:val="28"/>
          <w:lang w:val="uk-UA" w:eastAsia="ru-RU"/>
        </w:rPr>
        <w:object w:dxaOrig="1500" w:dyaOrig="380">
          <v:shape id="_x0000_i1278" type="#_x0000_t75" style="width:75.2pt;height:18.8pt" o:ole="">
            <v:imagedata r:id="rId501" o:title=""/>
          </v:shape>
          <o:OLEObject Type="Embed" ProgID="Equation.3" ShapeID="_x0000_i1278" DrawAspect="Content" ObjectID="_1637053228" r:id="rId502"/>
        </w:object>
      </w:r>
      <w:r w:rsidRPr="00DC2B54">
        <w:rPr>
          <w:rFonts w:eastAsia="Times New Roman" w:cs="Times New Roman"/>
          <w:szCs w:val="28"/>
          <w:lang w:val="uk-UA" w:eastAsia="ru-RU"/>
        </w:rPr>
        <w:t>.</w:t>
      </w:r>
    </w:p>
    <w:p w:rsidR="00796203" w:rsidRPr="00DC2B54" w:rsidRDefault="00DF6A9A" w:rsidP="00AE1B90">
      <w:pPr>
        <w:spacing w:after="0" w:line="360" w:lineRule="auto"/>
        <w:ind w:firstLine="708"/>
        <w:jc w:val="both"/>
        <w:outlineLvl w:val="0"/>
        <w:rPr>
          <w:rFonts w:eastAsia="Times New Roman" w:cs="Times New Roman"/>
          <w:szCs w:val="28"/>
          <w:lang w:val="uk-UA" w:eastAsia="ru-RU"/>
        </w:rPr>
      </w:pPr>
      <w:r w:rsidRPr="00DC2B54">
        <w:rPr>
          <w:rFonts w:eastAsia="Times New Roman" w:cs="Times New Roman"/>
          <w:szCs w:val="28"/>
          <w:lang w:val="uk-UA" w:eastAsia="ru-RU"/>
        </w:rPr>
        <w:t>Координати</w:t>
      </w:r>
      <w:r w:rsidR="00796203" w:rsidRPr="00DC2B54">
        <w:rPr>
          <w:rFonts w:eastAsia="Times New Roman" w:cs="Times New Roman"/>
          <w:szCs w:val="28"/>
          <w:lang w:val="uk-UA" w:eastAsia="ru-RU"/>
        </w:rPr>
        <w:t xml:space="preserve"> </w:t>
      </w:r>
      <w:r w:rsidR="00796203" w:rsidRPr="00DC2B54">
        <w:rPr>
          <w:rFonts w:eastAsia="Times New Roman" w:cs="Times New Roman"/>
          <w:position w:val="-12"/>
          <w:szCs w:val="28"/>
          <w:lang w:val="uk-UA" w:eastAsia="ru-RU"/>
        </w:rPr>
        <w:object w:dxaOrig="940" w:dyaOrig="380">
          <v:shape id="_x0000_i1279" type="#_x0000_t75" style="width:46.75pt;height:18.8pt" o:ole="">
            <v:imagedata r:id="rId503" o:title=""/>
          </v:shape>
          <o:OLEObject Type="Embed" ProgID="Equation.3" ShapeID="_x0000_i1279" DrawAspect="Content" ObjectID="_1637053229" r:id="rId504"/>
        </w:object>
      </w:r>
      <w:r w:rsidR="00796203" w:rsidRPr="00DC2B54">
        <w:rPr>
          <w:rFonts w:eastAsia="Times New Roman" w:cs="Times New Roman"/>
          <w:szCs w:val="28"/>
          <w:lang w:val="uk-UA" w:eastAsia="ru-RU"/>
        </w:rPr>
        <w:t xml:space="preserve"> точки </w:t>
      </w:r>
      <w:r w:rsidR="00796203" w:rsidRPr="00DC2B54">
        <w:rPr>
          <w:rFonts w:eastAsia="Times New Roman" w:cs="Times New Roman"/>
          <w:position w:val="-12"/>
          <w:szCs w:val="28"/>
          <w:lang w:val="uk-UA" w:eastAsia="ru-RU"/>
        </w:rPr>
        <w:object w:dxaOrig="480" w:dyaOrig="380">
          <v:shape id="_x0000_i1280" type="#_x0000_t75" style="width:24.2pt;height:18.8pt" o:ole="">
            <v:imagedata r:id="rId505" o:title=""/>
          </v:shape>
          <o:OLEObject Type="Embed" ProgID="Equation.3" ShapeID="_x0000_i1280" DrawAspect="Content" ObjectID="_1637053230" r:id="rId506"/>
        </w:object>
      </w:r>
      <w:r w:rsidRPr="00DC2B54">
        <w:rPr>
          <w:rFonts w:eastAsia="Times New Roman" w:cs="Times New Roman"/>
          <w:szCs w:val="28"/>
          <w:lang w:val="uk-UA" w:eastAsia="ru-RU"/>
        </w:rPr>
        <w:t xml:space="preserve"> задовольняють системі</w:t>
      </w:r>
      <w:r w:rsidR="00796203" w:rsidRPr="00DC2B54">
        <w:rPr>
          <w:rFonts w:eastAsia="Times New Roman" w:cs="Times New Roman"/>
          <w:szCs w:val="28"/>
          <w:lang w:val="uk-UA" w:eastAsia="ru-RU"/>
        </w:rPr>
        <w:t xml:space="preserve"> </w:t>
      </w:r>
      <w:r w:rsidRPr="00DC2B54">
        <w:rPr>
          <w:rFonts w:eastAsia="Times New Roman" w:cs="Times New Roman"/>
          <w:szCs w:val="28"/>
          <w:lang w:val="uk-UA" w:eastAsia="ru-RU"/>
        </w:rPr>
        <w:t>рівнянь виду</w:t>
      </w:r>
      <w:r w:rsidR="00796203" w:rsidRPr="00DC2B54">
        <w:rPr>
          <w:rFonts w:eastAsia="Times New Roman" w:cs="Times New Roman"/>
          <w:szCs w:val="28"/>
          <w:lang w:val="uk-UA" w:eastAsia="ru-RU"/>
        </w:rPr>
        <w:t>:</w:t>
      </w:r>
    </w:p>
    <w:p w:rsidR="00796203" w:rsidRPr="00DC2B54" w:rsidRDefault="00796203" w:rsidP="00AE1B90">
      <w:pPr>
        <w:spacing w:after="0" w:line="360" w:lineRule="auto"/>
        <w:ind w:firstLine="2835"/>
        <w:jc w:val="right"/>
        <w:rPr>
          <w:rFonts w:eastAsia="Times New Roman" w:cs="Times New Roman"/>
          <w:szCs w:val="28"/>
          <w:lang w:val="uk-UA" w:eastAsia="ru-RU"/>
        </w:rPr>
      </w:pPr>
      <w:r w:rsidRPr="00DC2B54">
        <w:rPr>
          <w:rFonts w:eastAsia="Times New Roman" w:cs="Times New Roman"/>
          <w:position w:val="-36"/>
          <w:szCs w:val="28"/>
          <w:lang w:val="uk-UA" w:eastAsia="ru-RU"/>
        </w:rPr>
        <w:object w:dxaOrig="3379" w:dyaOrig="859">
          <v:shape id="_x0000_i1281" type="#_x0000_t75" style="width:169.25pt;height:43pt" o:ole="">
            <v:imagedata r:id="rId507" o:title=""/>
          </v:shape>
          <o:OLEObject Type="Embed" ProgID="Equation.3" ShapeID="_x0000_i1281" DrawAspect="Content" ObjectID="_1637053231" r:id="rId508"/>
        </w:objec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(2.31)</w:t>
      </w:r>
    </w:p>
    <w:p w:rsidR="00796203" w:rsidRPr="00DC2B54" w:rsidRDefault="00796203" w:rsidP="00AE1B90">
      <w:pPr>
        <w:spacing w:after="0" w:line="360" w:lineRule="auto"/>
        <w:ind w:firstLine="708"/>
        <w:jc w:val="both"/>
        <w:rPr>
          <w:rFonts w:eastAsia="Times New Roman" w:cs="Times New Roman"/>
          <w:sz w:val="16"/>
          <w:szCs w:val="16"/>
          <w:lang w:val="uk-UA" w:eastAsia="ru-RU"/>
        </w:rPr>
      </w:pPr>
    </w:p>
    <w:p w:rsidR="006C6F4D" w:rsidRPr="00DC2B54" w:rsidRDefault="006C6F4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Висловлюючи, наприклад, змінну </w:t>
      </w:r>
      <w:r w:rsidRPr="00DC2B54">
        <w:rPr>
          <w:rFonts w:eastAsia="Times New Roman" w:cs="Times New Roman"/>
          <w:position w:val="-12"/>
          <w:szCs w:val="28"/>
          <w:lang w:val="uk-UA" w:eastAsia="ru-RU"/>
        </w:rPr>
        <w:object w:dxaOrig="340" w:dyaOrig="380">
          <v:shape id="_x0000_i1282" type="#_x0000_t75" style="width:17.2pt;height:18.8pt" o:ole="">
            <v:imagedata r:id="rId509" o:title=""/>
          </v:shape>
          <o:OLEObject Type="Embed" ProgID="Equation.3" ShapeID="_x0000_i1282" DrawAspect="Content" ObjectID="_1637053232" r:id="rId510"/>
        </w:object>
      </w:r>
      <w:r w:rsidRPr="00DC2B54">
        <w:rPr>
          <w:rFonts w:eastAsia="Times New Roman" w:cs="Times New Roman"/>
          <w:szCs w:val="28"/>
          <w:lang w:val="uk-UA" w:eastAsia="ru-RU"/>
        </w:rPr>
        <w:t xml:space="preserve"> з першого рівняння системи (2.31) і підставляючи в друге, отримаємо квадратне рівняння виду</w:t>
      </w:r>
    </w:p>
    <w:p w:rsidR="00796203" w:rsidRPr="00DC2B54" w:rsidRDefault="00796203" w:rsidP="00AE1B90">
      <w:pPr>
        <w:spacing w:after="0" w:line="360" w:lineRule="auto"/>
        <w:ind w:firstLine="708"/>
        <w:jc w:val="both"/>
        <w:rPr>
          <w:rFonts w:eastAsia="Times New Roman" w:cs="Times New Roman"/>
          <w:sz w:val="16"/>
          <w:szCs w:val="16"/>
          <w:lang w:val="uk-UA" w:eastAsia="ru-RU"/>
        </w:rPr>
      </w:pPr>
    </w:p>
    <w:p w:rsidR="00796203" w:rsidRPr="00DC2B54" w:rsidRDefault="00796203" w:rsidP="00AE1B90">
      <w:pPr>
        <w:spacing w:after="0" w:line="360" w:lineRule="auto"/>
        <w:jc w:val="right"/>
        <w:rPr>
          <w:rFonts w:eastAsia="Times New Roman" w:cs="Times New Roman"/>
          <w:szCs w:val="28"/>
          <w:lang w:val="uk-UA" w:eastAsia="ru-RU"/>
        </w:rPr>
      </w:pPr>
      <w:r w:rsidRPr="00DC2B54">
        <w:rPr>
          <w:rFonts w:eastAsia="Times New Roman" w:cs="Times New Roman"/>
          <w:position w:val="-12"/>
          <w:szCs w:val="28"/>
          <w:lang w:val="uk-UA" w:eastAsia="ru-RU"/>
        </w:rPr>
        <w:object w:dxaOrig="2860" w:dyaOrig="380">
          <v:shape id="_x0000_i1283" type="#_x0000_t75" style="width:143.45pt;height:18.8pt" o:ole="">
            <v:imagedata r:id="rId511" o:title=""/>
          </v:shape>
          <o:OLEObject Type="Embed" ProgID="Equation.3" ShapeID="_x0000_i1283" DrawAspect="Content" ObjectID="_1637053233" r:id="rId512"/>
        </w:object>
      </w:r>
      <w:r w:rsidR="006C6F4D" w:rsidRPr="00DC2B54">
        <w:rPr>
          <w:rFonts w:eastAsia="Times New Roman" w:cs="Times New Roman"/>
          <w:szCs w:val="28"/>
          <w:lang w:val="uk-UA" w:eastAsia="ru-RU"/>
        </w:rPr>
        <w:t>,</w:t>
      </w:r>
      <w:r w:rsidR="006C6F4D" w:rsidRPr="00DC2B54">
        <w:rPr>
          <w:rFonts w:eastAsia="Times New Roman" w:cs="Times New Roman"/>
          <w:szCs w:val="28"/>
          <w:lang w:val="uk-UA" w:eastAsia="ru-RU"/>
        </w:rPr>
        <w:tab/>
        <w:t>або</w:t>
      </w:r>
      <w:r w:rsidRPr="00DC2B54">
        <w:rPr>
          <w:rFonts w:eastAsia="Times New Roman" w:cs="Times New Roman"/>
          <w:szCs w:val="28"/>
          <w:lang w:val="uk-UA" w:eastAsia="ru-RU"/>
        </w:rPr>
        <w:tab/>
      </w:r>
      <w:r w:rsidRPr="00DC2B54">
        <w:rPr>
          <w:rFonts w:eastAsia="Times New Roman" w:cs="Times New Roman"/>
          <w:position w:val="-12"/>
          <w:szCs w:val="28"/>
          <w:lang w:val="uk-UA" w:eastAsia="ru-RU"/>
        </w:rPr>
        <w:object w:dxaOrig="3420" w:dyaOrig="460">
          <v:shape id="_x0000_i1284" type="#_x0000_t75" style="width:170.85pt;height:23.1pt" o:ole="">
            <v:imagedata r:id="rId513" o:title=""/>
          </v:shape>
          <o:OLEObject Type="Embed" ProgID="Equation.3" ShapeID="_x0000_i1284" DrawAspect="Content" ObjectID="_1637053234" r:id="rId514"/>
        </w:object>
      </w:r>
      <w:r w:rsidRPr="00DC2B54">
        <w:rPr>
          <w:rFonts w:eastAsia="Times New Roman" w:cs="Times New Roman"/>
          <w:szCs w:val="28"/>
          <w:lang w:val="uk-UA" w:eastAsia="ru-RU"/>
        </w:rPr>
        <w:t>.</w:t>
      </w:r>
      <w:r w:rsidRPr="00DC2B54">
        <w:rPr>
          <w:rFonts w:eastAsia="Times New Roman" w:cs="Times New Roman"/>
          <w:szCs w:val="28"/>
          <w:lang w:val="uk-UA" w:eastAsia="ru-RU"/>
        </w:rPr>
        <w:tab/>
        <w:t xml:space="preserve">     (2.32)</w:t>
      </w:r>
    </w:p>
    <w:p w:rsidR="00796203" w:rsidRPr="00DC2B54" w:rsidRDefault="00796203" w:rsidP="00AE1B90">
      <w:pPr>
        <w:spacing w:after="0" w:line="360" w:lineRule="auto"/>
        <w:ind w:firstLine="708"/>
        <w:jc w:val="both"/>
        <w:rPr>
          <w:rFonts w:eastAsia="Times New Roman" w:cs="Times New Roman"/>
          <w:szCs w:val="28"/>
          <w:lang w:val="uk-UA" w:eastAsia="ru-RU"/>
        </w:rPr>
      </w:pPr>
    </w:p>
    <w:p w:rsidR="00796203" w:rsidRPr="00DC2B54" w:rsidRDefault="006C6F4D"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Рівняння (2.32) має єдине рішення, якщо його дискримінант</w:t>
      </w:r>
      <w:r w:rsidR="00796203" w:rsidRPr="00DC2B54">
        <w:rPr>
          <w:rFonts w:eastAsia="Times New Roman" w:cs="Times New Roman"/>
          <w:position w:val="-12"/>
          <w:szCs w:val="28"/>
          <w:lang w:val="uk-UA" w:eastAsia="ru-RU"/>
        </w:rPr>
        <w:object w:dxaOrig="1980" w:dyaOrig="460">
          <v:shape id="_x0000_i1285" type="#_x0000_t75" style="width:99.95pt;height:23.1pt" o:ole="">
            <v:imagedata r:id="rId515" o:title=""/>
          </v:shape>
          <o:OLEObject Type="Embed" ProgID="Equation.3" ShapeID="_x0000_i1285" DrawAspect="Content" ObjectID="_1637053235" r:id="rId516"/>
        </w:object>
      </w:r>
    </w:p>
    <w:p w:rsidR="00796203" w:rsidRPr="00DC2B54" w:rsidRDefault="006C6F4D"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який дорівнює</w:t>
      </w:r>
      <w:r w:rsidR="00796203" w:rsidRPr="00DC2B54">
        <w:rPr>
          <w:rFonts w:eastAsia="Times New Roman" w:cs="Times New Roman"/>
          <w:szCs w:val="28"/>
          <w:lang w:val="uk-UA" w:eastAsia="ru-RU"/>
        </w:rPr>
        <w:t xml:space="preserve"> нулю. </w:t>
      </w:r>
    </w:p>
    <w:p w:rsidR="00796203" w:rsidRPr="00DC2B54" w:rsidRDefault="006C6F4D" w:rsidP="00AE1B90">
      <w:pPr>
        <w:spacing w:after="0" w:line="360" w:lineRule="auto"/>
        <w:ind w:firstLine="720"/>
        <w:jc w:val="both"/>
        <w:rPr>
          <w:rFonts w:eastAsia="Times New Roman" w:cs="Times New Roman"/>
          <w:szCs w:val="28"/>
          <w:lang w:val="uk-UA" w:eastAsia="ru-RU"/>
        </w:rPr>
      </w:pPr>
      <w:r w:rsidRPr="00DC2B54">
        <w:rPr>
          <w:rFonts w:eastAsia="Times New Roman" w:cs="Times New Roman"/>
          <w:szCs w:val="28"/>
          <w:lang w:val="uk-UA" w:eastAsia="ru-RU"/>
        </w:rPr>
        <w:t>Іншими словами, якщо</w:t>
      </w:r>
      <w:r w:rsidR="00796203" w:rsidRPr="00DC2B54">
        <w:rPr>
          <w:rFonts w:eastAsia="Times New Roman" w:cs="Times New Roman"/>
          <w:szCs w:val="28"/>
          <w:lang w:val="uk-UA" w:eastAsia="ru-RU"/>
        </w:rPr>
        <w:t xml:space="preserve"> параметр </w:t>
      </w:r>
      <w:r w:rsidR="00796203" w:rsidRPr="00DC2B54">
        <w:rPr>
          <w:rFonts w:eastAsia="Times New Roman" w:cs="Times New Roman"/>
          <w:position w:val="-12"/>
          <w:szCs w:val="28"/>
          <w:lang w:val="uk-UA" w:eastAsia="ru-RU"/>
        </w:rPr>
        <w:object w:dxaOrig="380" w:dyaOrig="380">
          <v:shape id="_x0000_i1286" type="#_x0000_t75" style="width:18.8pt;height:18.8pt" o:ole="">
            <v:imagedata r:id="rId517" o:title=""/>
          </v:shape>
          <o:OLEObject Type="Embed" ProgID="Equation.3" ShapeID="_x0000_i1286" DrawAspect="Content" ObjectID="_1637053236" r:id="rId518"/>
        </w:object>
      </w:r>
      <w:r w:rsidRPr="00DC2B54">
        <w:rPr>
          <w:rFonts w:eastAsia="Times New Roman" w:cs="Times New Roman"/>
          <w:szCs w:val="28"/>
          <w:lang w:val="uk-UA" w:eastAsia="ru-RU"/>
        </w:rPr>
        <w:t xml:space="preserve"> має</w:t>
      </w:r>
      <w:r w:rsidR="00796203" w:rsidRPr="00DC2B54">
        <w:rPr>
          <w:rFonts w:eastAsia="Times New Roman" w:cs="Times New Roman"/>
          <w:szCs w:val="28"/>
          <w:lang w:val="uk-UA" w:eastAsia="ru-RU"/>
        </w:rPr>
        <w:t xml:space="preserve"> вид: </w:t>
      </w:r>
    </w:p>
    <w:p w:rsidR="00796203" w:rsidRPr="00DC2B54" w:rsidRDefault="00796203" w:rsidP="00AE1B90">
      <w:pPr>
        <w:spacing w:after="0" w:line="360" w:lineRule="auto"/>
        <w:ind w:firstLine="708"/>
        <w:jc w:val="both"/>
        <w:rPr>
          <w:rFonts w:eastAsia="Times New Roman" w:cs="Times New Roman"/>
          <w:sz w:val="20"/>
          <w:szCs w:val="20"/>
          <w:lang w:val="uk-UA" w:eastAsia="ru-RU"/>
        </w:rPr>
      </w:pPr>
    </w:p>
    <w:p w:rsidR="00796203" w:rsidRPr="00DC2B54" w:rsidRDefault="00796203" w:rsidP="00AE1B90">
      <w:pPr>
        <w:spacing w:after="0" w:line="360" w:lineRule="auto"/>
        <w:jc w:val="center"/>
        <w:rPr>
          <w:rFonts w:eastAsia="Times New Roman" w:cs="Times New Roman"/>
          <w:szCs w:val="28"/>
          <w:lang w:val="uk-UA" w:eastAsia="ru-RU"/>
        </w:rPr>
      </w:pPr>
      <w:r w:rsidRPr="00DC2B54">
        <w:rPr>
          <w:rFonts w:eastAsia="Times New Roman" w:cs="Times New Roman"/>
          <w:position w:val="-16"/>
          <w:szCs w:val="28"/>
          <w:lang w:val="uk-UA" w:eastAsia="ru-RU"/>
        </w:rPr>
        <w:object w:dxaOrig="1820" w:dyaOrig="499">
          <v:shape id="_x0000_i1287" type="#_x0000_t75" style="width:90.8pt;height:25.25pt" o:ole="">
            <v:imagedata r:id="rId519" o:title=""/>
          </v:shape>
          <o:OLEObject Type="Embed" ProgID="Equation.3" ShapeID="_x0000_i1287" DrawAspect="Content" ObjectID="_1637053237" r:id="rId520"/>
        </w:object>
      </w:r>
      <w:r w:rsidRPr="00DC2B54">
        <w:rPr>
          <w:rFonts w:eastAsia="Times New Roman" w:cs="Times New Roman"/>
          <w:szCs w:val="28"/>
          <w:lang w:val="uk-UA" w:eastAsia="ru-RU"/>
        </w:rPr>
        <w:t>,</w:t>
      </w:r>
    </w:p>
    <w:p w:rsidR="00796203" w:rsidRPr="00DC2B54" w:rsidRDefault="00796203" w:rsidP="00AE1B90">
      <w:pPr>
        <w:spacing w:after="0" w:line="360" w:lineRule="auto"/>
        <w:jc w:val="center"/>
        <w:rPr>
          <w:rFonts w:eastAsia="Times New Roman" w:cs="Times New Roman"/>
          <w:sz w:val="24"/>
          <w:szCs w:val="24"/>
          <w:lang w:val="uk-UA" w:eastAsia="ru-RU"/>
        </w:rPr>
      </w:pPr>
    </w:p>
    <w:p w:rsidR="00796203" w:rsidRPr="00DC2B54" w:rsidRDefault="0079620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то</w:t>
      </w:r>
      <w:r w:rsidR="006C6F4D" w:rsidRPr="00DC2B54">
        <w:rPr>
          <w:rFonts w:eastAsia="Times New Roman" w:cs="Times New Roman"/>
          <w:szCs w:val="28"/>
          <w:lang w:val="uk-UA" w:eastAsia="ru-RU"/>
        </w:rPr>
        <w:t xml:space="preserve"> система неліні</w:t>
      </w:r>
      <w:r w:rsidRPr="00DC2B54">
        <w:rPr>
          <w:rFonts w:eastAsia="Times New Roman" w:cs="Times New Roman"/>
          <w:szCs w:val="28"/>
          <w:lang w:val="uk-UA" w:eastAsia="ru-RU"/>
        </w:rPr>
        <w:t xml:space="preserve">йных </w:t>
      </w:r>
      <w:r w:rsidR="006C6F4D" w:rsidRPr="00DC2B54">
        <w:rPr>
          <w:rFonts w:eastAsia="Times New Roman" w:cs="Times New Roman"/>
          <w:szCs w:val="28"/>
          <w:lang w:val="uk-UA" w:eastAsia="ru-RU"/>
        </w:rPr>
        <w:t>рівнянь</w:t>
      </w:r>
      <w:r w:rsidRPr="00DC2B54">
        <w:rPr>
          <w:rFonts w:eastAsia="Times New Roman" w:cs="Times New Roman"/>
          <w:szCs w:val="28"/>
          <w:lang w:val="uk-UA" w:eastAsia="ru-RU"/>
        </w:rPr>
        <w:t xml:space="preserve"> (2.31) </w:t>
      </w:r>
      <w:r w:rsidR="006C6F4D" w:rsidRPr="00DC2B54">
        <w:rPr>
          <w:rFonts w:eastAsia="Times New Roman" w:cs="Times New Roman"/>
          <w:szCs w:val="28"/>
          <w:lang w:val="uk-UA" w:eastAsia="ru-RU"/>
        </w:rPr>
        <w:t>має єдине рішення, а саме, координати точки</w: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480" w:dyaOrig="380">
          <v:shape id="_x0000_i1288" type="#_x0000_t75" style="width:24.2pt;height:18.8pt" o:ole="">
            <v:imagedata r:id="rId521" o:title=""/>
          </v:shape>
          <o:OLEObject Type="Embed" ProgID="Equation.3" ShapeID="_x0000_i1288" DrawAspect="Content" ObjectID="_1637053238" r:id="rId522"/>
        </w:object>
      </w:r>
      <w:r w:rsidRPr="00DC2B54">
        <w:rPr>
          <w:rFonts w:eastAsia="Times New Roman" w:cs="Times New Roman"/>
          <w:szCs w:val="28"/>
          <w:lang w:val="uk-UA" w:eastAsia="ru-RU"/>
        </w:rPr>
        <w:t xml:space="preserve">. </w:t>
      </w:r>
    </w:p>
    <w:p w:rsidR="006C6F4D" w:rsidRPr="00DC2B54" w:rsidRDefault="006C6F4D" w:rsidP="00C92DB9">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3. Побудемо перпендикуляр </w:t>
      </w:r>
      <w:r w:rsidRPr="00DC2B54">
        <w:rPr>
          <w:rFonts w:eastAsia="Times New Roman" w:cs="Times New Roman"/>
          <w:position w:val="-6"/>
          <w:szCs w:val="28"/>
          <w:lang w:val="uk-UA" w:eastAsia="ru-RU"/>
        </w:rPr>
        <w:object w:dxaOrig="240" w:dyaOrig="300">
          <v:shape id="_x0000_i1289" type="#_x0000_t75" style="width:11.8pt;height:15.05pt" o:ole="">
            <v:imagedata r:id="rId523" o:title=""/>
          </v:shape>
          <o:OLEObject Type="Embed" ProgID="Equation.3" ShapeID="_x0000_i1289" DrawAspect="Content" ObjectID="_1637053239" r:id="rId524"/>
        </w:object>
      </w:r>
      <w:r w:rsidRPr="00DC2B54">
        <w:rPr>
          <w:rFonts w:eastAsia="Times New Roman" w:cs="Times New Roman"/>
          <w:szCs w:val="28"/>
          <w:lang w:val="uk-UA" w:eastAsia="ru-RU"/>
        </w:rPr>
        <w:t xml:space="preserve"> з точки </w:t>
      </w:r>
      <w:r w:rsidRPr="00DC2B54">
        <w:rPr>
          <w:rFonts w:eastAsia="Times New Roman" w:cs="Times New Roman"/>
          <w:position w:val="-12"/>
          <w:szCs w:val="28"/>
          <w:lang w:val="uk-UA" w:eastAsia="ru-RU"/>
        </w:rPr>
        <w:object w:dxaOrig="480" w:dyaOrig="380">
          <v:shape id="_x0000_i1290" type="#_x0000_t75" style="width:24.2pt;height:18.8pt" o:ole="">
            <v:imagedata r:id="rId525" o:title=""/>
          </v:shape>
          <o:OLEObject Type="Embed" ProgID="Equation.3" ShapeID="_x0000_i1290" DrawAspect="Content" ObjectID="_1637053240" r:id="rId526"/>
        </w:object>
      </w:r>
      <w:r w:rsidRPr="00DC2B54">
        <w:rPr>
          <w:rFonts w:eastAsia="Times New Roman" w:cs="Times New Roman"/>
          <w:szCs w:val="28"/>
          <w:lang w:val="uk-UA" w:eastAsia="ru-RU"/>
        </w:rPr>
        <w:t xml:space="preserve"> на пряму П. Відстань </w:t>
      </w:r>
      <w:r w:rsidRPr="00DC2B54">
        <w:rPr>
          <w:rFonts w:eastAsia="Times New Roman" w:cs="Times New Roman"/>
          <w:position w:val="-14"/>
          <w:szCs w:val="28"/>
          <w:lang w:val="uk-UA" w:eastAsia="ru-RU"/>
        </w:rPr>
        <w:object w:dxaOrig="320" w:dyaOrig="420">
          <v:shape id="_x0000_i1291" type="#_x0000_t75" style="width:15.6pt;height:20.95pt" o:ole="">
            <v:imagedata r:id="rId527" o:title=""/>
          </v:shape>
          <o:OLEObject Type="Embed" ProgID="Equation.3" ShapeID="_x0000_i1291" DrawAspect="Content" ObjectID="_1637053241" r:id="rId528"/>
        </w:object>
      </w:r>
      <w:r w:rsidRPr="00DC2B54">
        <w:rPr>
          <w:rFonts w:eastAsia="Times New Roman" w:cs="Times New Roman"/>
          <w:szCs w:val="28"/>
          <w:lang w:val="uk-UA" w:eastAsia="ru-RU"/>
        </w:rPr>
        <w:t xml:space="preserve"> є шуканої (рис 2.5) похибкою апроксимації:</w:t>
      </w:r>
      <w:r w:rsidRPr="00DC2B54">
        <w:rPr>
          <w:rFonts w:eastAsia="Times New Roman" w:cs="Times New Roman"/>
          <w:position w:val="-30"/>
          <w:szCs w:val="28"/>
          <w:lang w:val="uk-UA" w:eastAsia="ru-RU"/>
        </w:rPr>
        <w:t xml:space="preserve"> </w:t>
      </w:r>
      <w:r w:rsidRPr="00DC2B54">
        <w:rPr>
          <w:rFonts w:eastAsia="Times New Roman" w:cs="Times New Roman"/>
          <w:position w:val="-12"/>
          <w:szCs w:val="28"/>
          <w:lang w:val="uk-UA" w:eastAsia="ru-RU"/>
        </w:rPr>
        <w:object w:dxaOrig="440" w:dyaOrig="380">
          <v:shape id="_x0000_i1292" type="#_x0000_t75" style="width:21.5pt;height:18.8pt" o:ole="">
            <v:imagedata r:id="rId529" o:title=""/>
          </v:shape>
          <o:OLEObject Type="Embed" ProgID="Equation.3" ShapeID="_x0000_i1292" DrawAspect="Content" ObjectID="_1637053242" r:id="rId530"/>
        </w:object>
      </w:r>
      <w:r w:rsidRPr="00DC2B54">
        <w:rPr>
          <w:rFonts w:eastAsia="Times New Roman" w:cs="Times New Roman"/>
          <w:position w:val="-12"/>
          <w:szCs w:val="28"/>
          <w:lang w:val="uk-UA" w:eastAsia="ru-RU"/>
        </w:rPr>
        <w:object w:dxaOrig="1560" w:dyaOrig="460">
          <v:shape id="_x0000_i1293" type="#_x0000_t75" style="width:77.9pt;height:23.1pt" o:ole="">
            <v:imagedata r:id="rId531" o:title=""/>
          </v:shape>
          <o:OLEObject Type="Embed" ProgID="Equation.3" ShapeID="_x0000_i1293" DrawAspect="Content" ObjectID="_1637053243" r:id="rId532"/>
        </w:object>
      </w:r>
      <w:r w:rsidRPr="00DC2B54">
        <w:rPr>
          <w:rFonts w:eastAsia="Times New Roman" w:cs="Times New Roman"/>
          <w:szCs w:val="28"/>
          <w:lang w:val="uk-UA" w:eastAsia="ru-RU"/>
        </w:rPr>
        <w:t>.</w:t>
      </w:r>
    </w:p>
    <w:p w:rsidR="006C6F4D" w:rsidRPr="00DC2B54" w:rsidRDefault="006C6F4D"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Кількість K лінійних обмежень, що моделюють вихідне нелінійне обмеження, визначається екзогенної точністю </w:t>
      </w:r>
      <w:r w:rsidRPr="00DC2B54">
        <w:rPr>
          <w:rFonts w:eastAsia="Times New Roman" w:cs="Times New Roman"/>
          <w:szCs w:val="28"/>
          <w:lang w:val="uk-UA" w:eastAsia="ru-RU"/>
        </w:rPr>
        <w:sym w:font="Symbol" w:char="F065"/>
      </w:r>
      <w:r w:rsidRPr="00DC2B54">
        <w:rPr>
          <w:rFonts w:eastAsia="Times New Roman" w:cs="Times New Roman"/>
          <w:szCs w:val="28"/>
          <w:lang w:val="uk-UA" w:eastAsia="ru-RU"/>
        </w:rPr>
        <w:t xml:space="preserve"> уявлення: </w:t>
      </w:r>
      <w:r w:rsidRPr="00DC2B54">
        <w:rPr>
          <w:rFonts w:eastAsia="Times New Roman" w:cs="Times New Roman"/>
          <w:position w:val="-12"/>
          <w:szCs w:val="28"/>
          <w:lang w:val="uk-UA" w:eastAsia="ru-RU"/>
        </w:rPr>
        <w:object w:dxaOrig="1040" w:dyaOrig="360">
          <v:shape id="_x0000_i1294" type="#_x0000_t75" style="width:51.6pt;height:18.25pt" o:ole="">
            <v:imagedata r:id="rId533" o:title=""/>
          </v:shape>
          <o:OLEObject Type="Embed" ProgID="Equation.3" ShapeID="_x0000_i1294" DrawAspect="Content" ObjectID="_1637053244" r:id="rId534"/>
        </w:object>
      </w:r>
      <w:r w:rsidRPr="00DC2B54">
        <w:rPr>
          <w:rFonts w:eastAsia="Times New Roman" w:cs="Times New Roman"/>
          <w:szCs w:val="28"/>
          <w:lang w:val="uk-UA" w:eastAsia="ru-RU"/>
        </w:rPr>
        <w:t>.</w:t>
      </w:r>
    </w:p>
    <w:p w:rsidR="006C6F4D" w:rsidRPr="00DC2B54" w:rsidRDefault="006C6F4D"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Так, для обмеження </w:t>
      </w:r>
      <w:r w:rsidRPr="00DC2B54">
        <w:rPr>
          <w:rFonts w:eastAsia="Times New Roman" w:cs="Times New Roman"/>
          <w:position w:val="-16"/>
          <w:szCs w:val="28"/>
          <w:lang w:val="uk-UA" w:eastAsia="ru-RU"/>
        </w:rPr>
        <w:object w:dxaOrig="1560" w:dyaOrig="420">
          <v:shape id="_x0000_i1295" type="#_x0000_t75" style="width:77.9pt;height:20.95pt" o:ole="">
            <v:imagedata r:id="rId535" o:title=""/>
          </v:shape>
          <o:OLEObject Type="Embed" ProgID="Equation.3" ShapeID="_x0000_i1295" DrawAspect="Content" ObjectID="_1637053245" r:id="rId536"/>
        </w:object>
      </w:r>
      <w:r w:rsidRPr="00DC2B54">
        <w:rPr>
          <w:rFonts w:eastAsia="Times New Roman" w:cs="Times New Roman"/>
          <w:szCs w:val="28"/>
          <w:lang w:val="uk-UA" w:eastAsia="ru-RU"/>
        </w:rPr>
        <w:t xml:space="preserve"> таке уявлення має вигляд</w:t>
      </w:r>
    </w:p>
    <w:p w:rsidR="00796203" w:rsidRPr="00DC2B54" w:rsidRDefault="00796203" w:rsidP="00AE1B90">
      <w:pPr>
        <w:widowControl w:val="0"/>
        <w:spacing w:after="0" w:line="360" w:lineRule="auto"/>
        <w:jc w:val="right"/>
        <w:rPr>
          <w:rFonts w:eastAsia="Times New Roman" w:cs="Times New Roman"/>
          <w:szCs w:val="28"/>
          <w:lang w:val="uk-UA" w:eastAsia="ru-RU"/>
        </w:rPr>
      </w:pPr>
      <w:r w:rsidRPr="00DC2B54">
        <w:rPr>
          <w:rFonts w:eastAsia="Times New Roman" w:cs="Times New Roman"/>
          <w:position w:val="-16"/>
          <w:szCs w:val="28"/>
          <w:lang w:val="uk-UA" w:eastAsia="ru-RU"/>
        </w:rPr>
        <w:object w:dxaOrig="2640" w:dyaOrig="480">
          <v:shape id="_x0000_i1296" type="#_x0000_t75" style="width:131.1pt;height:24.2pt" o:ole="">
            <v:imagedata r:id="rId537" o:title=""/>
          </v:shape>
          <o:OLEObject Type="Embed" ProgID="Equation.3" ShapeID="_x0000_i1296" DrawAspect="Content" ObjectID="_1637053246" r:id="rId538"/>
        </w:objec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(2.33)</w:t>
      </w:r>
    </w:p>
    <w:p w:rsidR="00796203" w:rsidRPr="00DC2B54" w:rsidRDefault="00796203"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006C6F4D" w:rsidRPr="00DC2B54">
        <w:rPr>
          <w:rFonts w:eastAsia="Times New Roman" w:cs="Times New Roman"/>
          <w:szCs w:val="28"/>
          <w:lang w:val="uk-UA" w:eastAsia="ru-RU"/>
        </w:rPr>
        <w:t>функція</w:t>
      </w:r>
      <w:r w:rsidRPr="00DC2B54">
        <w:rPr>
          <w:rFonts w:eastAsia="Times New Roman" w:cs="Times New Roman"/>
          <w:position w:val="-18"/>
          <w:szCs w:val="28"/>
          <w:lang w:val="uk-UA" w:eastAsia="ru-RU"/>
        </w:rPr>
        <w:object w:dxaOrig="4040" w:dyaOrig="520">
          <v:shape id="_x0000_i1297" type="#_x0000_t75" style="width:202.05pt;height:25.25pt" o:ole="">
            <v:imagedata r:id="rId539" o:title=""/>
          </v:shape>
          <o:OLEObject Type="Embed" ProgID="Equation.3" ShapeID="_x0000_i1297" DrawAspect="Content" ObjectID="_1637053247" r:id="rId540"/>
        </w:object>
      </w:r>
      <w:r w:rsidRPr="00DC2B54">
        <w:rPr>
          <w:rFonts w:eastAsia="Times New Roman" w:cs="Times New Roman"/>
          <w:szCs w:val="28"/>
          <w:lang w:val="uk-UA" w:eastAsia="ru-RU"/>
        </w:rPr>
        <w:t>.</w:t>
      </w:r>
    </w:p>
    <w:p w:rsidR="006C6F4D" w:rsidRPr="00DC2B54" w:rsidRDefault="006C6F4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Коефіцієнти </w:t>
      </w:r>
      <w:r w:rsidRPr="00DC2B54">
        <w:rPr>
          <w:rFonts w:eastAsia="Times New Roman" w:cs="Times New Roman"/>
          <w:position w:val="-18"/>
          <w:szCs w:val="28"/>
          <w:lang w:val="uk-UA" w:eastAsia="ru-RU"/>
        </w:rPr>
        <w:object w:dxaOrig="1460" w:dyaOrig="520">
          <v:shape id="_x0000_i1298" type="#_x0000_t75" style="width:72.55pt;height:25.25pt" o:ole="">
            <v:imagedata r:id="rId541" o:title=""/>
          </v:shape>
          <o:OLEObject Type="Embed" ProgID="Equation.3" ShapeID="_x0000_i1298" DrawAspect="Content" ObjectID="_1637053248" r:id="rId542"/>
        </w:object>
      </w:r>
      <w:r w:rsidRPr="00DC2B54">
        <w:rPr>
          <w:rFonts w:eastAsia="Times New Roman" w:cs="Times New Roman"/>
          <w:position w:val="-18"/>
          <w:szCs w:val="28"/>
          <w:lang w:val="uk-UA" w:eastAsia="ru-RU"/>
        </w:rPr>
        <w:t xml:space="preserve"> </w:t>
      </w:r>
      <w:r w:rsidRPr="00DC2B54">
        <w:rPr>
          <w:rFonts w:eastAsia="Times New Roman" w:cs="Times New Roman"/>
          <w:szCs w:val="28"/>
          <w:lang w:val="uk-UA" w:eastAsia="ru-RU"/>
        </w:rPr>
        <w:t>визначаються за допомогою наступного ітераційного алгоритму.</w:t>
      </w:r>
    </w:p>
    <w:p w:rsidR="006C6F4D" w:rsidRPr="00DC2B54" w:rsidRDefault="006C6F4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Ітерація 1 (І_1). Покладемо</w:t>
      </w:r>
      <w:r w:rsidR="00215322" w:rsidRPr="00DC2B54">
        <w:rPr>
          <w:rFonts w:eastAsia="Times New Roman" w:cs="Times New Roman"/>
          <w:szCs w:val="28"/>
          <w:lang w:val="uk-UA" w:eastAsia="ru-RU"/>
        </w:rPr>
        <w:t xml:space="preserve"> </w:t>
      </w:r>
      <w:r w:rsidR="00215322" w:rsidRPr="00DC2B54">
        <w:rPr>
          <w:rFonts w:eastAsia="Times New Roman" w:cs="Times New Roman"/>
          <w:position w:val="-4"/>
          <w:szCs w:val="28"/>
          <w:lang w:val="uk-UA" w:eastAsia="ru-RU"/>
        </w:rPr>
        <w:object w:dxaOrig="639" w:dyaOrig="279">
          <v:shape id="_x0000_i1299" type="#_x0000_t75" style="width:31.7pt;height:14.5pt" o:ole="">
            <v:imagedata r:id="rId543" o:title=""/>
          </v:shape>
          <o:OLEObject Type="Embed" ProgID="Equation.3" ShapeID="_x0000_i1299" DrawAspect="Content" ObjectID="_1637053249" r:id="rId544"/>
        </w:object>
      </w:r>
      <w:r w:rsidRPr="00DC2B54">
        <w:rPr>
          <w:rFonts w:eastAsia="Times New Roman" w:cs="Times New Roman"/>
          <w:szCs w:val="28"/>
          <w:lang w:val="uk-UA" w:eastAsia="ru-RU"/>
        </w:rPr>
        <w:t>. На першій ітерації безліч точок апр</w:t>
      </w:r>
      <w:r w:rsidR="00215322" w:rsidRPr="00DC2B54">
        <w:rPr>
          <w:rFonts w:eastAsia="Times New Roman" w:cs="Times New Roman"/>
          <w:szCs w:val="28"/>
          <w:lang w:val="uk-UA" w:eastAsia="ru-RU"/>
        </w:rPr>
        <w:t>оксимації містить дві точки: {e</w:t>
      </w:r>
      <w:r w:rsidR="00215322" w:rsidRPr="00DC2B54">
        <w:rPr>
          <w:rFonts w:eastAsia="Times New Roman" w:cs="Times New Roman"/>
          <w:szCs w:val="28"/>
          <w:vertAlign w:val="subscript"/>
          <w:lang w:val="uk-UA" w:eastAsia="ru-RU"/>
        </w:rPr>
        <w:t>0</w:t>
      </w:r>
      <w:r w:rsidR="00215322" w:rsidRPr="00DC2B54">
        <w:rPr>
          <w:rFonts w:eastAsia="Times New Roman" w:cs="Times New Roman"/>
          <w:position w:val="-12"/>
          <w:szCs w:val="28"/>
          <w:lang w:val="uk-UA" w:eastAsia="ru-RU"/>
        </w:rPr>
        <w:object w:dxaOrig="1640" w:dyaOrig="380">
          <v:shape id="_x0000_i1300" type="#_x0000_t75" style="width:82.75pt;height:18.8pt" o:ole="">
            <v:imagedata r:id="rId435" o:title=""/>
          </v:shape>
          <o:OLEObject Type="Embed" ProgID="Equation.3" ShapeID="_x0000_i1300" DrawAspect="Content" ObjectID="_1637053250" r:id="rId545"/>
        </w:object>
      </w:r>
      <w:r w:rsidRPr="00DC2B54">
        <w:rPr>
          <w:rFonts w:eastAsia="Times New Roman" w:cs="Times New Roman"/>
          <w:szCs w:val="28"/>
          <w:lang w:val="uk-UA" w:eastAsia="ru-RU"/>
        </w:rPr>
        <w:t xml:space="preserve">, </w:t>
      </w:r>
      <w:r w:rsidR="00215322" w:rsidRPr="00DC2B54">
        <w:rPr>
          <w:rFonts w:eastAsia="Times New Roman" w:cs="Times New Roman"/>
          <w:szCs w:val="28"/>
          <w:lang w:val="uk-UA" w:eastAsia="ru-RU"/>
        </w:rPr>
        <w:t>e</w:t>
      </w:r>
      <w:r w:rsidR="00215322" w:rsidRPr="00DC2B54">
        <w:rPr>
          <w:rFonts w:eastAsia="Times New Roman" w:cs="Times New Roman"/>
          <w:szCs w:val="28"/>
          <w:vertAlign w:val="subscript"/>
          <w:lang w:val="uk-UA" w:eastAsia="ru-RU"/>
        </w:rPr>
        <w:t>1</w:t>
      </w:r>
      <w:r w:rsidR="00215322" w:rsidRPr="00DC2B54">
        <w:rPr>
          <w:rFonts w:eastAsia="Times New Roman" w:cs="Times New Roman"/>
          <w:position w:val="-12"/>
          <w:szCs w:val="28"/>
          <w:lang w:val="uk-UA" w:eastAsia="ru-RU"/>
        </w:rPr>
        <w:object w:dxaOrig="1600" w:dyaOrig="380">
          <v:shape id="_x0000_i1301" type="#_x0000_t75" style="width:80.05pt;height:18.8pt" o:ole="">
            <v:imagedata r:id="rId546" o:title=""/>
          </v:shape>
          <o:OLEObject Type="Embed" ProgID="Equation.3" ShapeID="_x0000_i1301" DrawAspect="Content" ObjectID="_1637053251" r:id="rId547"/>
        </w:object>
      </w:r>
      <w:r w:rsidRPr="00DC2B54">
        <w:rPr>
          <w:rFonts w:eastAsia="Times New Roman" w:cs="Times New Roman"/>
          <w:szCs w:val="28"/>
          <w:lang w:val="uk-UA" w:eastAsia="ru-RU"/>
        </w:rPr>
        <w:t>}, через які проходить гіпербола</w:t>
      </w:r>
      <w:r w:rsidR="00215322" w:rsidRPr="00DC2B54">
        <w:rPr>
          <w:rFonts w:eastAsia="Times New Roman" w:cs="Times New Roman"/>
          <w:szCs w:val="28"/>
          <w:lang w:val="uk-UA" w:eastAsia="ru-RU"/>
        </w:rPr>
        <w:t xml:space="preserve"> Г</w:t>
      </w:r>
      <w:r w:rsidRPr="00DC2B54">
        <w:rPr>
          <w:rFonts w:eastAsia="Times New Roman" w:cs="Times New Roman"/>
          <w:szCs w:val="28"/>
          <w:lang w:val="uk-UA" w:eastAsia="ru-RU"/>
        </w:rPr>
        <w:t xml:space="preserve"> виду</w:t>
      </w:r>
      <w:r w:rsidR="00215322" w:rsidRPr="00DC2B54">
        <w:rPr>
          <w:rFonts w:eastAsia="Times New Roman" w:cs="Times New Roman"/>
          <w:szCs w:val="28"/>
          <w:lang w:val="uk-UA" w:eastAsia="ru-RU"/>
        </w:rPr>
        <w:t xml:space="preserve"> </w:t>
      </w:r>
      <w:r w:rsidR="00215322" w:rsidRPr="00DC2B54">
        <w:rPr>
          <w:rFonts w:eastAsia="Times New Roman" w:cs="Times New Roman"/>
          <w:position w:val="-16"/>
          <w:szCs w:val="28"/>
          <w:lang w:val="uk-UA" w:eastAsia="ru-RU"/>
        </w:rPr>
        <w:object w:dxaOrig="1560" w:dyaOrig="420">
          <v:shape id="_x0000_i1302" type="#_x0000_t75" style="width:77.9pt;height:20.95pt" o:ole="">
            <v:imagedata r:id="rId548" o:title=""/>
          </v:shape>
          <o:OLEObject Type="Embed" ProgID="Equation.3" ShapeID="_x0000_i1302" DrawAspect="Content" ObjectID="_1637053252" r:id="rId549"/>
        </w:object>
      </w:r>
      <w:r w:rsidRPr="00DC2B54">
        <w:rPr>
          <w:rFonts w:eastAsia="Times New Roman" w:cs="Times New Roman"/>
          <w:szCs w:val="28"/>
          <w:lang w:val="uk-UA" w:eastAsia="ru-RU"/>
        </w:rPr>
        <w:t>,</w:t>
      </w:r>
      <w:r w:rsidR="00215322" w:rsidRPr="00DC2B54">
        <w:rPr>
          <w:rFonts w:eastAsia="Times New Roman" w:cs="Times New Roman"/>
          <w:position w:val="-18"/>
          <w:szCs w:val="28"/>
          <w:lang w:val="uk-UA" w:eastAsia="ru-RU"/>
        </w:rPr>
        <w:object w:dxaOrig="1579" w:dyaOrig="440">
          <v:shape id="_x0000_i1303" type="#_x0000_t75" style="width:78.45pt;height:21.5pt" o:ole="">
            <v:imagedata r:id="rId427" o:title=""/>
          </v:shape>
          <o:OLEObject Type="Embed" ProgID="Equation.3" ShapeID="_x0000_i1303" DrawAspect="Content" ObjectID="_1637053253" r:id="rId550"/>
        </w:object>
      </w:r>
      <w:r w:rsidRPr="00DC2B54">
        <w:rPr>
          <w:rFonts w:eastAsia="Times New Roman" w:cs="Times New Roman"/>
          <w:szCs w:val="28"/>
          <w:lang w:val="uk-UA" w:eastAsia="ru-RU"/>
        </w:rPr>
        <w:t>.</w:t>
      </w:r>
    </w:p>
    <w:p w:rsidR="006C6F4D" w:rsidRPr="00DC2B54" w:rsidRDefault="0021532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lastRenderedPageBreak/>
        <w:t>І_1.1.Побудова</w:t>
      </w:r>
      <w:r w:rsidR="006C6F4D" w:rsidRPr="00DC2B54">
        <w:rPr>
          <w:rFonts w:eastAsia="Times New Roman" w:cs="Times New Roman"/>
          <w:szCs w:val="28"/>
          <w:lang w:val="uk-UA" w:eastAsia="ru-RU"/>
        </w:rPr>
        <w:t xml:space="preserve"> апроксимаційної прямий П:</w:t>
      </w:r>
      <w:r w:rsidRPr="00DC2B54">
        <w:rPr>
          <w:rFonts w:eastAsia="Times New Roman" w:cs="Times New Roman"/>
          <w:position w:val="-12"/>
          <w:szCs w:val="28"/>
          <w:lang w:val="uk-UA" w:eastAsia="ru-RU"/>
        </w:rPr>
        <w:object w:dxaOrig="800" w:dyaOrig="440">
          <v:shape id="_x0000_i1304" type="#_x0000_t75" style="width:40.3pt;height:21.5pt" o:ole="">
            <v:imagedata r:id="rId551" o:title=""/>
          </v:shape>
          <o:OLEObject Type="Embed" ProgID="Equation.3" ShapeID="_x0000_i1304" DrawAspect="Content" ObjectID="_1637053254" r:id="rId552"/>
        </w:object>
      </w:r>
      <w:r w:rsidR="006C6F4D" w:rsidRPr="00DC2B54">
        <w:rPr>
          <w:rFonts w:eastAsia="Times New Roman" w:cs="Times New Roman"/>
          <w:szCs w:val="28"/>
          <w:lang w:val="uk-UA" w:eastAsia="ru-RU"/>
        </w:rPr>
        <w:t>,</w:t>
      </w:r>
    </w:p>
    <w:p w:rsidR="00796203" w:rsidRPr="00DC2B54" w:rsidRDefault="00796203" w:rsidP="00AE1B90">
      <w:pPr>
        <w:spacing w:after="0" w:line="360" w:lineRule="auto"/>
        <w:jc w:val="center"/>
        <w:rPr>
          <w:rFonts w:eastAsia="Times New Roman" w:cs="Times New Roman"/>
          <w:szCs w:val="28"/>
          <w:lang w:val="uk-UA" w:eastAsia="ru-RU"/>
        </w:rPr>
      </w:pPr>
      <w:r w:rsidRPr="00DC2B54">
        <w:rPr>
          <w:rFonts w:eastAsia="Times New Roman" w:cs="Times New Roman"/>
          <w:position w:val="-16"/>
          <w:szCs w:val="28"/>
          <w:lang w:val="uk-UA" w:eastAsia="ru-RU"/>
        </w:rPr>
        <w:object w:dxaOrig="4120" w:dyaOrig="520">
          <v:shape id="_x0000_i1305" type="#_x0000_t75" style="width:205.8pt;height:25.25pt" o:ole="">
            <v:imagedata r:id="rId553" o:title=""/>
          </v:shape>
          <o:OLEObject Type="Embed" ProgID="Equation.3" ShapeID="_x0000_i1305" DrawAspect="Content" ObjectID="_1637053255" r:id="rId554"/>
        </w:object>
      </w:r>
      <w:r w:rsidRPr="00DC2B54">
        <w:rPr>
          <w:rFonts w:eastAsia="Times New Roman" w:cs="Times New Roman"/>
          <w:szCs w:val="28"/>
          <w:lang w:val="uk-UA" w:eastAsia="ru-RU"/>
        </w:rPr>
        <w:t>,</w:t>
      </w:r>
    </w:p>
    <w:p w:rsidR="00796203" w:rsidRPr="00DC2B54" w:rsidRDefault="00DF0793" w:rsidP="00AE1B90">
      <w:pPr>
        <w:spacing w:after="0" w:line="360" w:lineRule="auto"/>
        <w:ind w:firstLine="709"/>
        <w:jc w:val="both"/>
        <w:rPr>
          <w:rFonts w:eastAsia="Times New Roman" w:cs="Times New Roman"/>
          <w:szCs w:val="28"/>
          <w:lang w:val="uk-UA" w:eastAsia="ru-RU"/>
        </w:rPr>
      </w:pPr>
      <w:r>
        <w:rPr>
          <w:rFonts w:eastAsia="Times New Roman" w:cs="Times New Roman"/>
          <w:szCs w:val="28"/>
          <w:lang w:val="uk-UA" w:eastAsia="ru-RU"/>
        </w:rPr>
        <w:t>І</w:t>
      </w:r>
      <w:r w:rsidR="00796203" w:rsidRPr="00DC2B54">
        <w:rPr>
          <w:rFonts w:eastAsia="Times New Roman" w:cs="Times New Roman"/>
          <w:szCs w:val="28"/>
          <w:lang w:val="uk-UA" w:eastAsia="ru-RU"/>
        </w:rPr>
        <w:t>_1.2.</w:t>
      </w:r>
      <w:r w:rsidR="00215322" w:rsidRPr="00DC2B54">
        <w:rPr>
          <w:lang w:val="uk-UA"/>
        </w:rPr>
        <w:t xml:space="preserve"> </w:t>
      </w:r>
      <w:r w:rsidR="00215322" w:rsidRPr="00DC2B54">
        <w:rPr>
          <w:rFonts w:eastAsia="Times New Roman" w:cs="Times New Roman"/>
          <w:szCs w:val="28"/>
          <w:lang w:val="uk-UA" w:eastAsia="ru-RU"/>
        </w:rPr>
        <w:t xml:space="preserve">Визначення точності лінеаризації </w:t>
      </w:r>
      <w:r w:rsidR="00215322" w:rsidRPr="00DC2B54">
        <w:rPr>
          <w:rFonts w:eastAsia="Times New Roman" w:cs="Times New Roman"/>
          <w:position w:val="-12"/>
          <w:szCs w:val="28"/>
          <w:lang w:val="uk-UA" w:eastAsia="ru-RU"/>
        </w:rPr>
        <w:object w:dxaOrig="440" w:dyaOrig="380">
          <v:shape id="_x0000_i1306" type="#_x0000_t75" style="width:21.5pt;height:18.8pt" o:ole="">
            <v:imagedata r:id="rId555" o:title=""/>
          </v:shape>
          <o:OLEObject Type="Embed" ProgID="Equation.3" ShapeID="_x0000_i1306" DrawAspect="Content" ObjectID="_1637053256" r:id="rId556"/>
        </w:object>
      </w:r>
      <w:r w:rsidR="00215322" w:rsidRPr="00DC2B54">
        <w:rPr>
          <w:rFonts w:eastAsia="Times New Roman" w:cs="Times New Roman"/>
          <w:szCs w:val="28"/>
          <w:lang w:val="uk-UA" w:eastAsia="ru-RU"/>
        </w:rPr>
        <w:t xml:space="preserve"> як рішення задачі умовної мінімізації двовимірної функції </w:t>
      </w:r>
      <w:r w:rsidR="00796203" w:rsidRPr="00DC2B54">
        <w:rPr>
          <w:rFonts w:eastAsia="Times New Roman" w:cs="Times New Roman"/>
          <w:position w:val="-12"/>
          <w:szCs w:val="28"/>
          <w:lang w:val="uk-UA" w:eastAsia="ru-RU"/>
        </w:rPr>
        <w:object w:dxaOrig="1280" w:dyaOrig="360">
          <v:shape id="_x0000_i1307" type="#_x0000_t75" style="width:63.95pt;height:18.25pt" o:ole="">
            <v:imagedata r:id="rId557" o:title=""/>
          </v:shape>
          <o:OLEObject Type="Embed" ProgID="Equation.3" ShapeID="_x0000_i1307" DrawAspect="Content" ObjectID="_1637053257" r:id="rId558"/>
        </w:object>
      </w:r>
      <w:r w:rsidR="00796203" w:rsidRPr="00DC2B54">
        <w:rPr>
          <w:rFonts w:eastAsia="Times New Roman" w:cs="Times New Roman"/>
          <w:szCs w:val="28"/>
          <w:lang w:val="uk-UA" w:eastAsia="ru-RU"/>
        </w:rPr>
        <w:t>:</w:t>
      </w:r>
    </w:p>
    <w:p w:rsidR="00796203" w:rsidRPr="00DC2B54" w:rsidRDefault="00796203" w:rsidP="00AE1B90">
      <w:pPr>
        <w:spacing w:after="0" w:line="360" w:lineRule="auto"/>
        <w:jc w:val="right"/>
        <w:rPr>
          <w:rFonts w:eastAsia="Times New Roman" w:cs="Times New Roman"/>
          <w:szCs w:val="28"/>
          <w:lang w:val="uk-UA" w:eastAsia="ru-RU"/>
        </w:rPr>
      </w:pPr>
      <w:r w:rsidRPr="00DC2B54">
        <w:rPr>
          <w:rFonts w:eastAsia="Times New Roman" w:cs="Times New Roman"/>
          <w:position w:val="-30"/>
          <w:szCs w:val="28"/>
          <w:lang w:val="uk-UA" w:eastAsia="ru-RU"/>
        </w:rPr>
        <w:object w:dxaOrig="2320" w:dyaOrig="580">
          <v:shape id="_x0000_i1308" type="#_x0000_t75" style="width:116.05pt;height:29pt" o:ole="">
            <v:imagedata r:id="rId559" o:title=""/>
          </v:shape>
          <o:OLEObject Type="Embed" ProgID="Equation.3" ShapeID="_x0000_i1308" DrawAspect="Content" ObjectID="_1637053258" r:id="rId560"/>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(2.34)</w:t>
      </w:r>
    </w:p>
    <w:p w:rsidR="00796203" w:rsidRPr="00DC2B54" w:rsidRDefault="0079620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position w:val="-12"/>
          <w:szCs w:val="28"/>
          <w:lang w:val="uk-UA" w:eastAsia="ru-RU"/>
        </w:rPr>
        <w:object w:dxaOrig="880" w:dyaOrig="360">
          <v:shape id="_x0000_i1309" type="#_x0000_t75" style="width:44.05pt;height:18.25pt" o:ole="">
            <v:imagedata r:id="rId475" o:title=""/>
          </v:shape>
          <o:OLEObject Type="Embed" ProgID="Equation.3" ShapeID="_x0000_i1309" DrawAspect="Content" ObjectID="_1637053259" r:id="rId561"/>
        </w:object>
      </w:r>
      <w:r w:rsidRPr="00DC2B54">
        <w:rPr>
          <w:rFonts w:eastAsia="Times New Roman" w:cs="Times New Roman"/>
          <w:szCs w:val="28"/>
          <w:lang w:val="uk-UA" w:eastAsia="ru-RU"/>
        </w:rPr>
        <w:sym w:font="Symbol" w:char="F02D"/>
      </w:r>
      <w:r w:rsidR="00215322" w:rsidRPr="00DC2B54">
        <w:rPr>
          <w:rFonts w:eastAsia="Times New Roman" w:cs="Times New Roman"/>
          <w:szCs w:val="28"/>
          <w:lang w:val="uk-UA" w:eastAsia="ru-RU"/>
        </w:rPr>
        <w:t xml:space="preserve"> відстань</w:t>
      </w:r>
      <w:r w:rsidRPr="00DC2B54">
        <w:rPr>
          <w:rFonts w:eastAsia="Times New Roman" w:cs="Times New Roman"/>
          <w:szCs w:val="28"/>
          <w:lang w:val="uk-UA" w:eastAsia="ru-RU"/>
        </w:rPr>
        <w:t xml:space="preserve"> </w:t>
      </w:r>
      <w:r w:rsidR="00215322" w:rsidRPr="00DC2B54">
        <w:rPr>
          <w:rFonts w:eastAsia="Times New Roman" w:cs="Times New Roman"/>
          <w:szCs w:val="28"/>
          <w:lang w:val="uk-UA" w:eastAsia="ru-RU"/>
        </w:rPr>
        <w:t>від</w:t>
      </w:r>
      <w:r w:rsidRPr="00DC2B54">
        <w:rPr>
          <w:rFonts w:eastAsia="Times New Roman" w:cs="Times New Roman"/>
          <w:szCs w:val="28"/>
          <w:lang w:val="uk-UA" w:eastAsia="ru-RU"/>
        </w:rPr>
        <w:t xml:space="preserve"> точки</w:t>
      </w:r>
      <w:r w:rsidRPr="00DC2B54">
        <w:rPr>
          <w:rFonts w:eastAsia="Times New Roman" w:cs="Times New Roman"/>
          <w:position w:val="-12"/>
          <w:szCs w:val="28"/>
          <w:lang w:val="uk-UA" w:eastAsia="ru-RU"/>
        </w:rPr>
        <w:object w:dxaOrig="720" w:dyaOrig="360">
          <v:shape id="_x0000_i1310" type="#_x0000_t75" style="width:36pt;height:18.25pt" o:ole="">
            <v:imagedata r:id="rId477" o:title=""/>
          </v:shape>
          <o:OLEObject Type="Embed" ProgID="Equation.3" ShapeID="_x0000_i1310" DrawAspect="Content" ObjectID="_1637053260" r:id="rId562"/>
        </w:object>
      </w:r>
      <w:r w:rsidRPr="00DC2B54">
        <w:rPr>
          <w:rFonts w:eastAsia="Times New Roman" w:cs="Times New Roman"/>
          <w:szCs w:val="28"/>
          <w:lang w:val="uk-UA" w:eastAsia="ru-RU"/>
        </w:rPr>
        <w:sym w:font="Symbol" w:char="F0CE"/>
      </w:r>
      <w:r w:rsidRPr="00DC2B54">
        <w:rPr>
          <w:rFonts w:eastAsia="Times New Roman" w:cs="Times New Roman"/>
          <w:position w:val="-4"/>
          <w:szCs w:val="28"/>
          <w:lang w:val="uk-UA" w:eastAsia="ru-RU"/>
        </w:rPr>
        <w:object w:dxaOrig="240" w:dyaOrig="279">
          <v:shape id="_x0000_i1311" type="#_x0000_t75" style="width:11.8pt;height:14.5pt" o:ole="">
            <v:imagedata r:id="rId433" o:title=""/>
          </v:shape>
          <o:OLEObject Type="Embed" ProgID="Equation.3" ShapeID="_x0000_i1311" DrawAspect="Content" ObjectID="_1637053261" r:id="rId563"/>
        </w:object>
      </w:r>
      <w:r w:rsidRPr="00DC2B54">
        <w:rPr>
          <w:rFonts w:eastAsia="Times New Roman" w:cs="Times New Roman"/>
          <w:position w:val="-4"/>
          <w:szCs w:val="28"/>
          <w:lang w:val="uk-UA" w:eastAsia="ru-RU"/>
        </w:rPr>
        <w:t xml:space="preserve"> </w:t>
      </w:r>
      <w:r w:rsidRPr="00DC2B54">
        <w:rPr>
          <w:rFonts w:eastAsia="Times New Roman" w:cs="Times New Roman"/>
          <w:szCs w:val="28"/>
          <w:lang w:val="uk-UA" w:eastAsia="ru-RU"/>
        </w:rPr>
        <w:t xml:space="preserve">до </w:t>
      </w:r>
      <w:r w:rsidR="00215322" w:rsidRPr="00DC2B54">
        <w:rPr>
          <w:rFonts w:eastAsia="Times New Roman" w:cs="Times New Roman"/>
          <w:szCs w:val="28"/>
          <w:lang w:val="uk-UA" w:eastAsia="ru-RU"/>
        </w:rPr>
        <w:t>прямої</w:t>
      </w:r>
      <w:r w:rsidRPr="00DC2B54">
        <w:rPr>
          <w:rFonts w:eastAsia="Times New Roman" w:cs="Times New Roman"/>
          <w:position w:val="-4"/>
          <w:szCs w:val="28"/>
          <w:lang w:val="uk-UA" w:eastAsia="ru-RU"/>
        </w:rPr>
        <w:object w:dxaOrig="300" w:dyaOrig="279">
          <v:shape id="_x0000_i1312" type="#_x0000_t75" style="width:15.05pt;height:14.5pt" o:ole="">
            <v:imagedata r:id="rId480" o:title=""/>
          </v:shape>
          <o:OLEObject Type="Embed" ProgID="Equation.3" ShapeID="_x0000_i1312" DrawAspect="Content" ObjectID="_1637053262" r:id="rId564"/>
        </w:object>
      </w:r>
      <w:r w:rsidRPr="00DC2B54">
        <w:rPr>
          <w:rFonts w:eastAsia="Times New Roman" w:cs="Times New Roman"/>
          <w:szCs w:val="28"/>
          <w:lang w:val="uk-UA" w:eastAsia="ru-RU"/>
        </w:rPr>
        <w:t>, {e</w:t>
      </w:r>
      <w:r w:rsidRPr="00DC2B54">
        <w:rPr>
          <w:rFonts w:eastAsia="Times New Roman" w:cs="Times New Roman"/>
          <w:szCs w:val="28"/>
          <w:vertAlign w:val="subscript"/>
          <w:lang w:val="uk-UA" w:eastAsia="ru-RU"/>
        </w:rPr>
        <w:t>0</w:t>
      </w:r>
      <w:r w:rsidRPr="00DC2B54">
        <w:rPr>
          <w:rFonts w:eastAsia="Times New Roman" w:cs="Times New Roman"/>
          <w:szCs w:val="28"/>
          <w:lang w:val="uk-UA" w:eastAsia="ru-RU"/>
        </w:rPr>
        <w:t>, e</w:t>
      </w:r>
      <w:r w:rsidRPr="00DC2B54">
        <w:rPr>
          <w:rFonts w:eastAsia="Times New Roman" w:cs="Times New Roman"/>
          <w:szCs w:val="28"/>
          <w:vertAlign w:val="subscript"/>
          <w:lang w:val="uk-UA" w:eastAsia="ru-RU"/>
        </w:rPr>
        <w:t>k</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CE"/>
      </w:r>
      <w:r w:rsidRPr="00DC2B54">
        <w:rPr>
          <w:rFonts w:eastAsia="Times New Roman" w:cs="Times New Roman"/>
          <w:szCs w:val="28"/>
          <w:lang w:val="uk-UA" w:eastAsia="ru-RU"/>
        </w:rPr>
        <w:t xml:space="preserve"> П.</w:t>
      </w:r>
    </w:p>
    <w:p w:rsidR="00215322" w:rsidRPr="00DC2B54" w:rsidRDefault="0021532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Для цього застосовується алгоритм, розглянутий вище і який передбачає побудову рівняння дотичної </w:t>
      </w:r>
      <w:r w:rsidRPr="00DC2B54">
        <w:rPr>
          <w:rFonts w:eastAsia="Times New Roman" w:cs="Times New Roman"/>
          <w:position w:val="-6"/>
          <w:szCs w:val="28"/>
          <w:lang w:val="uk-UA" w:eastAsia="ru-RU"/>
        </w:rPr>
        <w:object w:dxaOrig="260" w:dyaOrig="300">
          <v:shape id="_x0000_i1313" type="#_x0000_t75" style="width:12.9pt;height:15.05pt" o:ole="">
            <v:imagedata r:id="rId565" o:title=""/>
          </v:shape>
          <o:OLEObject Type="Embed" ProgID="Equation.3" ShapeID="_x0000_i1313" DrawAspect="Content" ObjectID="_1637053263" r:id="rId566"/>
        </w:object>
      </w:r>
      <w:r w:rsidRPr="00DC2B54">
        <w:rPr>
          <w:rFonts w:eastAsia="Times New Roman" w:cs="Times New Roman"/>
          <w:szCs w:val="28"/>
          <w:lang w:val="uk-UA" w:eastAsia="ru-RU"/>
        </w:rPr>
        <w:t xml:space="preserve"> до кривої Г виду</w:t>
      </w:r>
    </w:p>
    <w:p w:rsidR="00796203" w:rsidRPr="00DC2B54" w:rsidRDefault="00796203" w:rsidP="00AE1B90">
      <w:pPr>
        <w:spacing w:after="0" w:line="360" w:lineRule="auto"/>
        <w:jc w:val="center"/>
        <w:rPr>
          <w:rFonts w:eastAsia="Times New Roman" w:cs="Times New Roman"/>
          <w:szCs w:val="28"/>
          <w:lang w:val="uk-UA" w:eastAsia="ru-RU"/>
        </w:rPr>
      </w:pPr>
      <w:r w:rsidRPr="00DC2B54">
        <w:rPr>
          <w:rFonts w:eastAsia="Times New Roman" w:cs="Times New Roman"/>
          <w:position w:val="-16"/>
          <w:szCs w:val="28"/>
          <w:lang w:val="uk-UA" w:eastAsia="ru-RU"/>
        </w:rPr>
        <w:object w:dxaOrig="3340" w:dyaOrig="420">
          <v:shape id="_x0000_i1314" type="#_x0000_t75" style="width:167.1pt;height:20.95pt" o:ole="">
            <v:imagedata r:id="rId567" o:title=""/>
          </v:shape>
          <o:OLEObject Type="Embed" ProgID="Equation.3" ShapeID="_x0000_i1314" DrawAspect="Content" ObjectID="_1637053264" r:id="rId568"/>
        </w:object>
      </w:r>
    </w:p>
    <w:p w:rsidR="00796203" w:rsidRPr="00DC2B54" w:rsidRDefault="0021532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Показано, що початкова точність апроксимації </w:t>
      </w:r>
      <w:r w:rsidR="00796203" w:rsidRPr="00DC2B54">
        <w:rPr>
          <w:rFonts w:eastAsia="Times New Roman" w:cs="Times New Roman"/>
          <w:position w:val="-12"/>
          <w:szCs w:val="28"/>
          <w:lang w:val="uk-UA" w:eastAsia="ru-RU"/>
        </w:rPr>
        <w:object w:dxaOrig="440" w:dyaOrig="380">
          <v:shape id="_x0000_i1315" type="#_x0000_t75" style="width:21.5pt;height:18.8pt" o:ole="">
            <v:imagedata r:id="rId529" o:title=""/>
          </v:shape>
          <o:OLEObject Type="Embed" ProgID="Equation.3" ShapeID="_x0000_i1315" DrawAspect="Content" ObjectID="_1637053265" r:id="rId569"/>
        </w:object>
      </w:r>
      <w:r w:rsidR="00796203" w:rsidRPr="00DC2B54">
        <w:rPr>
          <w:rFonts w:eastAsia="Times New Roman" w:cs="Times New Roman"/>
          <w:position w:val="-12"/>
          <w:szCs w:val="28"/>
          <w:lang w:val="uk-UA" w:eastAsia="ru-RU"/>
        </w:rPr>
        <w:object w:dxaOrig="1560" w:dyaOrig="460">
          <v:shape id="_x0000_i1316" type="#_x0000_t75" style="width:77.9pt;height:23.1pt" o:ole="">
            <v:imagedata r:id="rId570" o:title=""/>
          </v:shape>
          <o:OLEObject Type="Embed" ProgID="Equation.3" ShapeID="_x0000_i1316" DrawAspect="Content" ObjectID="_1637053266" r:id="rId571"/>
        </w:object>
      </w:r>
      <w:r w:rsidR="00796203" w:rsidRPr="00DC2B54">
        <w:rPr>
          <w:rFonts w:eastAsia="Times New Roman" w:cs="Times New Roman"/>
          <w:szCs w:val="28"/>
          <w:lang w:val="uk-UA" w:eastAsia="ru-RU"/>
        </w:rPr>
        <w:t>.</w:t>
      </w:r>
    </w:p>
    <w:p w:rsidR="00796203" w:rsidRPr="00DC2B54" w:rsidRDefault="00DF0793" w:rsidP="00AE1B90">
      <w:pPr>
        <w:spacing w:after="0" w:line="360" w:lineRule="auto"/>
        <w:ind w:firstLine="708"/>
        <w:jc w:val="both"/>
        <w:rPr>
          <w:rFonts w:eastAsia="Times New Roman" w:cs="Times New Roman"/>
          <w:szCs w:val="28"/>
          <w:lang w:val="uk-UA" w:eastAsia="ru-RU"/>
        </w:rPr>
      </w:pPr>
      <w:r>
        <w:rPr>
          <w:rFonts w:eastAsia="Times New Roman" w:cs="Times New Roman"/>
          <w:szCs w:val="28"/>
          <w:lang w:val="uk-UA" w:eastAsia="ru-RU"/>
        </w:rPr>
        <w:t>І</w:t>
      </w:r>
      <w:r w:rsidR="00796203" w:rsidRPr="00DC2B54">
        <w:rPr>
          <w:rFonts w:eastAsia="Times New Roman" w:cs="Times New Roman"/>
          <w:szCs w:val="28"/>
          <w:lang w:val="uk-UA" w:eastAsia="ru-RU"/>
        </w:rPr>
        <w:t>_1.3.</w:t>
      </w:r>
      <w:r w:rsidR="00215322" w:rsidRPr="00DC2B54">
        <w:rPr>
          <w:rFonts w:eastAsia="Times New Roman" w:cs="Times New Roman"/>
          <w:szCs w:val="28"/>
          <w:lang w:val="uk-UA" w:eastAsia="ru-RU"/>
        </w:rPr>
        <w:t>Визначення</w:t>
      </w:r>
      <w:r w:rsidR="00796203" w:rsidRPr="00DC2B54">
        <w:rPr>
          <w:rFonts w:eastAsia="Times New Roman" w:cs="Times New Roman"/>
          <w:szCs w:val="28"/>
          <w:lang w:val="uk-UA" w:eastAsia="ru-RU"/>
        </w:rPr>
        <w:t xml:space="preserve"> координат </w:t>
      </w:r>
      <w:r w:rsidR="00796203" w:rsidRPr="00DC2B54">
        <w:rPr>
          <w:rFonts w:eastAsia="Times New Roman" w:cs="Times New Roman"/>
          <w:position w:val="-12"/>
          <w:szCs w:val="28"/>
          <w:lang w:val="uk-UA" w:eastAsia="ru-RU"/>
        </w:rPr>
        <w:object w:dxaOrig="940" w:dyaOrig="380">
          <v:shape id="_x0000_i1317" type="#_x0000_t75" style="width:46.75pt;height:18.8pt" o:ole="">
            <v:imagedata r:id="rId497" o:title=""/>
          </v:shape>
          <o:OLEObject Type="Embed" ProgID="Equation.3" ShapeID="_x0000_i1317" DrawAspect="Content" ObjectID="_1637053267" r:id="rId572"/>
        </w:object>
      </w:r>
      <w:r w:rsidR="00796203" w:rsidRPr="00DC2B54">
        <w:rPr>
          <w:rFonts w:eastAsia="Times New Roman" w:cs="Times New Roman"/>
          <w:position w:val="-12"/>
          <w:szCs w:val="28"/>
          <w:lang w:val="uk-UA" w:eastAsia="ru-RU"/>
        </w:rPr>
        <w:t xml:space="preserve"> </w:t>
      </w:r>
      <w:r w:rsidR="00796203" w:rsidRPr="00DC2B54">
        <w:rPr>
          <w:rFonts w:eastAsia="Times New Roman" w:cs="Times New Roman"/>
          <w:szCs w:val="28"/>
          <w:lang w:val="uk-UA" w:eastAsia="ru-RU"/>
        </w:rPr>
        <w:t>точки</w:t>
      </w:r>
      <w:r w:rsidR="00215322" w:rsidRPr="00DC2B54">
        <w:rPr>
          <w:rFonts w:eastAsia="Times New Roman" w:cs="Times New Roman"/>
          <w:szCs w:val="28"/>
          <w:lang w:val="uk-UA" w:eastAsia="ru-RU"/>
        </w:rPr>
        <w:t xml:space="preserve"> дотику</w:t>
      </w:r>
      <w:r w:rsidR="00796203" w:rsidRPr="00DC2B54">
        <w:rPr>
          <w:rFonts w:eastAsia="Times New Roman" w:cs="Times New Roman"/>
          <w:szCs w:val="28"/>
          <w:lang w:val="uk-UA" w:eastAsia="ru-RU"/>
        </w:rPr>
        <w:t xml:space="preserve"> </w:t>
      </w:r>
      <w:r w:rsidR="00796203" w:rsidRPr="00DC2B54">
        <w:rPr>
          <w:rFonts w:eastAsia="Times New Roman" w:cs="Times New Roman"/>
          <w:position w:val="-12"/>
          <w:szCs w:val="28"/>
          <w:lang w:val="uk-UA" w:eastAsia="ru-RU"/>
        </w:rPr>
        <w:object w:dxaOrig="460" w:dyaOrig="380">
          <v:shape id="_x0000_i1318" type="#_x0000_t75" style="width:23.1pt;height:18.8pt" o:ole="">
            <v:imagedata r:id="rId573" o:title=""/>
          </v:shape>
          <o:OLEObject Type="Embed" ProgID="Equation.3" ShapeID="_x0000_i1318" DrawAspect="Content" ObjectID="_1637053268" r:id="rId574"/>
        </w:object>
      </w:r>
      <w:r w:rsidR="00796203" w:rsidRPr="00DC2B54">
        <w:rPr>
          <w:rFonts w:eastAsia="Times New Roman" w:cs="Times New Roman"/>
          <w:szCs w:val="28"/>
          <w:lang w:val="uk-UA" w:eastAsia="ru-RU"/>
        </w:rPr>
        <w:t xml:space="preserve">: </w:t>
      </w:r>
      <w:r w:rsidR="00796203" w:rsidRPr="00DC2B54">
        <w:rPr>
          <w:rFonts w:eastAsia="Times New Roman" w:cs="Times New Roman"/>
          <w:position w:val="-12"/>
          <w:szCs w:val="28"/>
          <w:lang w:val="uk-UA" w:eastAsia="ru-RU"/>
        </w:rPr>
        <w:object w:dxaOrig="1380" w:dyaOrig="380">
          <v:shape id="_x0000_i1319" type="#_x0000_t75" style="width:68.8pt;height:18.8pt" o:ole="">
            <v:imagedata r:id="rId575" o:title=""/>
          </v:shape>
          <o:OLEObject Type="Embed" ProgID="Equation.3" ShapeID="_x0000_i1319" DrawAspect="Content" ObjectID="_1637053269" r:id="rId576"/>
        </w:object>
      </w:r>
      <w:r w:rsidR="00796203" w:rsidRPr="00DC2B54">
        <w:rPr>
          <w:rFonts w:eastAsia="Times New Roman" w:cs="Times New Roman"/>
          <w:szCs w:val="28"/>
          <w:lang w:val="uk-UA" w:eastAsia="ru-RU"/>
        </w:rPr>
        <w:t xml:space="preserve">. </w:t>
      </w:r>
    </w:p>
    <w:p w:rsidR="00796203" w:rsidRPr="00DC2B54" w:rsidRDefault="00DF0793" w:rsidP="00AE1B90">
      <w:pPr>
        <w:spacing w:after="0" w:line="360" w:lineRule="auto"/>
        <w:ind w:firstLine="709"/>
        <w:jc w:val="both"/>
        <w:rPr>
          <w:rFonts w:eastAsia="Times New Roman" w:cs="Times New Roman"/>
          <w:szCs w:val="28"/>
          <w:lang w:val="uk-UA" w:eastAsia="ru-RU"/>
        </w:rPr>
      </w:pPr>
      <w:r>
        <w:rPr>
          <w:rFonts w:eastAsia="Times New Roman" w:cs="Times New Roman"/>
          <w:szCs w:val="28"/>
          <w:lang w:val="uk-UA" w:eastAsia="ru-RU"/>
        </w:rPr>
        <w:t>І</w:t>
      </w:r>
      <w:r w:rsidR="00796203" w:rsidRPr="00DC2B54">
        <w:rPr>
          <w:rFonts w:eastAsia="Times New Roman" w:cs="Times New Roman"/>
          <w:szCs w:val="28"/>
          <w:lang w:val="uk-UA" w:eastAsia="ru-RU"/>
        </w:rPr>
        <w:t>_1.4.</w:t>
      </w:r>
      <w:r w:rsidR="00215322" w:rsidRPr="00DC2B54">
        <w:rPr>
          <w:rFonts w:eastAsia="Times New Roman" w:cs="Times New Roman"/>
          <w:szCs w:val="28"/>
          <w:lang w:val="uk-UA" w:eastAsia="ru-RU"/>
        </w:rPr>
        <w:t xml:space="preserve"> Якщо</w:t>
      </w:r>
      <w:r w:rsidR="00796203" w:rsidRPr="00DC2B54">
        <w:rPr>
          <w:rFonts w:eastAsia="Times New Roman" w:cs="Times New Roman"/>
          <w:szCs w:val="28"/>
          <w:lang w:val="uk-UA" w:eastAsia="ru-RU"/>
        </w:rPr>
        <w:t xml:space="preserve"> </w:t>
      </w:r>
      <w:r w:rsidR="00796203" w:rsidRPr="00DC2B54">
        <w:rPr>
          <w:rFonts w:eastAsia="Times New Roman" w:cs="Times New Roman"/>
          <w:szCs w:val="28"/>
          <w:lang w:val="uk-UA" w:eastAsia="ru-RU"/>
        </w:rPr>
        <w:sym w:font="Symbol" w:char="F065"/>
      </w:r>
      <w:r w:rsidR="00796203" w:rsidRPr="00DC2B54">
        <w:rPr>
          <w:rFonts w:eastAsia="Times New Roman" w:cs="Times New Roman"/>
          <w:szCs w:val="28"/>
          <w:lang w:val="uk-UA" w:eastAsia="ru-RU"/>
        </w:rPr>
        <w:t> </w:t>
      </w:r>
      <w:r w:rsidR="00796203" w:rsidRPr="00DC2B54">
        <w:rPr>
          <w:rFonts w:eastAsia="Times New Roman" w:cs="Times New Roman"/>
          <w:szCs w:val="28"/>
          <w:lang w:val="uk-UA" w:eastAsia="ru-RU"/>
        </w:rPr>
        <w:sym w:font="Symbol" w:char="F0B3"/>
      </w:r>
      <w:r w:rsidR="00796203" w:rsidRPr="00DC2B54">
        <w:rPr>
          <w:rFonts w:eastAsia="Times New Roman" w:cs="Times New Roman"/>
          <w:szCs w:val="28"/>
          <w:lang w:val="uk-UA" w:eastAsia="ru-RU"/>
        </w:rPr>
        <w:t> </w:t>
      </w:r>
      <w:r w:rsidR="00796203" w:rsidRPr="00DC2B54">
        <w:rPr>
          <w:rFonts w:eastAsia="Times New Roman" w:cs="Times New Roman"/>
          <w:szCs w:val="28"/>
          <w:lang w:val="uk-UA" w:eastAsia="ru-RU"/>
        </w:rPr>
        <w:sym w:font="Symbol" w:char="F078"/>
      </w:r>
      <w:r w:rsidR="00796203" w:rsidRPr="00DC2B54">
        <w:rPr>
          <w:rFonts w:eastAsia="Times New Roman" w:cs="Times New Roman"/>
          <w:szCs w:val="28"/>
          <w:vertAlign w:val="subscript"/>
          <w:lang w:val="uk-UA" w:eastAsia="ru-RU"/>
        </w:rPr>
        <w:t>01</w:t>
      </w:r>
      <w:r w:rsidR="00796203" w:rsidRPr="00DC2B54">
        <w:rPr>
          <w:rFonts w:eastAsia="Times New Roman" w:cs="Times New Roman"/>
          <w:szCs w:val="28"/>
          <w:lang w:val="uk-UA" w:eastAsia="ru-RU"/>
        </w:rPr>
        <w:t xml:space="preserve">, </w:t>
      </w:r>
      <w:r w:rsidR="00215322" w:rsidRPr="00DC2B54">
        <w:rPr>
          <w:rFonts w:eastAsia="Times New Roman" w:cs="Times New Roman"/>
          <w:szCs w:val="28"/>
          <w:lang w:val="uk-UA" w:eastAsia="ru-RU"/>
        </w:rPr>
        <w:t>то апроксимаційний алгоритм закінчений</w:t>
      </w:r>
      <w:r w:rsidR="00796203" w:rsidRPr="00DC2B54">
        <w:rPr>
          <w:rFonts w:eastAsia="Times New Roman" w:cs="Times New Roman"/>
          <w:szCs w:val="28"/>
          <w:lang w:val="uk-UA" w:eastAsia="ru-RU"/>
        </w:rPr>
        <w:t>.</w:t>
      </w:r>
    </w:p>
    <w:p w:rsidR="00474CD3" w:rsidRPr="00DC2B54" w:rsidRDefault="00215322"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Якщо</w:t>
      </w:r>
      <w:r w:rsidR="00796203" w:rsidRPr="00DC2B54">
        <w:rPr>
          <w:rFonts w:eastAsia="Times New Roman" w:cs="Times New Roman"/>
          <w:szCs w:val="28"/>
          <w:lang w:val="uk-UA" w:eastAsia="ru-RU"/>
        </w:rPr>
        <w:t xml:space="preserve"> </w:t>
      </w:r>
      <w:r w:rsidRPr="00DC2B54">
        <w:rPr>
          <w:rFonts w:eastAsia="Times New Roman" w:cs="Times New Roman"/>
          <w:szCs w:val="28"/>
          <w:lang w:val="uk-UA" w:eastAsia="ru-RU"/>
        </w:rPr>
        <w:t>точні</w:t>
      </w:r>
      <w:r w:rsidR="00796203" w:rsidRPr="00DC2B54">
        <w:rPr>
          <w:rFonts w:eastAsia="Times New Roman" w:cs="Times New Roman"/>
          <w:szCs w:val="28"/>
          <w:lang w:val="uk-UA" w:eastAsia="ru-RU"/>
        </w:rPr>
        <w:t xml:space="preserve">сть </w:t>
      </w:r>
      <w:r w:rsidR="00796203" w:rsidRPr="00DC2B54">
        <w:rPr>
          <w:rFonts w:eastAsia="Times New Roman" w:cs="Times New Roman"/>
          <w:szCs w:val="28"/>
          <w:lang w:val="uk-UA" w:eastAsia="ru-RU"/>
        </w:rPr>
        <w:sym w:font="Symbol" w:char="F065"/>
      </w:r>
      <w:r w:rsidR="00796203" w:rsidRPr="00DC2B54">
        <w:rPr>
          <w:rFonts w:eastAsia="Times New Roman" w:cs="Times New Roman"/>
          <w:szCs w:val="28"/>
          <w:lang w:val="uk-UA" w:eastAsia="ru-RU"/>
        </w:rPr>
        <w:t xml:space="preserve"> не</w:t>
      </w:r>
      <w:r w:rsidRPr="00DC2B54">
        <w:rPr>
          <w:rFonts w:eastAsia="Times New Roman" w:cs="Times New Roman"/>
          <w:szCs w:val="28"/>
          <w:lang w:val="uk-UA" w:eastAsia="ru-RU"/>
        </w:rPr>
        <w:t xml:space="preserve"> досягнута</w:t>
      </w:r>
      <w:r w:rsidR="00796203" w:rsidRPr="00DC2B54">
        <w:rPr>
          <w:rFonts w:eastAsia="Times New Roman" w:cs="Times New Roman"/>
          <w:szCs w:val="28"/>
          <w:lang w:val="uk-UA" w:eastAsia="ru-RU"/>
        </w:rPr>
        <w:t xml:space="preserve"> (</w:t>
      </w:r>
      <w:r w:rsidR="00796203" w:rsidRPr="00DC2B54">
        <w:rPr>
          <w:rFonts w:eastAsia="Times New Roman" w:cs="Times New Roman"/>
          <w:szCs w:val="28"/>
          <w:lang w:val="uk-UA" w:eastAsia="ru-RU"/>
        </w:rPr>
        <w:sym w:font="Symbol" w:char="F065"/>
      </w:r>
      <w:r w:rsidR="00796203" w:rsidRPr="00DC2B54">
        <w:rPr>
          <w:rFonts w:eastAsia="Times New Roman" w:cs="Times New Roman"/>
          <w:szCs w:val="28"/>
          <w:lang w:val="uk-UA" w:eastAsia="ru-RU"/>
        </w:rPr>
        <w:t> &lt; </w:t>
      </w:r>
      <w:r w:rsidR="00796203" w:rsidRPr="00DC2B54">
        <w:rPr>
          <w:rFonts w:eastAsia="Times New Roman" w:cs="Times New Roman"/>
          <w:szCs w:val="28"/>
          <w:lang w:val="uk-UA" w:eastAsia="ru-RU"/>
        </w:rPr>
        <w:sym w:font="Symbol" w:char="F078"/>
      </w:r>
      <w:r w:rsidR="00796203" w:rsidRPr="00DC2B54">
        <w:rPr>
          <w:rFonts w:eastAsia="Times New Roman" w:cs="Times New Roman"/>
          <w:szCs w:val="28"/>
          <w:vertAlign w:val="subscript"/>
          <w:lang w:val="uk-UA" w:eastAsia="ru-RU"/>
        </w:rPr>
        <w:t>01</w:t>
      </w:r>
      <w:r w:rsidR="00796203" w:rsidRPr="00DC2B54">
        <w:rPr>
          <w:rFonts w:eastAsia="Times New Roman" w:cs="Times New Roman"/>
          <w:szCs w:val="28"/>
          <w:lang w:val="uk-UA" w:eastAsia="ru-RU"/>
        </w:rPr>
        <w:t>), то Е</w:t>
      </w:r>
      <w:r w:rsidR="00796203" w:rsidRPr="00DC2B54">
        <w:rPr>
          <w:rFonts w:eastAsia="Times New Roman" w:cs="Times New Roman"/>
          <w:szCs w:val="28"/>
          <w:vertAlign w:val="subscript"/>
          <w:lang w:val="uk-UA" w:eastAsia="ru-RU"/>
        </w:rPr>
        <w:t xml:space="preserve">01 </w:t>
      </w:r>
      <w:r w:rsidRPr="00DC2B54">
        <w:rPr>
          <w:rFonts w:eastAsia="Times New Roman" w:cs="Times New Roman"/>
          <w:szCs w:val="28"/>
          <w:lang w:val="uk-UA" w:eastAsia="ru-RU"/>
        </w:rPr>
        <w:t>поповнює множену апроксимаційних точок.</w:t>
      </w:r>
    </w:p>
    <w:p w:rsidR="00796203" w:rsidRPr="00DC2B54" w:rsidRDefault="00474CD3"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Ітераці</w:t>
      </w:r>
      <w:r w:rsidR="00796203" w:rsidRPr="00DC2B54">
        <w:rPr>
          <w:rFonts w:eastAsia="Times New Roman" w:cs="Times New Roman"/>
          <w:szCs w:val="28"/>
          <w:lang w:val="uk-UA" w:eastAsia="ru-RU"/>
        </w:rPr>
        <w:t xml:space="preserve">я 2. </w:t>
      </w:r>
      <w:r w:rsidR="00796203" w:rsidRPr="00DC2B54">
        <w:rPr>
          <w:rFonts w:eastAsia="Times New Roman" w:cs="Times New Roman"/>
          <w:position w:val="-4"/>
          <w:szCs w:val="28"/>
          <w:lang w:val="uk-UA" w:eastAsia="ru-RU"/>
        </w:rPr>
        <w:object w:dxaOrig="700" w:dyaOrig="279">
          <v:shape id="_x0000_i1320" type="#_x0000_t75" style="width:35.45pt;height:14.5pt" o:ole="">
            <v:imagedata r:id="rId577" o:title=""/>
          </v:shape>
          <o:OLEObject Type="Embed" ProgID="Equation.3" ShapeID="_x0000_i1320" DrawAspect="Content" ObjectID="_1637053270" r:id="rId578"/>
        </w:object>
      </w:r>
      <w:r w:rsidR="00796203" w:rsidRPr="00DC2B54">
        <w:rPr>
          <w:rFonts w:eastAsia="Times New Roman" w:cs="Times New Roman"/>
          <w:szCs w:val="28"/>
          <w:lang w:val="uk-UA" w:eastAsia="ru-RU"/>
        </w:rPr>
        <w:t xml:space="preserve">. </w:t>
      </w:r>
      <w:r w:rsidRPr="00DC2B54">
        <w:rPr>
          <w:rFonts w:eastAsia="Times New Roman" w:cs="Times New Roman"/>
          <w:szCs w:val="28"/>
          <w:lang w:val="uk-UA" w:eastAsia="ru-RU"/>
        </w:rPr>
        <w:t>Впорядкування безлічі точок апроксимації так, що</w:t>
      </w:r>
      <w:r w:rsidR="00796203" w:rsidRPr="00DC2B54">
        <w:rPr>
          <w:rFonts w:eastAsia="Times New Roman" w:cs="Times New Roman"/>
          <w:szCs w:val="28"/>
          <w:lang w:val="uk-UA" w:eastAsia="ru-RU"/>
        </w:rPr>
        <w:t xml:space="preserve"> {e</w:t>
      </w:r>
      <w:r w:rsidR="00796203" w:rsidRPr="00DC2B54">
        <w:rPr>
          <w:rFonts w:eastAsia="Times New Roman" w:cs="Times New Roman"/>
          <w:szCs w:val="28"/>
          <w:vertAlign w:val="subscript"/>
          <w:lang w:val="uk-UA" w:eastAsia="ru-RU"/>
        </w:rPr>
        <w:t>0</w:t>
      </w:r>
      <w:r w:rsidR="00796203" w:rsidRPr="00DC2B54">
        <w:rPr>
          <w:rFonts w:eastAsia="Times New Roman" w:cs="Times New Roman"/>
          <w:position w:val="-12"/>
          <w:szCs w:val="28"/>
          <w:lang w:val="uk-UA" w:eastAsia="ru-RU"/>
        </w:rPr>
        <w:object w:dxaOrig="1640" w:dyaOrig="380">
          <v:shape id="_x0000_i1321" type="#_x0000_t75" style="width:82.75pt;height:18.8pt" o:ole="">
            <v:imagedata r:id="rId435" o:title=""/>
          </v:shape>
          <o:OLEObject Type="Embed" ProgID="Equation.3" ShapeID="_x0000_i1321" DrawAspect="Content" ObjectID="_1637053271" r:id="rId579"/>
        </w:object>
      </w:r>
      <w:r w:rsidR="00796203" w:rsidRPr="00DC2B54">
        <w:rPr>
          <w:rFonts w:eastAsia="Times New Roman" w:cs="Times New Roman"/>
          <w:szCs w:val="28"/>
          <w:lang w:val="uk-UA" w:eastAsia="ru-RU"/>
        </w:rPr>
        <w:t>, e</w:t>
      </w:r>
      <w:r w:rsidR="00796203" w:rsidRPr="00DC2B54">
        <w:rPr>
          <w:rFonts w:eastAsia="Times New Roman" w:cs="Times New Roman"/>
          <w:szCs w:val="28"/>
          <w:vertAlign w:val="subscript"/>
          <w:lang w:val="uk-UA" w:eastAsia="ru-RU"/>
        </w:rPr>
        <w:t>1</w:t>
      </w:r>
      <w:r w:rsidR="00796203" w:rsidRPr="00DC2B54">
        <w:rPr>
          <w:rFonts w:eastAsia="Times New Roman" w:cs="Times New Roman"/>
          <w:szCs w:val="28"/>
          <w:lang w:val="uk-UA" w:eastAsia="ru-RU"/>
        </w:rPr>
        <w:t>=Е</w:t>
      </w:r>
      <w:r w:rsidR="00796203" w:rsidRPr="00DC2B54">
        <w:rPr>
          <w:rFonts w:eastAsia="Times New Roman" w:cs="Times New Roman"/>
          <w:szCs w:val="28"/>
          <w:vertAlign w:val="subscript"/>
          <w:lang w:val="uk-UA" w:eastAsia="ru-RU"/>
        </w:rPr>
        <w:t>01</w:t>
      </w:r>
      <w:r w:rsidR="00796203" w:rsidRPr="00DC2B54">
        <w:rPr>
          <w:rFonts w:eastAsia="Times New Roman" w:cs="Times New Roman"/>
          <w:szCs w:val="28"/>
          <w:lang w:val="uk-UA" w:eastAsia="ru-RU"/>
        </w:rPr>
        <w:t>, e</w:t>
      </w:r>
      <w:r w:rsidR="00796203" w:rsidRPr="00DC2B54">
        <w:rPr>
          <w:rFonts w:eastAsia="Times New Roman" w:cs="Times New Roman"/>
          <w:szCs w:val="28"/>
          <w:vertAlign w:val="subscript"/>
          <w:lang w:val="uk-UA" w:eastAsia="ru-RU"/>
        </w:rPr>
        <w:t>2</w:t>
      </w:r>
      <w:r w:rsidR="00796203" w:rsidRPr="00DC2B54">
        <w:rPr>
          <w:rFonts w:eastAsia="Times New Roman" w:cs="Times New Roman"/>
          <w:position w:val="-12"/>
          <w:szCs w:val="28"/>
          <w:lang w:val="uk-UA" w:eastAsia="ru-RU"/>
        </w:rPr>
        <w:object w:dxaOrig="1600" w:dyaOrig="380">
          <v:shape id="_x0000_i1322" type="#_x0000_t75" style="width:80.05pt;height:18.8pt" o:ole="">
            <v:imagedata r:id="rId546" o:title=""/>
          </v:shape>
          <o:OLEObject Type="Embed" ProgID="Equation.3" ShapeID="_x0000_i1322" DrawAspect="Content" ObjectID="_1637053272" r:id="rId580"/>
        </w:object>
      </w:r>
      <w:r w:rsidR="00796203" w:rsidRPr="00DC2B54">
        <w:rPr>
          <w:rFonts w:eastAsia="Times New Roman" w:cs="Times New Roman"/>
          <w:szCs w:val="28"/>
          <w:lang w:val="uk-UA" w:eastAsia="ru-RU"/>
        </w:rPr>
        <w:t>}.</w:t>
      </w:r>
    </w:p>
    <w:p w:rsidR="00474CD3" w:rsidRPr="00DC2B54" w:rsidRDefault="00474CD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Проведення</w:t>
      </w:r>
      <w:r w:rsidR="00796203" w:rsidRPr="00DC2B54">
        <w:rPr>
          <w:rFonts w:eastAsia="Times New Roman" w:cs="Times New Roman"/>
          <w:szCs w:val="28"/>
          <w:lang w:val="uk-UA" w:eastAsia="ru-RU"/>
        </w:rPr>
        <w:t xml:space="preserve"> </w:t>
      </w:r>
      <w:r w:rsidRPr="00DC2B54">
        <w:rPr>
          <w:rFonts w:eastAsia="Times New Roman" w:cs="Times New Roman"/>
          <w:szCs w:val="28"/>
          <w:lang w:val="uk-UA" w:eastAsia="ru-RU"/>
        </w:rPr>
        <w:t>операці</w:t>
      </w:r>
      <w:r w:rsidR="00796203" w:rsidRPr="00DC2B54">
        <w:rPr>
          <w:rFonts w:eastAsia="Times New Roman" w:cs="Times New Roman"/>
          <w:szCs w:val="28"/>
          <w:lang w:val="uk-UA" w:eastAsia="ru-RU"/>
        </w:rPr>
        <w:t>й І_2.1. – І_2.4.для каж</w:t>
      </w:r>
      <w:r w:rsidRPr="00DC2B54">
        <w:rPr>
          <w:rFonts w:eastAsia="Times New Roman" w:cs="Times New Roman"/>
          <w:szCs w:val="28"/>
          <w:lang w:val="uk-UA" w:eastAsia="ru-RU"/>
        </w:rPr>
        <w:t>ного</w:t>
      </w:r>
      <w:r w:rsidR="00796203" w:rsidRPr="00DC2B54">
        <w:rPr>
          <w:rFonts w:eastAsia="Times New Roman" w:cs="Times New Roman"/>
          <w:szCs w:val="28"/>
          <w:lang w:val="uk-UA" w:eastAsia="ru-RU"/>
        </w:rPr>
        <w:t xml:space="preserve"> </w:t>
      </w:r>
      <w:r w:rsidRPr="00DC2B54">
        <w:rPr>
          <w:rFonts w:eastAsia="Times New Roman" w:cs="Times New Roman"/>
          <w:szCs w:val="28"/>
          <w:lang w:val="uk-UA" w:eastAsia="ru-RU"/>
        </w:rPr>
        <w:t>і</w:t>
      </w:r>
      <w:r w:rsidR="00796203" w:rsidRPr="00DC2B54">
        <w:rPr>
          <w:rFonts w:eastAsia="Times New Roman" w:cs="Times New Roman"/>
          <w:szCs w:val="28"/>
          <w:lang w:val="uk-UA" w:eastAsia="ru-RU"/>
        </w:rPr>
        <w:t xml:space="preserve">з </w:t>
      </w:r>
      <w:r w:rsidRPr="00DC2B54">
        <w:rPr>
          <w:rFonts w:eastAsia="Times New Roman" w:cs="Times New Roman"/>
          <w:szCs w:val="28"/>
          <w:lang w:val="uk-UA" w:eastAsia="ru-RU"/>
        </w:rPr>
        <w:t>сегменті</w:t>
      </w:r>
      <w:r w:rsidR="00796203" w:rsidRPr="00DC2B54">
        <w:rPr>
          <w:rFonts w:eastAsia="Times New Roman" w:cs="Times New Roman"/>
          <w:szCs w:val="28"/>
          <w:lang w:val="uk-UA" w:eastAsia="ru-RU"/>
        </w:rPr>
        <w:t>в [e</w:t>
      </w:r>
      <w:r w:rsidR="00796203" w:rsidRPr="00DC2B54">
        <w:rPr>
          <w:rFonts w:eastAsia="Times New Roman" w:cs="Times New Roman"/>
          <w:szCs w:val="28"/>
          <w:vertAlign w:val="subscript"/>
          <w:lang w:val="uk-UA" w:eastAsia="ru-RU"/>
        </w:rPr>
        <w:t>0</w:t>
      </w:r>
      <w:r w:rsidR="00796203" w:rsidRPr="00DC2B54">
        <w:rPr>
          <w:rFonts w:eastAsia="Times New Roman" w:cs="Times New Roman"/>
          <w:szCs w:val="28"/>
          <w:lang w:val="uk-UA" w:eastAsia="ru-RU"/>
        </w:rPr>
        <w:t>, e</w:t>
      </w:r>
      <w:r w:rsidR="00796203" w:rsidRPr="00DC2B54">
        <w:rPr>
          <w:rFonts w:eastAsia="Times New Roman" w:cs="Times New Roman"/>
          <w:szCs w:val="28"/>
          <w:vertAlign w:val="subscript"/>
          <w:lang w:val="uk-UA" w:eastAsia="ru-RU"/>
        </w:rPr>
        <w:t>1</w:t>
      </w:r>
      <w:r w:rsidR="00796203" w:rsidRPr="00DC2B54">
        <w:rPr>
          <w:rFonts w:eastAsia="Times New Roman" w:cs="Times New Roman"/>
          <w:szCs w:val="28"/>
          <w:lang w:val="uk-UA" w:eastAsia="ru-RU"/>
        </w:rPr>
        <w:t>], [e</w:t>
      </w:r>
      <w:r w:rsidR="00796203" w:rsidRPr="00DC2B54">
        <w:rPr>
          <w:rFonts w:eastAsia="Times New Roman" w:cs="Times New Roman"/>
          <w:szCs w:val="28"/>
          <w:vertAlign w:val="subscript"/>
          <w:lang w:val="uk-UA" w:eastAsia="ru-RU"/>
        </w:rPr>
        <w:t>1</w:t>
      </w:r>
      <w:r w:rsidR="00796203" w:rsidRPr="00DC2B54">
        <w:rPr>
          <w:rFonts w:eastAsia="Times New Roman" w:cs="Times New Roman"/>
          <w:szCs w:val="28"/>
          <w:lang w:val="uk-UA" w:eastAsia="ru-RU"/>
        </w:rPr>
        <w:t>,e</w:t>
      </w:r>
      <w:r w:rsidR="00796203" w:rsidRPr="00DC2B54">
        <w:rPr>
          <w:rFonts w:eastAsia="Times New Roman" w:cs="Times New Roman"/>
          <w:szCs w:val="28"/>
          <w:vertAlign w:val="subscript"/>
          <w:lang w:val="uk-UA" w:eastAsia="ru-RU"/>
        </w:rPr>
        <w:t>2</w:t>
      </w:r>
      <w:r w:rsidR="00796203" w:rsidRPr="00DC2B54">
        <w:rPr>
          <w:rFonts w:eastAsia="Times New Roman" w:cs="Times New Roman"/>
          <w:szCs w:val="28"/>
          <w:lang w:val="uk-UA" w:eastAsia="ru-RU"/>
        </w:rPr>
        <w:t xml:space="preserve">], </w:t>
      </w:r>
      <w:r w:rsidRPr="00DC2B54">
        <w:rPr>
          <w:rFonts w:eastAsia="Times New Roman" w:cs="Times New Roman"/>
          <w:szCs w:val="28"/>
          <w:lang w:val="uk-UA" w:eastAsia="ru-RU"/>
        </w:rPr>
        <w:t xml:space="preserve">аналогічних відповідним операціям попереднього кроку, визначення нових значень </w:t>
      </w:r>
      <w:r w:rsidR="00796203" w:rsidRPr="00DC2B54">
        <w:rPr>
          <w:rFonts w:eastAsia="Times New Roman" w:cs="Times New Roman"/>
          <w:szCs w:val="28"/>
          <w:lang w:val="uk-UA" w:eastAsia="ru-RU"/>
        </w:rPr>
        <w:sym w:font="Symbol" w:char="F078"/>
      </w:r>
      <w:r w:rsidR="00796203" w:rsidRPr="00DC2B54">
        <w:rPr>
          <w:rFonts w:eastAsia="Times New Roman" w:cs="Times New Roman"/>
          <w:szCs w:val="28"/>
          <w:vertAlign w:val="subscript"/>
          <w:lang w:val="uk-UA" w:eastAsia="ru-RU"/>
        </w:rPr>
        <w:t xml:space="preserve">01 </w:t>
      </w:r>
      <w:r w:rsidR="00796203" w:rsidRPr="00DC2B54">
        <w:rPr>
          <w:rFonts w:eastAsia="Times New Roman" w:cs="Times New Roman"/>
          <w:szCs w:val="28"/>
          <w:lang w:val="uk-UA" w:eastAsia="ru-RU"/>
        </w:rPr>
        <w:t xml:space="preserve"> (</w:t>
      </w:r>
      <w:r w:rsidR="00796203" w:rsidRPr="00DC2B54">
        <w:rPr>
          <w:rFonts w:eastAsia="Times New Roman" w:cs="Times New Roman"/>
          <w:szCs w:val="28"/>
          <w:lang w:val="uk-UA" w:eastAsia="ru-RU"/>
        </w:rPr>
        <w:sym w:font="Symbol" w:char="F078"/>
      </w:r>
      <w:r w:rsidR="00796203" w:rsidRPr="00DC2B54">
        <w:rPr>
          <w:rFonts w:eastAsia="Times New Roman" w:cs="Times New Roman"/>
          <w:szCs w:val="28"/>
          <w:vertAlign w:val="subscript"/>
          <w:lang w:val="uk-UA" w:eastAsia="ru-RU"/>
        </w:rPr>
        <w:t xml:space="preserve">12 </w:t>
      </w:r>
      <w:r w:rsidRPr="00DC2B54">
        <w:rPr>
          <w:rFonts w:eastAsia="Times New Roman" w:cs="Times New Roman"/>
          <w:szCs w:val="28"/>
          <w:lang w:val="uk-UA" w:eastAsia="ru-RU"/>
        </w:rPr>
        <w:t xml:space="preserve">) і порівняння з заданою </w:t>
      </w:r>
      <w:r w:rsidR="00796203" w:rsidRPr="00DC2B54">
        <w:rPr>
          <w:rFonts w:eastAsia="Times New Roman" w:cs="Times New Roman"/>
          <w:szCs w:val="28"/>
          <w:lang w:val="uk-UA" w:eastAsia="ru-RU"/>
        </w:rPr>
        <w:sym w:font="Symbol" w:char="F065"/>
      </w:r>
      <w:r w:rsidR="00796203" w:rsidRPr="00DC2B54">
        <w:rPr>
          <w:rFonts w:eastAsia="Times New Roman" w:cs="Times New Roman"/>
          <w:szCs w:val="28"/>
          <w:lang w:val="uk-UA" w:eastAsia="ru-RU"/>
        </w:rPr>
        <w:t xml:space="preserve">. </w:t>
      </w:r>
    </w:p>
    <w:p w:rsidR="00474CD3" w:rsidRPr="00DC2B54" w:rsidRDefault="00474CD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Якщо </w:t>
      </w:r>
      <w:r w:rsidRPr="00DC2B54">
        <w:rPr>
          <w:rFonts w:eastAsia="Times New Roman" w:cs="Times New Roman"/>
          <w:szCs w:val="28"/>
          <w:lang w:val="uk-UA" w:eastAsia="ru-RU"/>
        </w:rPr>
        <w:sym w:font="Symbol" w:char="F065"/>
      </w:r>
      <w:r w:rsidRPr="00DC2B54">
        <w:rPr>
          <w:rFonts w:eastAsia="Times New Roman" w:cs="Times New Roman"/>
          <w:szCs w:val="28"/>
          <w:lang w:val="uk-UA" w:eastAsia="ru-RU"/>
        </w:rPr>
        <w:t> &gt; </w:t>
      </w:r>
      <w:r w:rsidRPr="00DC2B54">
        <w:rPr>
          <w:rFonts w:eastAsia="Times New Roman" w:cs="Times New Roman"/>
          <w:szCs w:val="28"/>
          <w:lang w:val="uk-UA" w:eastAsia="ru-RU"/>
        </w:rPr>
        <w:sym w:font="Symbol" w:char="F078"/>
      </w:r>
      <w:r w:rsidRPr="00DC2B54">
        <w:rPr>
          <w:rFonts w:eastAsia="Times New Roman" w:cs="Times New Roman"/>
          <w:szCs w:val="28"/>
          <w:vertAlign w:val="subscript"/>
          <w:lang w:val="uk-UA" w:eastAsia="ru-RU"/>
        </w:rPr>
        <w:t>01</w:t>
      </w:r>
      <w:r w:rsidRPr="00DC2B54">
        <w:rPr>
          <w:rFonts w:eastAsia="Times New Roman" w:cs="Times New Roman"/>
          <w:szCs w:val="28"/>
          <w:lang w:val="uk-UA" w:eastAsia="ru-RU"/>
        </w:rPr>
        <w:t>, алгоритм продовжує діяти з знову впорядкованим безліччю точок апроксимації. Подальші ітерації виконуються аналогічно до виконання умови щодо точності лінеаризованого представлення функцій обмежень завдання.</w:t>
      </w:r>
    </w:p>
    <w:p w:rsidR="00474CD3" w:rsidRPr="00DC2B54" w:rsidRDefault="00474CD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Таким чином, на </w:t>
      </w:r>
      <w:r w:rsidRPr="00DC2B54">
        <w:rPr>
          <w:rFonts w:eastAsia="Times New Roman" w:cs="Times New Roman"/>
          <w:szCs w:val="28"/>
          <w:lang w:val="uk-UA" w:eastAsia="ru-RU"/>
        </w:rPr>
        <w:sym w:font="Symbol" w:char="F06D"/>
      </w:r>
      <w:r w:rsidRPr="00DC2B54">
        <w:rPr>
          <w:rFonts w:eastAsia="Times New Roman" w:cs="Times New Roman"/>
          <w:szCs w:val="28"/>
          <w:lang w:val="uk-UA" w:eastAsia="ru-RU"/>
        </w:rPr>
        <w:t>-й ітерації алгоритма розглядається послідовність  {e</w:t>
      </w:r>
      <w:r w:rsidRPr="00DC2B54">
        <w:rPr>
          <w:rFonts w:eastAsia="Times New Roman" w:cs="Times New Roman"/>
          <w:szCs w:val="28"/>
          <w:vertAlign w:val="subscript"/>
          <w:lang w:val="uk-UA" w:eastAsia="ru-RU"/>
        </w:rPr>
        <w:t>0</w:t>
      </w:r>
      <w:r w:rsidRPr="00DC2B54">
        <w:rPr>
          <w:rFonts w:eastAsia="Times New Roman" w:cs="Times New Roman"/>
          <w:position w:val="-12"/>
          <w:szCs w:val="28"/>
          <w:lang w:val="uk-UA" w:eastAsia="ru-RU"/>
        </w:rPr>
        <w:object w:dxaOrig="1640" w:dyaOrig="380">
          <v:shape id="_x0000_i1323" type="#_x0000_t75" style="width:82.75pt;height:18.8pt" o:ole="">
            <v:imagedata r:id="rId435" o:title=""/>
          </v:shape>
          <o:OLEObject Type="Embed" ProgID="Equation.3" ShapeID="_x0000_i1323" DrawAspect="Content" ObjectID="_1637053273" r:id="rId581"/>
        </w:object>
      </w:r>
      <w:r w:rsidRPr="00DC2B54">
        <w:rPr>
          <w:rFonts w:eastAsia="Times New Roman" w:cs="Times New Roman"/>
          <w:szCs w:val="28"/>
          <w:lang w:val="uk-UA" w:eastAsia="ru-RU"/>
        </w:rPr>
        <w:t>, e</w:t>
      </w:r>
      <w:r w:rsidRPr="00DC2B54">
        <w:rPr>
          <w:rFonts w:eastAsia="Times New Roman" w:cs="Times New Roman"/>
          <w:szCs w:val="28"/>
          <w:vertAlign w:val="subscript"/>
          <w:lang w:val="uk-UA" w:eastAsia="ru-RU"/>
        </w:rPr>
        <w:t>1</w:t>
      </w:r>
      <w:r w:rsidRPr="00DC2B54">
        <w:rPr>
          <w:rFonts w:eastAsia="Times New Roman" w:cs="Times New Roman"/>
          <w:szCs w:val="28"/>
          <w:lang w:val="uk-UA" w:eastAsia="ru-RU"/>
        </w:rPr>
        <w:t>, е</w:t>
      </w:r>
      <w:r w:rsidRPr="00DC2B54">
        <w:rPr>
          <w:rFonts w:eastAsia="Times New Roman" w:cs="Times New Roman"/>
          <w:szCs w:val="28"/>
          <w:vertAlign w:val="subscript"/>
          <w:lang w:val="uk-UA" w:eastAsia="ru-RU"/>
        </w:rPr>
        <w:t>2</w:t>
      </w:r>
      <w:r w:rsidRPr="00DC2B54">
        <w:rPr>
          <w:rFonts w:eastAsia="Times New Roman" w:cs="Times New Roman"/>
          <w:szCs w:val="28"/>
          <w:lang w:val="uk-UA" w:eastAsia="ru-RU"/>
        </w:rPr>
        <w:t>,…, e</w:t>
      </w:r>
      <w:r w:rsidRPr="00DC2B54">
        <w:rPr>
          <w:rFonts w:eastAsia="Times New Roman" w:cs="Times New Roman"/>
          <w:szCs w:val="28"/>
          <w:vertAlign w:val="subscript"/>
          <w:lang w:val="uk-UA" w:eastAsia="ru-RU"/>
        </w:rPr>
        <w:sym w:font="Symbol" w:char="F06D"/>
      </w:r>
      <w:r w:rsidRPr="00DC2B54">
        <w:rPr>
          <w:rFonts w:eastAsia="Times New Roman" w:cs="Times New Roman"/>
          <w:position w:val="-12"/>
          <w:szCs w:val="28"/>
          <w:lang w:val="uk-UA" w:eastAsia="ru-RU"/>
        </w:rPr>
        <w:object w:dxaOrig="1600" w:dyaOrig="380">
          <v:shape id="_x0000_i1324" type="#_x0000_t75" style="width:80.05pt;height:18.8pt" o:ole="">
            <v:imagedata r:id="rId546" o:title=""/>
          </v:shape>
          <o:OLEObject Type="Embed" ProgID="Equation.3" ShapeID="_x0000_i1324" DrawAspect="Content" ObjectID="_1637053274" r:id="rId582"/>
        </w:object>
      </w:r>
      <w:r w:rsidRPr="00DC2B54">
        <w:rPr>
          <w:rFonts w:eastAsia="Times New Roman" w:cs="Times New Roman"/>
          <w:szCs w:val="28"/>
          <w:lang w:val="uk-UA" w:eastAsia="ru-RU"/>
        </w:rPr>
        <w:t>}.</w:t>
      </w:r>
    </w:p>
    <w:p w:rsidR="00474CD3" w:rsidRPr="00DC2B54" w:rsidRDefault="00474CD3" w:rsidP="00AE1B90">
      <w:pPr>
        <w:spacing w:after="0" w:line="360" w:lineRule="auto"/>
        <w:ind w:firstLine="708"/>
        <w:jc w:val="both"/>
        <w:rPr>
          <w:rFonts w:eastAsia="Times New Roman" w:cs="Times New Roman"/>
          <w:szCs w:val="28"/>
          <w:lang w:val="uk-UA" w:eastAsia="ru-RU"/>
        </w:rPr>
      </w:pPr>
      <w:r w:rsidRPr="00DF0793">
        <w:rPr>
          <w:rFonts w:eastAsia="Times New Roman" w:cs="Times New Roman"/>
          <w:szCs w:val="28"/>
          <w:lang w:val="uk-UA" w:eastAsia="ru-RU"/>
        </w:rPr>
        <w:lastRenderedPageBreak/>
        <w:t>За</w:t>
      </w:r>
      <w:r w:rsidR="00DF0793">
        <w:rPr>
          <w:rFonts w:eastAsia="Times New Roman" w:cs="Times New Roman"/>
          <w:szCs w:val="28"/>
          <w:lang w:val="uk-UA" w:eastAsia="ru-RU"/>
        </w:rPr>
        <w:t>уваження</w:t>
      </w:r>
      <w:r w:rsidRPr="00DF0793">
        <w:rPr>
          <w:rFonts w:eastAsia="Times New Roman" w:cs="Times New Roman"/>
          <w:szCs w:val="28"/>
          <w:lang w:val="uk-UA" w:eastAsia="ru-RU"/>
        </w:rPr>
        <w:t xml:space="preserve"> 2.6</w:t>
      </w:r>
      <w:r w:rsidRPr="00DC2B54">
        <w:rPr>
          <w:rFonts w:eastAsia="Times New Roman" w:cs="Times New Roman"/>
          <w:i/>
          <w:szCs w:val="28"/>
          <w:lang w:val="uk-UA" w:eastAsia="ru-RU"/>
        </w:rPr>
        <w:t>.</w:t>
      </w:r>
      <w:r w:rsidRPr="00DC2B54">
        <w:rPr>
          <w:rFonts w:eastAsia="Times New Roman" w:cs="Times New Roman"/>
          <w:szCs w:val="28"/>
          <w:lang w:val="uk-UA" w:eastAsia="ru-RU"/>
        </w:rPr>
        <w:t xml:space="preserve"> Після проведення перетворення </w:t>
      </w:r>
      <w:r w:rsidRPr="00DC2B54">
        <w:rPr>
          <w:rFonts w:eastAsia="Times New Roman" w:cs="Times New Roman"/>
          <w:position w:val="-12"/>
          <w:szCs w:val="28"/>
          <w:lang w:val="uk-UA" w:eastAsia="ru-RU"/>
        </w:rPr>
        <w:object w:dxaOrig="380" w:dyaOrig="460">
          <v:shape id="_x0000_i1325" type="#_x0000_t75" style="width:18.8pt;height:23.1pt" o:ole="">
            <v:imagedata r:id="rId583" o:title=""/>
          </v:shape>
          <o:OLEObject Type="Embed" ProgID="Equation.3" ShapeID="_x0000_i1325" DrawAspect="Content" ObjectID="_1637053275" r:id="rId584"/>
        </w:object>
      </w:r>
      <w:r w:rsidR="00DF0793">
        <w:rPr>
          <w:rFonts w:eastAsia="Times New Roman" w:cs="Times New Roman"/>
          <w:szCs w:val="28"/>
          <w:lang w:val="uk-UA" w:eastAsia="ru-RU"/>
        </w:rPr>
        <w:t xml:space="preserve"> (2.27) опукла лінійна пі</w:t>
      </w:r>
      <w:r w:rsidRPr="00DC2B54">
        <w:rPr>
          <w:rFonts w:eastAsia="Times New Roman" w:cs="Times New Roman"/>
          <w:szCs w:val="28"/>
          <w:lang w:val="uk-UA" w:eastAsia="ru-RU"/>
        </w:rPr>
        <w:t xml:space="preserve">добласть </w:t>
      </w:r>
      <w:r w:rsidRPr="00DC2B54">
        <w:rPr>
          <w:rFonts w:eastAsia="Times New Roman" w:cs="Times New Roman"/>
          <w:position w:val="-18"/>
          <w:szCs w:val="28"/>
          <w:lang w:val="uk-UA" w:eastAsia="ru-RU"/>
        </w:rPr>
        <w:object w:dxaOrig="560" w:dyaOrig="540">
          <v:shape id="_x0000_i1326" type="#_x0000_t75" style="width:27.95pt;height:27.95pt" o:ole="">
            <v:imagedata r:id="rId585" o:title=""/>
          </v:shape>
          <o:OLEObject Type="Embed" ProgID="Equation.3" ShapeID="_x0000_i1326" DrawAspect="Content" ObjectID="_1637053276" r:id="rId586"/>
        </w:object>
      </w:r>
      <w:r w:rsidRPr="00DC2B54">
        <w:rPr>
          <w:rFonts w:eastAsia="Times New Roman" w:cs="Times New Roman"/>
          <w:szCs w:val="28"/>
          <w:lang w:val="uk-UA" w:eastAsia="ru-RU"/>
        </w:rPr>
        <w:t xml:space="preserve"> належить </w:t>
      </w:r>
      <w:r w:rsidR="00DF0793">
        <w:rPr>
          <w:rFonts w:eastAsia="Times New Roman" w:cs="Times New Roman"/>
          <w:szCs w:val="28"/>
          <w:lang w:val="uk-UA" w:eastAsia="ru-RU"/>
        </w:rPr>
        <w:t>тому ж простору, що і вихідна пі</w:t>
      </w:r>
      <w:r w:rsidRPr="00DC2B54">
        <w:rPr>
          <w:rFonts w:eastAsia="Times New Roman" w:cs="Times New Roman"/>
          <w:szCs w:val="28"/>
          <w:lang w:val="uk-UA" w:eastAsia="ru-RU"/>
        </w:rPr>
        <w:t>добласть</w:t>
      </w:r>
      <w:r w:rsidRPr="00DC2B54">
        <w:rPr>
          <w:rFonts w:eastAsia="Times New Roman" w:cs="Times New Roman"/>
          <w:position w:val="-18"/>
          <w:szCs w:val="28"/>
          <w:lang w:val="uk-UA" w:eastAsia="ru-RU"/>
        </w:rPr>
        <w:object w:dxaOrig="420" w:dyaOrig="560">
          <v:shape id="_x0000_i1327" type="#_x0000_t75" style="width:20.95pt;height:27.95pt" o:ole="">
            <v:imagedata r:id="rId587" o:title=""/>
          </v:shape>
          <o:OLEObject Type="Embed" ProgID="Equation.3" ShapeID="_x0000_i1327" DrawAspect="Content" ObjectID="_1637053277" r:id="rId588"/>
        </w:object>
      </w:r>
      <w:r w:rsidRPr="00DC2B54">
        <w:rPr>
          <w:rFonts w:eastAsia="Times New Roman" w:cs="Times New Roman"/>
          <w:szCs w:val="28"/>
          <w:lang w:val="uk-UA" w:eastAsia="ru-RU"/>
        </w:rPr>
        <w:t>.</w:t>
      </w:r>
    </w:p>
    <w:p w:rsidR="00474CD3" w:rsidRPr="00DC2B54" w:rsidRDefault="00474CD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Нехай точність початкової апроксимації </w:t>
      </w:r>
      <w:r w:rsidRPr="00DC2B54">
        <w:rPr>
          <w:rFonts w:eastAsia="Times New Roman" w:cs="Times New Roman"/>
          <w:szCs w:val="28"/>
          <w:lang w:val="uk-UA" w:eastAsia="ru-RU"/>
        </w:rPr>
        <w:sym w:font="Symbol" w:char="F078"/>
      </w:r>
      <w:r w:rsidRPr="00DC2B54">
        <w:rPr>
          <w:rFonts w:eastAsia="Times New Roman" w:cs="Times New Roman"/>
          <w:szCs w:val="28"/>
          <w:vertAlign w:val="subscript"/>
          <w:lang w:val="uk-UA" w:eastAsia="ru-RU"/>
        </w:rPr>
        <w:t xml:space="preserve">01 </w:t>
      </w:r>
      <w:r w:rsidRPr="00DC2B54">
        <w:rPr>
          <w:rFonts w:eastAsia="Times New Roman" w:cs="Times New Roman"/>
          <w:szCs w:val="28"/>
          <w:lang w:val="uk-UA" w:eastAsia="ru-RU"/>
        </w:rPr>
        <w:t>задовольняє дослідника.</w:t>
      </w:r>
    </w:p>
    <w:p w:rsidR="00474CD3" w:rsidRPr="00DC2B54" w:rsidRDefault="00474CD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Тоді досить замінити функцію </w:t>
      </w:r>
      <w:r w:rsidRPr="00DC2B54">
        <w:rPr>
          <w:rFonts w:eastAsia="Times New Roman" w:cs="Times New Roman"/>
          <w:position w:val="-16"/>
          <w:szCs w:val="28"/>
          <w:lang w:val="uk-UA" w:eastAsia="ru-RU"/>
        </w:rPr>
        <w:object w:dxaOrig="3379" w:dyaOrig="520">
          <v:shape id="_x0000_i1328" type="#_x0000_t75" style="width:169.25pt;height:25.25pt" o:ole="">
            <v:imagedata r:id="rId589" o:title=""/>
          </v:shape>
          <o:OLEObject Type="Embed" ProgID="Equation.3" ShapeID="_x0000_i1328" DrawAspect="Content" ObjectID="_1637053278" r:id="rId590"/>
        </w:object>
      </w:r>
      <w:r w:rsidRPr="00DC2B54">
        <w:rPr>
          <w:rFonts w:eastAsia="Times New Roman" w:cs="Times New Roman"/>
          <w:szCs w:val="28"/>
          <w:lang w:val="uk-UA" w:eastAsia="ru-RU"/>
        </w:rPr>
        <w:t xml:space="preserve"> на її лінійну апроксимацію </w:t>
      </w:r>
      <w:r w:rsidRPr="00DC2B54">
        <w:rPr>
          <w:rFonts w:eastAsia="Times New Roman" w:cs="Times New Roman"/>
          <w:position w:val="-16"/>
          <w:szCs w:val="28"/>
          <w:lang w:val="uk-UA" w:eastAsia="ru-RU"/>
        </w:rPr>
        <w:object w:dxaOrig="3460" w:dyaOrig="499">
          <v:shape id="_x0000_i1329" type="#_x0000_t75" style="width:173pt;height:25.25pt" o:ole="">
            <v:imagedata r:id="rId591" o:title=""/>
          </v:shape>
          <o:OLEObject Type="Embed" ProgID="Equation.3" ShapeID="_x0000_i1329" DrawAspect="Content" ObjectID="_1637053279" r:id="rId592"/>
        </w:object>
      </w:r>
      <w:r w:rsidRPr="00DC2B54">
        <w:rPr>
          <w:rFonts w:eastAsia="Times New Roman" w:cs="Times New Roman"/>
          <w:szCs w:val="28"/>
          <w:lang w:val="uk-UA" w:eastAsia="ru-RU"/>
        </w:rPr>
        <w:t>.</w:t>
      </w:r>
    </w:p>
    <w:p w:rsidR="00474CD3" w:rsidRDefault="00474CD3" w:rsidP="00AE1B90">
      <w:pPr>
        <w:spacing w:after="0" w:line="360" w:lineRule="auto"/>
        <w:ind w:firstLine="708"/>
        <w:jc w:val="both"/>
        <w:rPr>
          <w:rFonts w:eastAsia="Times New Roman" w:cs="Times New Roman"/>
          <w:szCs w:val="28"/>
          <w:lang w:val="uk-UA" w:eastAsia="ru-RU"/>
        </w:rPr>
      </w:pPr>
      <w:r w:rsidRPr="00DF0793">
        <w:rPr>
          <w:rFonts w:eastAsia="Times New Roman" w:cs="Times New Roman"/>
          <w:szCs w:val="28"/>
          <w:lang w:val="uk-UA" w:eastAsia="ru-RU"/>
        </w:rPr>
        <w:t>Зауваження 2.7.</w:t>
      </w:r>
      <w:r w:rsidRPr="00DC2B54">
        <w:rPr>
          <w:rFonts w:eastAsia="Times New Roman" w:cs="Times New Roman"/>
          <w:szCs w:val="28"/>
          <w:lang w:val="uk-UA" w:eastAsia="ru-RU"/>
        </w:rPr>
        <w:t xml:space="preserve"> Одноразове застосування перетворення </w:t>
      </w:r>
      <w:r w:rsidRPr="00DC2B54">
        <w:rPr>
          <w:rFonts w:eastAsia="Times New Roman" w:cs="Times New Roman"/>
          <w:position w:val="-12"/>
          <w:szCs w:val="28"/>
          <w:lang w:val="uk-UA" w:eastAsia="ru-RU"/>
        </w:rPr>
        <w:object w:dxaOrig="380" w:dyaOrig="460">
          <v:shape id="_x0000_i1330" type="#_x0000_t75" style="width:18.8pt;height:23.1pt" o:ole="">
            <v:imagedata r:id="rId593" o:title=""/>
          </v:shape>
          <o:OLEObject Type="Embed" ProgID="Equation.3" ShapeID="_x0000_i1330" DrawAspect="Content" ObjectID="_1637053280" r:id="rId594"/>
        </w:object>
      </w:r>
      <w:r w:rsidRPr="00DC2B54">
        <w:rPr>
          <w:rFonts w:eastAsia="Times New Roman" w:cs="Times New Roman"/>
          <w:szCs w:val="28"/>
          <w:lang w:val="uk-UA" w:eastAsia="ru-RU"/>
        </w:rPr>
        <w:t xml:space="preserve"> (2.27) не збільшує кількості обмежень завдання.</w:t>
      </w:r>
    </w:p>
    <w:p w:rsidR="00DF0793" w:rsidRPr="00DC2B54" w:rsidRDefault="00DF0793" w:rsidP="00AE1B90">
      <w:pPr>
        <w:spacing w:after="0" w:line="360" w:lineRule="auto"/>
        <w:ind w:firstLine="708"/>
        <w:jc w:val="both"/>
        <w:rPr>
          <w:rFonts w:eastAsia="Times New Roman" w:cs="Times New Roman"/>
          <w:szCs w:val="28"/>
          <w:lang w:val="uk-UA" w:eastAsia="ru-RU"/>
        </w:rPr>
      </w:pPr>
    </w:p>
    <w:p w:rsidR="00474CD3" w:rsidRPr="00DC2B54" w:rsidRDefault="00474CD3" w:rsidP="00AE1B90">
      <w:pPr>
        <w:spacing w:after="0" w:line="360" w:lineRule="auto"/>
        <w:ind w:firstLine="708"/>
        <w:jc w:val="both"/>
        <w:rPr>
          <w:rFonts w:eastAsia="Times New Roman" w:cs="Times New Roman"/>
          <w:b/>
          <w:szCs w:val="28"/>
          <w:lang w:val="uk-UA" w:eastAsia="ru-RU"/>
        </w:rPr>
      </w:pPr>
      <w:r w:rsidRPr="00DC2B54">
        <w:rPr>
          <w:rFonts w:eastAsia="Times New Roman" w:cs="Times New Roman"/>
          <w:b/>
          <w:szCs w:val="28"/>
          <w:lang w:val="uk-UA" w:eastAsia="ru-RU"/>
        </w:rPr>
        <w:t>Пример 2.2.</w:t>
      </w:r>
    </w:p>
    <w:p w:rsidR="00474CD3" w:rsidRPr="00DC2B54" w:rsidRDefault="00474CD3"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Розглянемо одноразову линеаризацию функції </w:t>
      </w:r>
      <w:r w:rsidRPr="00DC2B54">
        <w:rPr>
          <w:rFonts w:eastAsia="Times New Roman" w:cs="Times New Roman"/>
          <w:position w:val="-16"/>
          <w:szCs w:val="28"/>
          <w:lang w:val="uk-UA" w:eastAsia="ru-RU"/>
        </w:rPr>
        <w:object w:dxaOrig="3360" w:dyaOrig="520">
          <v:shape id="_x0000_i1331" type="#_x0000_t75" style="width:168.2pt;height:25.25pt" o:ole="">
            <v:imagedata r:id="rId595" o:title=""/>
          </v:shape>
          <o:OLEObject Type="Embed" ProgID="Equation.3" ShapeID="_x0000_i1331" DrawAspect="Content" ObjectID="_1637053281" r:id="rId596"/>
        </w:object>
      </w:r>
      <w:r w:rsidRPr="00DC2B54">
        <w:rPr>
          <w:rFonts w:eastAsia="Times New Roman" w:cs="Times New Roman"/>
          <w:szCs w:val="28"/>
          <w:lang w:val="uk-UA" w:eastAsia="ru-RU"/>
        </w:rPr>
        <w:t xml:space="preserve"> </w:t>
      </w:r>
      <w:r w:rsidR="00DF0793">
        <w:rPr>
          <w:rFonts w:eastAsia="Times New Roman" w:cs="Times New Roman"/>
          <w:szCs w:val="28"/>
          <w:lang w:val="uk-UA" w:eastAsia="ru-RU"/>
        </w:rPr>
        <w:t>п</w:t>
      </w:r>
      <w:r w:rsidR="00BE591C" w:rsidRPr="00DC2B54">
        <w:rPr>
          <w:rFonts w:eastAsia="Times New Roman" w:cs="Times New Roman"/>
          <w:szCs w:val="28"/>
          <w:lang w:val="uk-UA" w:eastAsia="ru-RU"/>
        </w:rPr>
        <w:t>римеру 2.1. Метричні</w:t>
      </w:r>
      <w:r w:rsidRPr="00DC2B54">
        <w:rPr>
          <w:rFonts w:eastAsia="Times New Roman" w:cs="Times New Roman"/>
          <w:szCs w:val="28"/>
          <w:lang w:val="uk-UA" w:eastAsia="ru-RU"/>
        </w:rPr>
        <w:t xml:space="preserve"> характеристики (a</w:t>
      </w:r>
      <w:r w:rsidRPr="00DC2B54">
        <w:rPr>
          <w:rFonts w:eastAsia="Times New Roman" w:cs="Times New Roman"/>
          <w:szCs w:val="28"/>
          <w:vertAlign w:val="subscript"/>
          <w:lang w:val="uk-UA" w:eastAsia="ru-RU"/>
        </w:rPr>
        <w:t>1</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1</w:t>
      </w:r>
      <w:r w:rsidRPr="00DC2B54">
        <w:rPr>
          <w:rFonts w:eastAsia="Times New Roman" w:cs="Times New Roman"/>
          <w:szCs w:val="28"/>
          <w:lang w:val="uk-UA" w:eastAsia="ru-RU"/>
        </w:rPr>
        <w:t xml:space="preserve">) </w:t>
      </w:r>
      <w:r w:rsidR="00BE591C" w:rsidRPr="00DC2B54">
        <w:rPr>
          <w:rFonts w:eastAsia="Times New Roman" w:cs="Times New Roman"/>
          <w:szCs w:val="28"/>
          <w:lang w:val="uk-UA" w:eastAsia="ru-RU"/>
        </w:rPr>
        <w:t>об’єкту</w:t>
      </w:r>
      <w:r w:rsidRPr="00DC2B54">
        <w:rPr>
          <w:rFonts w:eastAsia="Times New Roman" w:cs="Times New Roman"/>
          <w:szCs w:val="28"/>
          <w:lang w:val="uk-UA" w:eastAsia="ru-RU"/>
        </w:rPr>
        <w:t xml:space="preserve"> Т</w:t>
      </w:r>
      <w:r w:rsidRPr="00DC2B54">
        <w:rPr>
          <w:rFonts w:eastAsia="Times New Roman" w:cs="Times New Roman"/>
          <w:szCs w:val="28"/>
          <w:vertAlign w:val="subscript"/>
          <w:lang w:val="uk-UA" w:eastAsia="ru-RU"/>
        </w:rPr>
        <w:t>1</w:t>
      </w:r>
      <w:r w:rsidRPr="00DC2B54">
        <w:rPr>
          <w:rFonts w:eastAsia="Times New Roman" w:cs="Times New Roman"/>
          <w:szCs w:val="28"/>
          <w:lang w:val="uk-UA" w:eastAsia="ru-RU"/>
        </w:rPr>
        <w:t xml:space="preserve"> </w:t>
      </w:r>
      <w:r w:rsidR="00BE591C" w:rsidRPr="00DC2B54">
        <w:rPr>
          <w:rFonts w:eastAsia="Times New Roman" w:cs="Times New Roman"/>
          <w:szCs w:val="28"/>
          <w:lang w:val="uk-UA" w:eastAsia="ru-RU"/>
        </w:rPr>
        <w:t xml:space="preserve">зміняються у </w:t>
      </w:r>
      <w:r w:rsidR="00DF0793" w:rsidRPr="00DC2B54">
        <w:rPr>
          <w:rFonts w:eastAsia="Times New Roman" w:cs="Times New Roman"/>
          <w:szCs w:val="28"/>
          <w:lang w:val="uk-UA" w:eastAsia="ru-RU"/>
        </w:rPr>
        <w:t>діапазоні</w:t>
      </w:r>
      <w:r w:rsidRPr="00DC2B54">
        <w:rPr>
          <w:rFonts w:eastAsia="Times New Roman" w:cs="Times New Roman"/>
          <w:szCs w:val="28"/>
          <w:lang w:val="uk-UA" w:eastAsia="ru-RU"/>
        </w:rPr>
        <w:t xml:space="preserve"> </w:t>
      </w:r>
      <w:r w:rsidRPr="00DC2B54">
        <w:rPr>
          <w:rFonts w:eastAsia="Times New Roman" w:cs="Times New Roman"/>
          <w:position w:val="-20"/>
          <w:szCs w:val="28"/>
          <w:lang w:val="uk-UA" w:eastAsia="ru-RU"/>
        </w:rPr>
        <w:object w:dxaOrig="2380" w:dyaOrig="460">
          <v:shape id="_x0000_i1332" type="#_x0000_t75" style="width:118.75pt;height:23.1pt" o:ole="">
            <v:imagedata r:id="rId597" o:title=""/>
          </v:shape>
          <o:OLEObject Type="Embed" ProgID="Equation.3" ShapeID="_x0000_i1332" DrawAspect="Content" ObjectID="_1637053282" r:id="rId598"/>
        </w:object>
      </w:r>
      <w:r w:rsidRPr="00DC2B54">
        <w:rPr>
          <w:rFonts w:eastAsia="Times New Roman" w:cs="Times New Roman"/>
          <w:szCs w:val="28"/>
          <w:lang w:val="uk-UA" w:eastAsia="ru-RU"/>
        </w:rPr>
        <w:t xml:space="preserve">. </w:t>
      </w:r>
      <w:r w:rsidR="00BE591C" w:rsidRPr="00DC2B54">
        <w:rPr>
          <w:rFonts w:eastAsia="Times New Roman" w:cs="Times New Roman"/>
          <w:szCs w:val="28"/>
          <w:lang w:val="uk-UA" w:eastAsia="ru-RU"/>
        </w:rPr>
        <w:t>При цьому</w: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880" w:dyaOrig="380">
          <v:shape id="_x0000_i1333" type="#_x0000_t75" style="width:44.05pt;height:18.8pt" o:ole="">
            <v:imagedata r:id="rId599" o:title=""/>
          </v:shape>
          <o:OLEObject Type="Embed" ProgID="Equation.3" ShapeID="_x0000_i1333" DrawAspect="Content" ObjectID="_1637053283" r:id="rId600"/>
        </w:object>
      </w:r>
      <w:r w:rsidRPr="00DC2B54">
        <w:rPr>
          <w:rFonts w:eastAsia="Times New Roman" w:cs="Times New Roman"/>
          <w:szCs w:val="28"/>
          <w:lang w:val="uk-UA" w:eastAsia="ru-RU"/>
        </w:rPr>
        <w:t>.</w:t>
      </w:r>
    </w:p>
    <w:p w:rsidR="00474CD3" w:rsidRPr="00DC2B54" w:rsidRDefault="00BE591C"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Тоді коефіціє</w:t>
      </w:r>
      <w:r w:rsidR="00474CD3" w:rsidRPr="00DC2B54">
        <w:rPr>
          <w:rFonts w:eastAsia="Times New Roman" w:cs="Times New Roman"/>
          <w:szCs w:val="28"/>
          <w:lang w:val="uk-UA" w:eastAsia="ru-RU"/>
        </w:rPr>
        <w:t xml:space="preserve">нт </w:t>
      </w:r>
      <w:r w:rsidR="00474CD3" w:rsidRPr="00DC2B54">
        <w:rPr>
          <w:rFonts w:eastAsia="Times New Roman" w:cs="Times New Roman"/>
          <w:szCs w:val="28"/>
          <w:lang w:val="uk-UA" w:eastAsia="ru-RU"/>
        </w:rPr>
        <w:sym w:font="Symbol" w:char="F062"/>
      </w:r>
      <w:r w:rsidR="00474CD3" w:rsidRPr="00DC2B54">
        <w:rPr>
          <w:rFonts w:eastAsia="Times New Roman" w:cs="Times New Roman"/>
          <w:szCs w:val="28"/>
          <w:vertAlign w:val="subscript"/>
          <w:lang w:val="uk-UA" w:eastAsia="ru-RU"/>
        </w:rPr>
        <w:t>i1</w:t>
      </w:r>
      <w:r w:rsidR="00DF0793">
        <w:rPr>
          <w:rFonts w:eastAsia="Times New Roman" w:cs="Times New Roman"/>
          <w:szCs w:val="28"/>
          <w:lang w:val="uk-UA" w:eastAsia="ru-RU"/>
        </w:rPr>
        <w:t xml:space="preserve"> до</w:t>
      </w:r>
      <w:r w:rsidRPr="00DC2B54">
        <w:rPr>
          <w:rFonts w:eastAsia="Times New Roman" w:cs="Times New Roman"/>
          <w:szCs w:val="28"/>
          <w:lang w:val="uk-UA" w:eastAsia="ru-RU"/>
        </w:rPr>
        <w:t>рі</w:t>
      </w:r>
      <w:r w:rsidR="00DF0793">
        <w:rPr>
          <w:rFonts w:eastAsia="Times New Roman" w:cs="Times New Roman"/>
          <w:szCs w:val="28"/>
          <w:lang w:val="uk-UA" w:eastAsia="ru-RU"/>
        </w:rPr>
        <w:t>внює</w:t>
      </w:r>
      <w:r w:rsidR="00474CD3" w:rsidRPr="00DC2B54">
        <w:rPr>
          <w:rFonts w:eastAsia="Times New Roman" w:cs="Times New Roman"/>
          <w:szCs w:val="28"/>
          <w:lang w:val="uk-UA" w:eastAsia="ru-RU"/>
        </w:rPr>
        <w:t xml:space="preserve"> 0,447. </w:t>
      </w:r>
      <w:r w:rsidRPr="00DC2B54">
        <w:rPr>
          <w:rFonts w:eastAsia="Times New Roman" w:cs="Times New Roman"/>
          <w:szCs w:val="28"/>
          <w:lang w:val="uk-UA" w:eastAsia="ru-RU"/>
        </w:rPr>
        <w:t xml:space="preserve">Відповідно, величина </w:t>
      </w:r>
      <w:r w:rsidR="00474CD3" w:rsidRPr="00DC2B54">
        <w:rPr>
          <w:rFonts w:eastAsia="Times New Roman" w:cs="Times New Roman"/>
          <w:position w:val="-16"/>
          <w:szCs w:val="28"/>
          <w:lang w:val="uk-UA" w:eastAsia="ru-RU"/>
        </w:rPr>
        <w:object w:dxaOrig="1500" w:dyaOrig="480">
          <v:shape id="_x0000_i1334" type="#_x0000_t75" style="width:75.2pt;height:24.2pt" o:ole="">
            <v:imagedata r:id="rId601" o:title=""/>
          </v:shape>
          <o:OLEObject Type="Embed" ProgID="Equation.3" ShapeID="_x0000_i1334" DrawAspect="Content" ObjectID="_1637053284" r:id="rId602"/>
        </w:object>
      </w:r>
      <w:r w:rsidR="00474CD3" w:rsidRPr="00DC2B54">
        <w:rPr>
          <w:rFonts w:eastAsia="Times New Roman" w:cs="Times New Roman"/>
          <w:szCs w:val="28"/>
          <w:lang w:val="uk-UA" w:eastAsia="ru-RU"/>
        </w:rPr>
        <w:t xml:space="preserve">= </w:t>
      </w:r>
      <w:r w:rsidR="00474CD3" w:rsidRPr="00DC2B54">
        <w:rPr>
          <w:rFonts w:eastAsia="Times New Roman" w:cs="Times New Roman"/>
          <w:szCs w:val="28"/>
          <w:lang w:val="uk-UA" w:eastAsia="ru-RU"/>
        </w:rPr>
        <w:sym w:font="Symbol" w:char="F02D"/>
      </w:r>
      <w:r w:rsidR="00474CD3" w:rsidRPr="00DC2B54">
        <w:rPr>
          <w:rFonts w:eastAsia="Times New Roman" w:cs="Times New Roman"/>
          <w:szCs w:val="28"/>
          <w:lang w:val="uk-UA" w:eastAsia="ru-RU"/>
        </w:rPr>
        <w:t xml:space="preserve"> 5,34992.  </w:t>
      </w:r>
    </w:p>
    <w:p w:rsidR="00474CD3" w:rsidRPr="00DC2B54" w:rsidRDefault="00BE591C"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Коефіцієнт</w:t>
      </w:r>
      <w:r w:rsidR="00474CD3" w:rsidRPr="00DC2B54">
        <w:rPr>
          <w:rFonts w:eastAsia="Times New Roman" w:cs="Times New Roman"/>
          <w:szCs w:val="28"/>
          <w:lang w:val="uk-UA" w:eastAsia="ru-RU"/>
        </w:rPr>
        <w:t xml:space="preserve"> </w:t>
      </w:r>
      <w:r w:rsidR="00474CD3" w:rsidRPr="00DC2B54">
        <w:rPr>
          <w:rFonts w:eastAsia="Times New Roman" w:cs="Times New Roman"/>
          <w:position w:val="-16"/>
          <w:szCs w:val="28"/>
          <w:lang w:val="uk-UA" w:eastAsia="ru-RU"/>
        </w:rPr>
        <w:object w:dxaOrig="3940" w:dyaOrig="520">
          <v:shape id="_x0000_i1335" type="#_x0000_t75" style="width:189.15pt;height:25.25pt" o:ole="">
            <v:imagedata r:id="rId603" o:title=""/>
          </v:shape>
          <o:OLEObject Type="Embed" ProgID="Equation.3" ShapeID="_x0000_i1335" DrawAspect="Content" ObjectID="_1637053285" r:id="rId604"/>
        </w:object>
      </w:r>
      <w:r w:rsidRPr="00DC2B54">
        <w:rPr>
          <w:rFonts w:eastAsia="Times New Roman" w:cs="Times New Roman"/>
          <w:szCs w:val="28"/>
          <w:lang w:val="uk-UA" w:eastAsia="ru-RU"/>
        </w:rPr>
        <w:t xml:space="preserve"> початкового приближення (пряма П на рис. 2.5) </w:t>
      </w:r>
      <w:r w:rsidR="00DF0793">
        <w:rPr>
          <w:rFonts w:eastAsia="Times New Roman" w:cs="Times New Roman"/>
          <w:szCs w:val="28"/>
          <w:lang w:val="uk-UA" w:eastAsia="ru-RU"/>
        </w:rPr>
        <w:t xml:space="preserve">дорівнює </w:t>
      </w:r>
      <w:r w:rsidR="00474CD3" w:rsidRPr="00DC2B54">
        <w:rPr>
          <w:rFonts w:eastAsia="Times New Roman" w:cs="Times New Roman"/>
          <w:szCs w:val="28"/>
          <w:lang w:val="uk-UA" w:eastAsia="ru-RU"/>
        </w:rPr>
        <w:t>5,36656.</w:t>
      </w:r>
    </w:p>
    <w:p w:rsidR="00474CD3" w:rsidRPr="00DC2B54" w:rsidRDefault="00BE591C"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Таким чином, похибка апроксимації</w:t>
      </w:r>
      <w:r w:rsidR="00474CD3" w:rsidRPr="00DC2B54">
        <w:rPr>
          <w:rFonts w:eastAsia="Times New Roman" w:cs="Times New Roman"/>
          <w:szCs w:val="28"/>
          <w:lang w:val="uk-UA" w:eastAsia="ru-RU"/>
        </w:rPr>
        <w:t xml:space="preserve">: </w:t>
      </w:r>
      <w:r w:rsidR="00474CD3" w:rsidRPr="00DC2B54">
        <w:rPr>
          <w:rFonts w:eastAsia="Times New Roman" w:cs="Times New Roman"/>
          <w:position w:val="-12"/>
          <w:szCs w:val="28"/>
          <w:lang w:val="uk-UA" w:eastAsia="ru-RU"/>
        </w:rPr>
        <w:object w:dxaOrig="1760" w:dyaOrig="480">
          <v:shape id="_x0000_i1336" type="#_x0000_t75" style="width:87.6pt;height:24.2pt" o:ole="">
            <v:imagedata r:id="rId605" o:title=""/>
          </v:shape>
          <o:OLEObject Type="Embed" ProgID="Equation.3" ShapeID="_x0000_i1336" DrawAspect="Content" ObjectID="_1637053286" r:id="rId606"/>
        </w:object>
      </w:r>
      <w:r w:rsidR="00474CD3" w:rsidRPr="00DC2B54">
        <w:rPr>
          <w:rFonts w:eastAsia="Times New Roman" w:cs="Times New Roman"/>
          <w:szCs w:val="28"/>
          <w:lang w:val="uk-UA" w:eastAsia="ru-RU"/>
        </w:rPr>
        <w:t xml:space="preserve"> </w:t>
      </w:r>
      <w:r w:rsidRPr="00DC2B54">
        <w:rPr>
          <w:rFonts w:eastAsia="Times New Roman" w:cs="Times New Roman"/>
          <w:szCs w:val="28"/>
          <w:lang w:val="uk-UA" w:eastAsia="ru-RU"/>
        </w:rPr>
        <w:t xml:space="preserve">в даному випадку становить </w:t>
      </w:r>
      <w:r w:rsidR="00474CD3" w:rsidRPr="00DC2B54">
        <w:rPr>
          <w:rFonts w:eastAsia="Times New Roman" w:cs="Times New Roman"/>
          <w:szCs w:val="28"/>
          <w:lang w:val="uk-UA" w:eastAsia="ru-RU"/>
        </w:rPr>
        <w:t>0,0166.</w:t>
      </w:r>
    </w:p>
    <w:p w:rsidR="00474CD3" w:rsidRPr="00DC2B54" w:rsidRDefault="00BE591C" w:rsidP="00AE1B90">
      <w:pPr>
        <w:spacing w:after="0" w:line="360" w:lineRule="auto"/>
        <w:ind w:firstLine="708"/>
        <w:jc w:val="both"/>
        <w:outlineLvl w:val="0"/>
        <w:rPr>
          <w:rFonts w:eastAsia="Times New Roman" w:cs="Times New Roman"/>
          <w:szCs w:val="28"/>
          <w:lang w:val="uk-UA" w:eastAsia="ru-RU"/>
        </w:rPr>
      </w:pPr>
      <w:r w:rsidRPr="00DC2B54">
        <w:rPr>
          <w:rFonts w:eastAsia="Times New Roman" w:cs="Times New Roman"/>
          <w:szCs w:val="28"/>
          <w:lang w:val="uk-UA" w:eastAsia="ru-RU"/>
        </w:rPr>
        <w:t>Координати</w:t>
      </w:r>
      <w:r w:rsidR="00474CD3" w:rsidRPr="00DC2B54">
        <w:rPr>
          <w:rFonts w:eastAsia="Times New Roman" w:cs="Times New Roman"/>
          <w:szCs w:val="28"/>
          <w:lang w:val="uk-UA" w:eastAsia="ru-RU"/>
        </w:rPr>
        <w:t xml:space="preserve">  </w:t>
      </w:r>
      <w:r w:rsidR="00474CD3" w:rsidRPr="00DC2B54">
        <w:rPr>
          <w:rFonts w:eastAsia="Times New Roman" w:cs="Times New Roman"/>
          <w:position w:val="-12"/>
          <w:szCs w:val="28"/>
          <w:lang w:val="uk-UA" w:eastAsia="ru-RU"/>
        </w:rPr>
        <w:object w:dxaOrig="940" w:dyaOrig="380">
          <v:shape id="_x0000_i1337" type="#_x0000_t75" style="width:46.75pt;height:18.8pt" o:ole="">
            <v:imagedata r:id="rId503" o:title=""/>
          </v:shape>
          <o:OLEObject Type="Embed" ProgID="Equation.3" ShapeID="_x0000_i1337" DrawAspect="Content" ObjectID="_1637053287" r:id="rId607"/>
        </w:object>
      </w:r>
      <w:r w:rsidR="00474CD3" w:rsidRPr="00DC2B54">
        <w:rPr>
          <w:rFonts w:eastAsia="Times New Roman" w:cs="Times New Roman"/>
          <w:szCs w:val="28"/>
          <w:lang w:val="uk-UA" w:eastAsia="ru-RU"/>
        </w:rPr>
        <w:t xml:space="preserve"> точки </w:t>
      </w:r>
      <w:r w:rsidR="00474CD3" w:rsidRPr="00DC2B54">
        <w:rPr>
          <w:rFonts w:eastAsia="Times New Roman" w:cs="Times New Roman"/>
          <w:position w:val="-12"/>
          <w:szCs w:val="28"/>
          <w:lang w:val="uk-UA" w:eastAsia="ru-RU"/>
        </w:rPr>
        <w:object w:dxaOrig="480" w:dyaOrig="380">
          <v:shape id="_x0000_i1338" type="#_x0000_t75" style="width:24.2pt;height:18.8pt" o:ole="">
            <v:imagedata r:id="rId608" o:title=""/>
          </v:shape>
          <o:OLEObject Type="Embed" ProgID="Equation.3" ShapeID="_x0000_i1338" DrawAspect="Content" ObjectID="_1637053288" r:id="rId609"/>
        </w:object>
      </w:r>
      <w:r w:rsidR="00474CD3" w:rsidRPr="00DC2B54">
        <w:rPr>
          <w:rFonts w:eastAsia="Times New Roman" w:cs="Times New Roman"/>
          <w:szCs w:val="28"/>
          <w:lang w:val="uk-UA" w:eastAsia="ru-RU"/>
        </w:rPr>
        <w:t xml:space="preserve"> </w:t>
      </w:r>
      <w:r w:rsidRPr="00DC2B54">
        <w:rPr>
          <w:rFonts w:eastAsia="Times New Roman" w:cs="Times New Roman"/>
          <w:szCs w:val="28"/>
          <w:lang w:val="uk-UA" w:eastAsia="ru-RU"/>
        </w:rPr>
        <w:t>задовольняють системі рівнянь виду:</w:t>
      </w:r>
    </w:p>
    <w:p w:rsidR="00474CD3" w:rsidRPr="00DC2B54" w:rsidRDefault="00474CD3" w:rsidP="00AE1B90">
      <w:pPr>
        <w:spacing w:after="0" w:line="360" w:lineRule="auto"/>
        <w:jc w:val="center"/>
        <w:rPr>
          <w:rFonts w:eastAsia="Times New Roman" w:cs="Times New Roman"/>
          <w:szCs w:val="28"/>
          <w:lang w:val="uk-UA" w:eastAsia="ru-RU"/>
        </w:rPr>
      </w:pPr>
      <w:r w:rsidRPr="00DC2B54">
        <w:rPr>
          <w:rFonts w:eastAsia="Times New Roman" w:cs="Times New Roman"/>
          <w:position w:val="-36"/>
          <w:szCs w:val="28"/>
          <w:lang w:val="uk-UA" w:eastAsia="ru-RU"/>
        </w:rPr>
        <w:object w:dxaOrig="4480" w:dyaOrig="859">
          <v:shape id="_x0000_i1339" type="#_x0000_t75" style="width:224.05pt;height:43pt" o:ole="">
            <v:imagedata r:id="rId610" o:title=""/>
          </v:shape>
          <o:OLEObject Type="Embed" ProgID="Equation.3" ShapeID="_x0000_i1339" DrawAspect="Content" ObjectID="_1637053289" r:id="rId611"/>
        </w:object>
      </w:r>
    </w:p>
    <w:p w:rsidR="00474CD3" w:rsidRPr="00DC2B54" w:rsidRDefault="00474CD3" w:rsidP="00AE1B90">
      <w:pPr>
        <w:spacing w:after="0" w:line="360" w:lineRule="auto"/>
        <w:ind w:firstLine="708"/>
        <w:jc w:val="both"/>
        <w:rPr>
          <w:rFonts w:eastAsia="Times New Roman" w:cs="Times New Roman"/>
          <w:szCs w:val="28"/>
          <w:lang w:val="uk-UA" w:eastAsia="ru-RU"/>
        </w:rPr>
      </w:pPr>
    </w:p>
    <w:p w:rsidR="00474CD3" w:rsidRPr="00DC2B54" w:rsidRDefault="00BE591C"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lastRenderedPageBreak/>
        <w:t xml:space="preserve">Вирішуючи чисельно дану систему, отримаємо наступні координати </w:t>
      </w:r>
      <w:r w:rsidR="00474CD3" w:rsidRPr="00DC2B54">
        <w:rPr>
          <w:rFonts w:eastAsia="Times New Roman" w:cs="Times New Roman"/>
          <w:szCs w:val="28"/>
          <w:lang w:val="uk-UA" w:eastAsia="ru-RU"/>
        </w:rPr>
        <w:t>(3,957, 4,09).</w:t>
      </w:r>
    </w:p>
    <w:p w:rsidR="00BE591C" w:rsidRPr="00DC2B54" w:rsidRDefault="00BE591C" w:rsidP="00AE1B90">
      <w:pPr>
        <w:spacing w:after="0" w:line="360" w:lineRule="auto"/>
        <w:ind w:firstLine="708"/>
        <w:jc w:val="both"/>
        <w:rPr>
          <w:rFonts w:eastAsia="Times New Roman" w:cs="Times New Roman"/>
          <w:szCs w:val="28"/>
          <w:lang w:val="uk-UA" w:eastAsia="ru-RU"/>
        </w:rPr>
      </w:pPr>
      <w:r w:rsidRPr="00DF0793">
        <w:rPr>
          <w:rFonts w:eastAsia="Times New Roman" w:cs="Times New Roman"/>
          <w:szCs w:val="28"/>
          <w:lang w:val="uk-UA" w:eastAsia="ru-RU"/>
        </w:rPr>
        <w:t>Зауваження</w:t>
      </w:r>
      <w:r w:rsidR="00474CD3" w:rsidRPr="00DF0793">
        <w:rPr>
          <w:rFonts w:eastAsia="Times New Roman" w:cs="Times New Roman"/>
          <w:szCs w:val="28"/>
          <w:lang w:val="uk-UA" w:eastAsia="ru-RU"/>
        </w:rPr>
        <w:t xml:space="preserve"> 2.8</w:t>
      </w:r>
      <w:r w:rsidR="00474CD3" w:rsidRPr="00DC2B54">
        <w:rPr>
          <w:rFonts w:eastAsia="Times New Roman" w:cs="Times New Roman"/>
          <w:i/>
          <w:szCs w:val="28"/>
          <w:lang w:val="uk-UA" w:eastAsia="ru-RU"/>
        </w:rPr>
        <w:t>.</w:t>
      </w:r>
      <w:r w:rsidR="00474CD3" w:rsidRPr="00DC2B54">
        <w:rPr>
          <w:rFonts w:eastAsia="Times New Roman" w:cs="Times New Roman"/>
          <w:szCs w:val="28"/>
          <w:lang w:val="uk-UA" w:eastAsia="ru-RU"/>
        </w:rPr>
        <w:t xml:space="preserve"> </w:t>
      </w:r>
      <w:r w:rsidRPr="00DC2B54">
        <w:rPr>
          <w:rFonts w:eastAsia="Times New Roman" w:cs="Times New Roman"/>
          <w:szCs w:val="28"/>
          <w:lang w:val="uk-UA" w:eastAsia="ru-RU"/>
        </w:rPr>
        <w:t xml:space="preserve">Процедура уточнення початкової апроксимації може виконуватися динамічно в процесі виконання завдання, так як висока точність апроксимації необхідна тільки для активних обмежень завдання, тобто тих обмежень, які формують актуальне підмножина </w:t>
      </w:r>
      <w:r w:rsidRPr="00DC2B54">
        <w:rPr>
          <w:rFonts w:eastAsia="Times New Roman" w:cs="Times New Roman"/>
          <w:position w:val="-18"/>
          <w:szCs w:val="28"/>
          <w:lang w:val="uk-UA" w:eastAsia="ru-RU"/>
        </w:rPr>
        <w:object w:dxaOrig="560" w:dyaOrig="540">
          <v:shape id="_x0000_i1340" type="#_x0000_t75" style="width:27.95pt;height:27.95pt" o:ole="">
            <v:imagedata r:id="rId585" o:title=""/>
          </v:shape>
          <o:OLEObject Type="Embed" ProgID="Equation.3" ShapeID="_x0000_i1340" DrawAspect="Content" ObjectID="_1637053290" r:id="rId612"/>
        </w:object>
      </w:r>
      <w:r w:rsidRPr="00DC2B54">
        <w:rPr>
          <w:rFonts w:eastAsia="Times New Roman" w:cs="Times New Roman"/>
          <w:szCs w:val="28"/>
          <w:lang w:val="uk-UA" w:eastAsia="ru-RU"/>
        </w:rPr>
        <w:t xml:space="preserve"> линеаризованной області допустимих рішень </w:t>
      </w:r>
      <w:r w:rsidRPr="00DC2B54">
        <w:rPr>
          <w:rFonts w:eastAsia="Times New Roman" w:cs="Times New Roman"/>
          <w:position w:val="-24"/>
          <w:szCs w:val="28"/>
          <w:lang w:val="uk-UA" w:eastAsia="ru-RU"/>
        </w:rPr>
        <w:object w:dxaOrig="560" w:dyaOrig="600">
          <v:shape id="_x0000_i1341" type="#_x0000_t75" style="width:27.95pt;height:30.1pt" o:ole="">
            <v:imagedata r:id="rId613" o:title=""/>
          </v:shape>
          <o:OLEObject Type="Embed" ProgID="Equation.3" ShapeID="_x0000_i1341" DrawAspect="Content" ObjectID="_1637053291" r:id="rId614"/>
        </w:object>
      </w:r>
      <w:r w:rsidRPr="00DC2B54">
        <w:rPr>
          <w:rFonts w:eastAsia="Times New Roman" w:cs="Times New Roman"/>
          <w:szCs w:val="28"/>
          <w:lang w:val="uk-UA" w:eastAsia="ru-RU"/>
        </w:rPr>
        <w:t>.</w:t>
      </w:r>
    </w:p>
    <w:p w:rsidR="00474CD3" w:rsidRPr="00DC2B54" w:rsidRDefault="00BE591C" w:rsidP="00AE1B90">
      <w:pPr>
        <w:widowControl w:val="0"/>
        <w:spacing w:after="0" w:line="360" w:lineRule="auto"/>
        <w:ind w:firstLine="709"/>
        <w:jc w:val="both"/>
        <w:rPr>
          <w:rFonts w:eastAsia="Times New Roman" w:cs="Times New Roman"/>
          <w:szCs w:val="28"/>
          <w:lang w:val="uk-UA" w:eastAsia="ru-RU"/>
        </w:rPr>
      </w:pPr>
      <w:r w:rsidRPr="00DF0793">
        <w:rPr>
          <w:rFonts w:eastAsia="Times New Roman" w:cs="Times New Roman"/>
          <w:szCs w:val="28"/>
          <w:lang w:val="uk-UA" w:eastAsia="ru-RU"/>
        </w:rPr>
        <w:t xml:space="preserve">Зауваження </w:t>
      </w:r>
      <w:r w:rsidR="00474CD3" w:rsidRPr="00DF0793">
        <w:rPr>
          <w:rFonts w:eastAsia="Times New Roman" w:cs="Times New Roman"/>
          <w:szCs w:val="28"/>
          <w:lang w:val="uk-UA" w:eastAsia="ru-RU"/>
        </w:rPr>
        <w:t>2.9.</w:t>
      </w:r>
      <w:r w:rsidR="00474CD3" w:rsidRPr="00DC2B54">
        <w:rPr>
          <w:rFonts w:eastAsia="Times New Roman" w:cs="Times New Roman"/>
          <w:szCs w:val="28"/>
          <w:lang w:val="uk-UA" w:eastAsia="ru-RU"/>
        </w:rPr>
        <w:t xml:space="preserve"> </w:t>
      </w:r>
      <w:r w:rsidRPr="00DC2B54">
        <w:rPr>
          <w:rFonts w:eastAsia="Times New Roman" w:cs="Times New Roman"/>
          <w:szCs w:val="28"/>
          <w:lang w:val="uk-UA" w:eastAsia="ru-RU"/>
        </w:rPr>
        <w:t xml:space="preserve">Кусково-лінійна апроксимація </w:t>
      </w:r>
      <w:r w:rsidR="00474CD3" w:rsidRPr="00DC2B54">
        <w:rPr>
          <w:rFonts w:eastAsia="Times New Roman" w:cs="Times New Roman"/>
          <w:position w:val="-12"/>
          <w:szCs w:val="28"/>
          <w:lang w:val="uk-UA" w:eastAsia="ru-RU"/>
        </w:rPr>
        <w:object w:dxaOrig="2439" w:dyaOrig="460">
          <v:shape id="_x0000_i1342" type="#_x0000_t75" style="width:121.95pt;height:23.1pt" o:ole="">
            <v:imagedata r:id="rId615" o:title=""/>
          </v:shape>
          <o:OLEObject Type="Embed" ProgID="Equation.3" ShapeID="_x0000_i1342" DrawAspect="Content" ObjectID="_1637053292" r:id="rId616"/>
        </w:object>
      </w:r>
      <w:r w:rsidR="00474CD3" w:rsidRPr="00DC2B54">
        <w:rPr>
          <w:rFonts w:eastAsia="Times New Roman" w:cs="Times New Roman"/>
          <w:szCs w:val="28"/>
          <w:lang w:val="uk-UA" w:eastAsia="ru-RU"/>
        </w:rPr>
        <w:t xml:space="preserve"> </w:t>
      </w:r>
      <w:r w:rsidRPr="00DC2B54">
        <w:rPr>
          <w:rFonts w:eastAsia="Times New Roman" w:cs="Times New Roman"/>
          <w:szCs w:val="28"/>
          <w:lang w:val="uk-UA" w:eastAsia="ru-RU"/>
        </w:rPr>
        <w:t xml:space="preserve">функцій обмежень системи нерівностей (2.15), яка задає умови розміщення в області, і обмеження </w:t>
      </w:r>
      <w:r w:rsidR="00474CD3" w:rsidRPr="00DC2B54">
        <w:rPr>
          <w:rFonts w:eastAsia="Times New Roman" w:cs="Times New Roman"/>
          <w:position w:val="-18"/>
          <w:sz w:val="24"/>
          <w:szCs w:val="28"/>
          <w:lang w:val="uk-UA" w:eastAsia="ru-RU"/>
        </w:rPr>
        <w:object w:dxaOrig="3440" w:dyaOrig="560">
          <v:shape id="_x0000_i1343" type="#_x0000_t75" style="width:147.2pt;height:27.95pt" o:ole="">
            <v:imagedata r:id="rId317" o:title=""/>
          </v:shape>
          <o:OLEObject Type="Embed" ProgID="Equation.3" ShapeID="_x0000_i1343" DrawAspect="Content" ObjectID="_1637053293" r:id="rId617"/>
        </w:object>
      </w:r>
      <w:r w:rsidR="00474CD3" w:rsidRPr="00DC2B54">
        <w:rPr>
          <w:rFonts w:eastAsia="Times New Roman" w:cs="Times New Roman"/>
          <w:sz w:val="24"/>
          <w:szCs w:val="28"/>
          <w:lang w:val="uk-UA" w:eastAsia="ru-RU"/>
        </w:rPr>
        <w:t xml:space="preserve"> </w:t>
      </w:r>
      <w:r w:rsidR="00474CD3" w:rsidRPr="00DC2B54">
        <w:rPr>
          <w:rFonts w:eastAsia="Times New Roman" w:cs="Times New Roman"/>
          <w:szCs w:val="28"/>
          <w:lang w:val="uk-UA" w:eastAsia="ru-RU"/>
        </w:rPr>
        <w:t>проводит</w:t>
      </w:r>
      <w:r w:rsidRPr="00DC2B54">
        <w:rPr>
          <w:rFonts w:eastAsia="Times New Roman" w:cs="Times New Roman"/>
          <w:szCs w:val="28"/>
          <w:lang w:val="uk-UA" w:eastAsia="ru-RU"/>
        </w:rPr>
        <w:t>ь</w:t>
      </w:r>
      <w:r w:rsidR="00474CD3" w:rsidRPr="00DC2B54">
        <w:rPr>
          <w:rFonts w:eastAsia="Times New Roman" w:cs="Times New Roman"/>
          <w:szCs w:val="28"/>
          <w:lang w:val="uk-UA" w:eastAsia="ru-RU"/>
        </w:rPr>
        <w:t xml:space="preserve">ся аналогично. </w:t>
      </w:r>
    </w:p>
    <w:p w:rsidR="00474CD3" w:rsidRPr="00DC2B54" w:rsidRDefault="00474CD3" w:rsidP="00AE1B90">
      <w:pPr>
        <w:spacing w:after="0" w:line="360" w:lineRule="auto"/>
        <w:jc w:val="both"/>
        <w:rPr>
          <w:rFonts w:eastAsia="Times New Roman" w:cs="Times New Roman"/>
          <w:szCs w:val="28"/>
          <w:lang w:val="uk-UA" w:eastAsia="ru-RU"/>
        </w:rPr>
      </w:pPr>
    </w:p>
    <w:p w:rsidR="00BE591C" w:rsidRPr="00DC2B54" w:rsidRDefault="00474CD3"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2.6. </w:t>
      </w:r>
      <w:r w:rsidR="00BE591C" w:rsidRPr="00DC2B54">
        <w:rPr>
          <w:rFonts w:eastAsia="Times New Roman" w:cs="Times New Roman"/>
          <w:szCs w:val="28"/>
          <w:lang w:val="uk-UA" w:eastAsia="ru-RU"/>
        </w:rPr>
        <w:t>Висновки по розділу 2</w:t>
      </w:r>
    </w:p>
    <w:p w:rsidR="00BE591C" w:rsidRPr="00DC2B54" w:rsidRDefault="00BE591C" w:rsidP="00AE1B90">
      <w:pPr>
        <w:spacing w:after="0" w:line="360" w:lineRule="auto"/>
        <w:ind w:firstLine="709"/>
        <w:jc w:val="both"/>
        <w:rPr>
          <w:rFonts w:eastAsia="Times New Roman" w:cs="Times New Roman"/>
          <w:szCs w:val="28"/>
          <w:lang w:val="uk-UA" w:eastAsia="ru-RU"/>
        </w:rPr>
      </w:pPr>
    </w:p>
    <w:p w:rsidR="00BE591C" w:rsidRPr="00DC2B54" w:rsidRDefault="00BE591C"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1. Проведено побудову та аналіз математичної моделі задачі розміщення прямокутників з змінюваними метричними характеристиками, за умови, що метричні характеристики пов'язані функціональними залежностями.</w:t>
      </w:r>
    </w:p>
    <w:p w:rsidR="00BE591C" w:rsidRPr="00DC2B54" w:rsidRDefault="00BE591C"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2. Побудовано аналітичний опис основних обмежень задачі розміщення прямокутних об'єктів із змінними метричними характеристиками.</w:t>
      </w:r>
    </w:p>
    <w:p w:rsidR="00BE591C" w:rsidRPr="00DC2B54" w:rsidRDefault="00BE591C"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3. Виділено додаткові конструктивні властивості області допустимих рішень задачі. Доведено опуклість нелінійних обмежень завдання.</w:t>
      </w:r>
    </w:p>
    <w:p w:rsidR="00BE591C" w:rsidRPr="00DC2B54" w:rsidRDefault="00BE591C"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4. Проведено класифікацію основного завдання дослідження </w:t>
      </w:r>
      <w:r w:rsidR="00F97382">
        <w:rPr>
          <w:rFonts w:eastAsia="Times New Roman" w:cs="Times New Roman"/>
          <w:szCs w:val="28"/>
          <w:lang w:val="uk-UA" w:eastAsia="ru-RU"/>
        </w:rPr>
        <w:t xml:space="preserve">в даній постановці як кінцевої множени </w:t>
      </w:r>
      <w:r w:rsidRPr="00DC2B54">
        <w:rPr>
          <w:rFonts w:eastAsia="Times New Roman" w:cs="Times New Roman"/>
          <w:szCs w:val="28"/>
          <w:lang w:val="uk-UA" w:eastAsia="ru-RU"/>
        </w:rPr>
        <w:t>сепарабельних за</w:t>
      </w:r>
      <w:r w:rsidR="00F97382">
        <w:rPr>
          <w:rFonts w:eastAsia="Times New Roman" w:cs="Times New Roman"/>
          <w:szCs w:val="28"/>
          <w:lang w:val="uk-UA" w:eastAsia="ru-RU"/>
        </w:rPr>
        <w:t>дач</w:t>
      </w:r>
      <w:r w:rsidRPr="00DC2B54">
        <w:rPr>
          <w:rFonts w:eastAsia="Times New Roman" w:cs="Times New Roman"/>
          <w:szCs w:val="28"/>
          <w:lang w:val="uk-UA" w:eastAsia="ru-RU"/>
        </w:rPr>
        <w:t xml:space="preserve"> математичного програмування.</w:t>
      </w:r>
    </w:p>
    <w:p w:rsidR="00BE591C" w:rsidRPr="00DC2B54" w:rsidRDefault="00BE591C"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5. Запропоновано метод лінеаризації обмежень області припустимих рішень з</w:t>
      </w:r>
      <w:r w:rsidR="00F97382">
        <w:rPr>
          <w:rFonts w:eastAsia="Times New Roman" w:cs="Times New Roman"/>
          <w:szCs w:val="28"/>
          <w:lang w:val="uk-UA" w:eastAsia="ru-RU"/>
        </w:rPr>
        <w:t>адачі, за умови, що точність за</w:t>
      </w:r>
      <w:r w:rsidRPr="00DC2B54">
        <w:rPr>
          <w:rFonts w:eastAsia="Times New Roman" w:cs="Times New Roman"/>
          <w:szCs w:val="28"/>
          <w:lang w:val="uk-UA" w:eastAsia="ru-RU"/>
        </w:rPr>
        <w:t>дання є екзогенним параметром.</w:t>
      </w:r>
    </w:p>
    <w:p w:rsidR="00BE591C" w:rsidRPr="00DC2B54" w:rsidRDefault="00BE591C"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lastRenderedPageBreak/>
        <w:t>6. На основі властивості сепарабе</w:t>
      </w:r>
      <w:r w:rsidR="00F97382">
        <w:rPr>
          <w:rFonts w:eastAsia="Times New Roman" w:cs="Times New Roman"/>
          <w:szCs w:val="28"/>
          <w:lang w:val="uk-UA" w:eastAsia="ru-RU"/>
        </w:rPr>
        <w:t>льном функцій обмежень основної</w:t>
      </w:r>
      <w:r w:rsidRPr="00DC2B54">
        <w:rPr>
          <w:rFonts w:eastAsia="Times New Roman" w:cs="Times New Roman"/>
          <w:szCs w:val="28"/>
          <w:lang w:val="uk-UA" w:eastAsia="ru-RU"/>
        </w:rPr>
        <w:t xml:space="preserve"> </w:t>
      </w:r>
      <w:r w:rsidR="00F97382">
        <w:rPr>
          <w:rFonts w:eastAsia="Times New Roman" w:cs="Times New Roman"/>
          <w:szCs w:val="28"/>
          <w:lang w:val="uk-UA" w:eastAsia="ru-RU"/>
        </w:rPr>
        <w:t xml:space="preserve">задачі </w:t>
      </w:r>
      <w:r w:rsidRPr="00DC2B54">
        <w:rPr>
          <w:rFonts w:eastAsia="Times New Roman" w:cs="Times New Roman"/>
          <w:szCs w:val="28"/>
          <w:lang w:val="uk-UA" w:eastAsia="ru-RU"/>
        </w:rPr>
        <w:t xml:space="preserve">дослідження </w:t>
      </w:r>
      <w:r w:rsidR="00F97382" w:rsidRPr="00DC2B54">
        <w:rPr>
          <w:rFonts w:eastAsia="Times New Roman" w:cs="Times New Roman"/>
          <w:szCs w:val="28"/>
          <w:lang w:val="uk-UA" w:eastAsia="ru-RU"/>
        </w:rPr>
        <w:t>обґрунтована</w:t>
      </w:r>
      <w:r w:rsidRPr="00DC2B54">
        <w:rPr>
          <w:rFonts w:eastAsia="Times New Roman" w:cs="Times New Roman"/>
          <w:szCs w:val="28"/>
          <w:lang w:val="uk-UA" w:eastAsia="ru-RU"/>
        </w:rPr>
        <w:t xml:space="preserve"> можливість їх лінеаризації з апріорі заданою точністю </w:t>
      </w:r>
      <w:r w:rsidR="00F97382" w:rsidRPr="002C311E">
        <w:rPr>
          <w:bCs/>
          <w:szCs w:val="28"/>
        </w:rPr>
        <w:sym w:font="Symbol" w:char="0065"/>
      </w:r>
      <w:r w:rsidRPr="00DC2B54">
        <w:rPr>
          <w:rFonts w:eastAsia="Times New Roman" w:cs="Times New Roman"/>
          <w:szCs w:val="28"/>
          <w:lang w:val="uk-UA" w:eastAsia="ru-RU"/>
        </w:rPr>
        <w:t>, яка може бути менше точність завдання вихідних даних.</w:t>
      </w:r>
    </w:p>
    <w:p w:rsidR="00474CD3" w:rsidRPr="00DC2B54" w:rsidRDefault="00BE591C" w:rsidP="00AE1B90">
      <w:pPr>
        <w:spacing w:after="0" w:line="360" w:lineRule="auto"/>
        <w:ind w:firstLine="709"/>
        <w:jc w:val="both"/>
        <w:rPr>
          <w:rFonts w:eastAsia="Times New Roman" w:cs="Times New Roman"/>
          <w:sz w:val="24"/>
          <w:szCs w:val="24"/>
          <w:lang w:val="uk-UA" w:eastAsia="ru-RU"/>
        </w:rPr>
      </w:pPr>
      <w:r w:rsidRPr="00DC2B54">
        <w:rPr>
          <w:rFonts w:eastAsia="Times New Roman" w:cs="Times New Roman"/>
          <w:szCs w:val="28"/>
          <w:lang w:val="uk-UA" w:eastAsia="ru-RU"/>
        </w:rPr>
        <w:t>7. Проведено порівняння запропонованого методу лінеари</w:t>
      </w:r>
      <w:r w:rsidR="00F97382">
        <w:rPr>
          <w:rFonts w:eastAsia="Times New Roman" w:cs="Times New Roman"/>
          <w:szCs w:val="28"/>
          <w:lang w:val="uk-UA" w:eastAsia="ru-RU"/>
        </w:rPr>
        <w:t>зації основних обмежень задачі</w:t>
      </w:r>
      <w:r w:rsidRPr="00DC2B54">
        <w:rPr>
          <w:rFonts w:eastAsia="Times New Roman" w:cs="Times New Roman"/>
          <w:szCs w:val="28"/>
          <w:lang w:val="uk-UA" w:eastAsia="ru-RU"/>
        </w:rPr>
        <w:t xml:space="preserve"> з відомими раніше підходами.</w:t>
      </w:r>
    </w:p>
    <w:p w:rsidR="00302EEF" w:rsidRPr="00DC2B54" w:rsidRDefault="00302EEF" w:rsidP="00AE1B90">
      <w:pPr>
        <w:pageBreakBefore/>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lastRenderedPageBreak/>
        <w:t>РОЗДІЛ 3. МЕТОДИ РІШЕННЯ ЗАВДАННЯ РОЗМІЩЕННЯ ПРЯМОКУТНИКІВ ІЗ ЗМІННИМИ МЕТРИЧНИМИ ХАРАКТЕРИСТИКАМИ</w:t>
      </w:r>
    </w:p>
    <w:p w:rsidR="00302EEF" w:rsidRPr="00DC2B54" w:rsidRDefault="00302EE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У розділі представлені оптимізаційні методи розв'язання задачі розміщення прямокутних об'єктів із змінними метричними характеристиками. Властивості 2.4, 2.5 області допустимих рішень, розглянутої задачі обумовлюють її багатоекстремального. Тому для вирішення завдання в залежності від її розмірності в розділі докладно розглянуті як точні, так і наближені методи локальної та глобальної оптимізації.</w:t>
      </w:r>
    </w:p>
    <w:p w:rsidR="00302EEF" w:rsidRDefault="00302EE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Представлений наближений метод рішення, так званий decoding algorithm, побудований на основі загального методу оптимізації за групами змінних, але враховує специфіку завдання і змінність метричних характеристик об'єктів розміщення. Крім того, розглянута модифікація методу пошуку глобального мінімуму функції мети даної задачі розміщення, заснована на побудові дерева рішень, що упорядковує перебір опуклих підмножин області допустимих рішень задачі.</w:t>
      </w:r>
    </w:p>
    <w:p w:rsidR="00473A3A" w:rsidRPr="00DC2B54" w:rsidRDefault="00473A3A" w:rsidP="00AE1B90">
      <w:pPr>
        <w:spacing w:after="0" w:line="360" w:lineRule="auto"/>
        <w:ind w:firstLine="708"/>
        <w:jc w:val="both"/>
        <w:rPr>
          <w:rFonts w:eastAsia="Times New Roman" w:cs="Times New Roman"/>
          <w:szCs w:val="28"/>
          <w:lang w:val="uk-UA" w:eastAsia="ru-RU"/>
        </w:rPr>
      </w:pPr>
    </w:p>
    <w:p w:rsidR="00302EEF" w:rsidRPr="00DC2B54" w:rsidRDefault="00302EE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3.1 Особливості області допустимих рішень задачі (2.11) - (2.12), що визначають вибір методу рішення</w:t>
      </w:r>
    </w:p>
    <w:p w:rsidR="00302EEF" w:rsidRPr="00DC2B54" w:rsidRDefault="00302EEF" w:rsidP="00AE1B90">
      <w:pPr>
        <w:spacing w:after="0" w:line="360" w:lineRule="auto"/>
        <w:ind w:firstLine="708"/>
        <w:jc w:val="both"/>
        <w:rPr>
          <w:rFonts w:eastAsia="Times New Roman" w:cs="Times New Roman"/>
          <w:szCs w:val="28"/>
          <w:lang w:val="uk-UA" w:eastAsia="ru-RU"/>
        </w:rPr>
      </w:pPr>
    </w:p>
    <w:p w:rsidR="00302EEF" w:rsidRPr="00DC2B54" w:rsidRDefault="00302EE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В силу виділених в розд. 2.3 Властивостей 2.1-2.8 функції мети і області допустимих рішень завдання (2.11) - (2.12) зводиться до вирішення кінцевої множини задач опуклого програмування виду:</w:t>
      </w:r>
    </w:p>
    <w:p w:rsidR="00302EEF" w:rsidRPr="00DC2B54" w:rsidRDefault="00302EEF" w:rsidP="00AE1B90">
      <w:pPr>
        <w:spacing w:after="0" w:line="360" w:lineRule="auto"/>
        <w:ind w:left="3544" w:firstLine="4"/>
        <w:rPr>
          <w:rFonts w:eastAsia="Times New Roman" w:cs="Times New Roman"/>
          <w:sz w:val="24"/>
          <w:szCs w:val="28"/>
          <w:lang w:val="uk-UA" w:eastAsia="ru-RU"/>
        </w:rPr>
      </w:pPr>
    </w:p>
    <w:p w:rsidR="00302EEF" w:rsidRPr="00DC2B54" w:rsidRDefault="00302EEF" w:rsidP="00AE1B90">
      <w:pPr>
        <w:spacing w:after="0" w:line="360" w:lineRule="auto"/>
        <w:ind w:left="283" w:firstLine="4"/>
        <w:jc w:val="right"/>
        <w:rPr>
          <w:rFonts w:eastAsia="Times New Roman" w:cs="Times New Roman"/>
          <w:szCs w:val="28"/>
          <w:lang w:val="uk-UA" w:eastAsia="ru-RU"/>
        </w:rPr>
      </w:pPr>
      <w:r w:rsidRPr="00DC2B54">
        <w:rPr>
          <w:rFonts w:eastAsia="Times New Roman" w:cs="Times New Roman"/>
          <w:position w:val="-46"/>
          <w:sz w:val="24"/>
          <w:szCs w:val="28"/>
          <w:lang w:val="uk-UA" w:eastAsia="ru-RU"/>
        </w:rPr>
        <w:object w:dxaOrig="1800" w:dyaOrig="720">
          <v:shape id="_x0000_i1344" type="#_x0000_t75" style="width:90.25pt;height:36pt" o:ole="">
            <v:imagedata r:id="rId618" o:title=""/>
          </v:shape>
          <o:OLEObject Type="Embed" ProgID="Equation.3" ShapeID="_x0000_i1344" DrawAspect="Content" ObjectID="_1637053294" r:id="rId619"/>
        </w:object>
      </w:r>
      <w:r w:rsidRPr="00DC2B54">
        <w:rPr>
          <w:rFonts w:eastAsia="Times New Roman" w:cs="Times New Roman"/>
          <w:sz w:val="24"/>
          <w:szCs w:val="28"/>
          <w:lang w:val="uk-UA" w:eastAsia="ru-RU"/>
        </w:rPr>
        <w:t>,</w:t>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Cs w:val="28"/>
          <w:lang w:val="uk-UA" w:eastAsia="ru-RU"/>
        </w:rPr>
        <w:t xml:space="preserve">      (3.1)</w:t>
      </w:r>
    </w:p>
    <w:p w:rsidR="00302EEF" w:rsidRPr="00DC2B54" w:rsidRDefault="00302EEF" w:rsidP="00AE1B90">
      <w:pPr>
        <w:spacing w:after="0" w:line="360" w:lineRule="auto"/>
        <w:ind w:left="283"/>
        <w:jc w:val="center"/>
        <w:rPr>
          <w:rFonts w:eastAsia="Times New Roman" w:cs="Times New Roman"/>
          <w:sz w:val="24"/>
          <w:szCs w:val="28"/>
          <w:lang w:val="uk-UA" w:eastAsia="ru-RU"/>
        </w:rPr>
      </w:pPr>
      <w:r w:rsidRPr="00DC2B54">
        <w:rPr>
          <w:rFonts w:eastAsia="Times New Roman" w:cs="Times New Roman"/>
          <w:position w:val="-18"/>
          <w:sz w:val="24"/>
          <w:szCs w:val="28"/>
          <w:lang w:val="uk-UA" w:eastAsia="ru-RU"/>
        </w:rPr>
        <w:object w:dxaOrig="1900" w:dyaOrig="560">
          <v:shape id="_x0000_i1345" type="#_x0000_t75" style="width:95.1pt;height:27.95pt" o:ole="">
            <v:imagedata r:id="rId620" o:title=""/>
          </v:shape>
          <o:OLEObject Type="Embed" ProgID="Equation.3" ShapeID="_x0000_i1345" DrawAspect="Content" ObjectID="_1637053295" r:id="rId621"/>
        </w:object>
      </w:r>
      <w:r w:rsidRPr="00DC2B54">
        <w:rPr>
          <w:rFonts w:eastAsia="Times New Roman" w:cs="Times New Roman"/>
          <w:sz w:val="24"/>
          <w:szCs w:val="28"/>
          <w:lang w:val="uk-UA" w:eastAsia="ru-RU"/>
        </w:rPr>
        <w:t>,</w:t>
      </w:r>
    </w:p>
    <w:p w:rsidR="00302EEF" w:rsidRPr="00DC2B54" w:rsidRDefault="00302EEF" w:rsidP="00AE1B90">
      <w:pPr>
        <w:spacing w:after="0" w:line="360" w:lineRule="auto"/>
        <w:ind w:left="283"/>
        <w:jc w:val="right"/>
        <w:rPr>
          <w:rFonts w:eastAsia="Times New Roman" w:cs="Times New Roman"/>
          <w:sz w:val="24"/>
          <w:szCs w:val="28"/>
          <w:lang w:val="uk-UA" w:eastAsia="ru-RU"/>
        </w:rPr>
      </w:pPr>
    </w:p>
    <w:p w:rsidR="00302EEF" w:rsidRPr="00DC2B54" w:rsidRDefault="00302EEF" w:rsidP="00AE1B90">
      <w:pPr>
        <w:widowControl w:val="0"/>
        <w:spacing w:after="0" w:line="360" w:lineRule="auto"/>
        <w:jc w:val="right"/>
        <w:rPr>
          <w:rFonts w:eastAsia="Times New Roman" w:cs="Times New Roman"/>
          <w:szCs w:val="28"/>
          <w:lang w:val="uk-UA" w:eastAsia="ru-RU"/>
        </w:rPr>
      </w:pPr>
      <w:r w:rsidRPr="00DC2B54">
        <w:rPr>
          <w:rFonts w:eastAsia="Times New Roman" w:cs="Times New Roman"/>
          <w:position w:val="-38"/>
          <w:szCs w:val="28"/>
          <w:lang w:val="uk-UA" w:eastAsia="ru-RU"/>
        </w:rPr>
        <w:object w:dxaOrig="1820" w:dyaOrig="900">
          <v:shape id="_x0000_i1346" type="#_x0000_t75" style="width:90.8pt;height:44.05pt" o:ole="">
            <v:imagedata r:id="rId622" o:title=""/>
          </v:shape>
          <o:OLEObject Type="Embed" ProgID="Equation.3" ShapeID="_x0000_i1346" DrawAspect="Content" ObjectID="_1637053296" r:id="rId623"/>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4480" w:dyaOrig="420">
          <v:shape id="_x0000_i1347" type="#_x0000_t75" style="width:224.05pt;height:20.95pt" o:ole="">
            <v:imagedata r:id="rId624" o:title=""/>
          </v:shape>
          <o:OLEObject Type="Embed" ProgID="Equation.3" ShapeID="_x0000_i1347" DrawAspect="Content" ObjectID="_1637053297" r:id="rId625"/>
        </w:object>
      </w:r>
      <w:r w:rsidRPr="00DC2B54">
        <w:rPr>
          <w:rFonts w:eastAsia="Times New Roman" w:cs="Times New Roman"/>
          <w:szCs w:val="28"/>
          <w:lang w:val="uk-UA" w:eastAsia="ru-RU"/>
        </w:rPr>
        <w:tab/>
        <w:t>(3.2)</w:t>
      </w:r>
    </w:p>
    <w:p w:rsidR="00302EEF" w:rsidRPr="00DC2B54" w:rsidRDefault="00302EEF" w:rsidP="00AE1B90">
      <w:pPr>
        <w:spacing w:after="0" w:line="360" w:lineRule="auto"/>
        <w:ind w:left="283"/>
        <w:jc w:val="right"/>
        <w:rPr>
          <w:rFonts w:eastAsia="Times New Roman" w:cs="Times New Roman"/>
          <w:sz w:val="24"/>
          <w:szCs w:val="28"/>
          <w:lang w:val="uk-UA" w:eastAsia="ru-RU"/>
        </w:rPr>
      </w:pPr>
    </w:p>
    <w:p w:rsidR="00302EEF" w:rsidRPr="00DC2B54" w:rsidRDefault="00137813"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де функції обмеження</w:t>
      </w:r>
      <w:r w:rsidR="00302EEF" w:rsidRPr="00DC2B54">
        <w:rPr>
          <w:rFonts w:eastAsia="Times New Roman" w:cs="Times New Roman"/>
          <w:szCs w:val="28"/>
          <w:lang w:val="uk-UA" w:eastAsia="ru-RU"/>
        </w:rPr>
        <w:t xml:space="preserve"> (3.2) </w:t>
      </w:r>
      <w:r w:rsidRPr="00DC2B54">
        <w:rPr>
          <w:rFonts w:eastAsia="Times New Roman" w:cs="Times New Roman"/>
          <w:szCs w:val="28"/>
          <w:lang w:val="uk-UA" w:eastAsia="ru-RU"/>
        </w:rPr>
        <w:t>мають</w:t>
      </w:r>
      <w:r w:rsidR="00302EEF" w:rsidRPr="00DC2B54">
        <w:rPr>
          <w:rFonts w:eastAsia="Times New Roman" w:cs="Times New Roman"/>
          <w:szCs w:val="28"/>
          <w:lang w:val="uk-UA" w:eastAsia="ru-RU"/>
        </w:rPr>
        <w:t xml:space="preserve"> вид (2.9), (2.10).</w:t>
      </w:r>
    </w:p>
    <w:p w:rsidR="00302EEF" w:rsidRPr="00DC2B54" w:rsidRDefault="00137813"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Іншими</w:t>
      </w:r>
      <w:r w:rsidR="00302EEF" w:rsidRPr="00DC2B54">
        <w:rPr>
          <w:rFonts w:eastAsia="Times New Roman" w:cs="Times New Roman"/>
          <w:szCs w:val="28"/>
          <w:lang w:val="uk-UA" w:eastAsia="ru-RU"/>
        </w:rPr>
        <w:t xml:space="preserve"> словами, </w:t>
      </w:r>
      <w:r w:rsidRPr="00DC2B54">
        <w:rPr>
          <w:rFonts w:eastAsia="Times New Roman" w:cs="Times New Roman"/>
          <w:szCs w:val="28"/>
          <w:lang w:val="uk-UA" w:eastAsia="ru-RU"/>
        </w:rPr>
        <w:t xml:space="preserve">підмножина </w:t>
      </w:r>
      <w:r w:rsidR="00302EEF" w:rsidRPr="00DC2B54">
        <w:rPr>
          <w:rFonts w:eastAsia="Times New Roman" w:cs="Times New Roman"/>
          <w:position w:val="-18"/>
          <w:szCs w:val="28"/>
          <w:lang w:val="uk-UA" w:eastAsia="ru-RU"/>
        </w:rPr>
        <w:object w:dxaOrig="1520" w:dyaOrig="540">
          <v:shape id="_x0000_i1348" type="#_x0000_t75" style="width:76.3pt;height:27.95pt" o:ole="">
            <v:imagedata r:id="rId626" o:title=""/>
          </v:shape>
          <o:OLEObject Type="Embed" ProgID="Equation.3" ShapeID="_x0000_i1348" DrawAspect="Content" ObjectID="_1637053298" r:id="rId627"/>
        </w:object>
      </w:r>
      <w:r w:rsidRPr="00DC2B54">
        <w:rPr>
          <w:rFonts w:eastAsia="Times New Roman" w:cs="Times New Roman"/>
          <w:szCs w:val="28"/>
          <w:lang w:val="uk-UA" w:eastAsia="ru-RU"/>
        </w:rPr>
        <w:t xml:space="preserve"> описується системой N систем нелінійних рівнянь виду</w:t>
      </w:r>
      <w:r w:rsidR="00302EEF" w:rsidRPr="00DC2B54">
        <w:rPr>
          <w:rFonts w:eastAsia="Times New Roman" w:cs="Times New Roman"/>
          <w:szCs w:val="28"/>
          <w:lang w:val="uk-UA" w:eastAsia="ru-RU"/>
        </w:rPr>
        <w:t xml:space="preserve"> (2.10) и </w:t>
      </w:r>
      <w:r w:rsidR="00302EEF" w:rsidRPr="00DC2B54">
        <w:rPr>
          <w:rFonts w:eastAsia="Times New Roman" w:cs="Times New Roman"/>
          <w:position w:val="-12"/>
          <w:szCs w:val="28"/>
          <w:lang w:val="uk-UA" w:eastAsia="ru-RU"/>
        </w:rPr>
        <w:object w:dxaOrig="1279" w:dyaOrig="360">
          <v:shape id="_x0000_i1349" type="#_x0000_t75" style="width:63.95pt;height:18.25pt" o:ole="">
            <v:imagedata r:id="rId168" o:title=""/>
          </v:shape>
          <o:OLEObject Type="Embed" ProgID="Equation.3" ShapeID="_x0000_i1349" DrawAspect="Content" ObjectID="_1637053299" r:id="rId628"/>
        </w:object>
      </w:r>
      <w:r w:rsidR="00302EEF" w:rsidRPr="00DC2B54">
        <w:rPr>
          <w:rFonts w:eastAsia="Times New Roman" w:cs="Times New Roman"/>
          <w:szCs w:val="28"/>
          <w:lang w:val="uk-UA" w:eastAsia="ru-RU"/>
        </w:rPr>
        <w:t xml:space="preserve"> </w:t>
      </w:r>
      <w:r w:rsidRPr="00DC2B54">
        <w:rPr>
          <w:rFonts w:eastAsia="Times New Roman" w:cs="Times New Roman"/>
          <w:szCs w:val="28"/>
          <w:lang w:val="uk-UA" w:eastAsia="ru-RU"/>
        </w:rPr>
        <w:t>нерівностей - по одному з кожного набору нелінійних нерівностей виду</w:t>
      </w:r>
      <w:r w:rsidR="00302EEF" w:rsidRPr="00DC2B54">
        <w:rPr>
          <w:rFonts w:eastAsia="Times New Roman" w:cs="Times New Roman"/>
          <w:szCs w:val="28"/>
          <w:lang w:val="uk-UA" w:eastAsia="ru-RU"/>
        </w:rPr>
        <w:t xml:space="preserve"> </w:t>
      </w:r>
      <w:r w:rsidR="00302EEF" w:rsidRPr="00DC2B54">
        <w:rPr>
          <w:rFonts w:eastAsia="Times New Roman" w:cs="Times New Roman"/>
          <w:position w:val="-18"/>
          <w:szCs w:val="28"/>
          <w:lang w:val="uk-UA" w:eastAsia="ru-RU"/>
        </w:rPr>
        <w:object w:dxaOrig="2520" w:dyaOrig="560">
          <v:shape id="_x0000_i1350" type="#_x0000_t75" style="width:126.25pt;height:27.95pt" o:ole="">
            <v:imagedata r:id="rId629" o:title=""/>
          </v:shape>
          <o:OLEObject Type="Embed" ProgID="Equation.3" ShapeID="_x0000_i1350" DrawAspect="Content" ObjectID="_1637053300" r:id="rId630"/>
        </w:object>
      </w:r>
      <w:r w:rsidR="00302EEF" w:rsidRPr="00DC2B54">
        <w:rPr>
          <w:rFonts w:eastAsia="Times New Roman" w:cs="Times New Roman"/>
          <w:szCs w:val="28"/>
          <w:lang w:val="uk-UA" w:eastAsia="ru-RU"/>
        </w:rPr>
        <w:t xml:space="preserve"> (2.10) </w:t>
      </w:r>
      <w:r w:rsidRPr="00DC2B54">
        <w:rPr>
          <w:rFonts w:eastAsia="Times New Roman" w:cs="Times New Roman"/>
          <w:szCs w:val="28"/>
          <w:lang w:val="uk-UA" w:eastAsia="ru-RU"/>
        </w:rPr>
        <w:t>для кожної пари об’єктів розміщення</w:t>
      </w:r>
      <w:r w:rsidR="00302EEF" w:rsidRPr="00DC2B54">
        <w:rPr>
          <w:rFonts w:eastAsia="Times New Roman" w:cs="Times New Roman"/>
          <w:szCs w:val="28"/>
          <w:lang w:val="uk-UA" w:eastAsia="ru-RU"/>
        </w:rPr>
        <w:t>.</w:t>
      </w:r>
    </w:p>
    <w:p w:rsidR="00137813" w:rsidRPr="00DC2B54" w:rsidRDefault="0013781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Згідно [10] існує теоретична можливість визначення глобального мінімуму функції мети завдання (3.1) - (3.2) опуклого програмування, яка є її локальним мінімумом.</w:t>
      </w:r>
    </w:p>
    <w:p w:rsidR="00137813" w:rsidRPr="00DC2B54" w:rsidRDefault="0013781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i/>
          <w:szCs w:val="28"/>
          <w:lang w:val="uk-UA" w:eastAsia="ru-RU"/>
        </w:rPr>
        <w:t>Зауваження</w:t>
      </w:r>
      <w:r w:rsidR="00302EEF" w:rsidRPr="00DC2B54">
        <w:rPr>
          <w:rFonts w:eastAsia="Times New Roman" w:cs="Times New Roman"/>
          <w:i/>
          <w:szCs w:val="28"/>
          <w:lang w:val="uk-UA" w:eastAsia="ru-RU"/>
        </w:rPr>
        <w:t xml:space="preserve"> 3.1.</w:t>
      </w:r>
      <w:r w:rsidR="00302EEF" w:rsidRPr="00DC2B54">
        <w:rPr>
          <w:rFonts w:eastAsia="Times New Roman" w:cs="Times New Roman"/>
          <w:szCs w:val="28"/>
          <w:lang w:val="uk-UA" w:eastAsia="ru-RU"/>
        </w:rPr>
        <w:t xml:space="preserve"> </w:t>
      </w:r>
      <w:r w:rsidRPr="00DC2B54">
        <w:rPr>
          <w:rFonts w:eastAsia="Times New Roman" w:cs="Times New Roman"/>
          <w:szCs w:val="28"/>
          <w:lang w:val="uk-UA" w:eastAsia="ru-RU"/>
        </w:rPr>
        <w:t xml:space="preserve">Для визначення глобального мінімуму функції мети необхідно вирішити </w:t>
      </w:r>
      <w:r w:rsidRPr="00DC2B54">
        <w:rPr>
          <w:rFonts w:eastAsia="Times New Roman" w:cs="Times New Roman"/>
          <w:position w:val="-4"/>
          <w:szCs w:val="28"/>
          <w:lang w:val="uk-UA" w:eastAsia="ru-RU"/>
        </w:rPr>
        <w:object w:dxaOrig="940" w:dyaOrig="400">
          <v:shape id="_x0000_i1351" type="#_x0000_t75" style="width:46.75pt;height:20.4pt" o:ole="">
            <v:imagedata r:id="rId631" o:title=""/>
          </v:shape>
          <o:OLEObject Type="Embed" ProgID="Equation.3" ShapeID="_x0000_i1351" DrawAspect="Content" ObjectID="_1637053301" r:id="rId632"/>
        </w:object>
      </w:r>
      <w:r w:rsidRPr="00DC2B54">
        <w:rPr>
          <w:rFonts w:eastAsia="Times New Roman" w:cs="Times New Roman"/>
          <w:szCs w:val="28"/>
          <w:lang w:val="uk-UA" w:eastAsia="ru-RU"/>
        </w:rPr>
        <w:t>задач опуклого програмування виду (3.1) - (3.2).</w:t>
      </w:r>
    </w:p>
    <w:p w:rsidR="00137813" w:rsidRPr="00DC2B54" w:rsidRDefault="0013781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Має місце</w:t>
      </w:r>
    </w:p>
    <w:p w:rsidR="00137813" w:rsidRPr="00DC2B54" w:rsidRDefault="0013781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i/>
          <w:szCs w:val="28"/>
          <w:lang w:val="uk-UA" w:eastAsia="ru-RU"/>
        </w:rPr>
        <w:t>Ствердження</w:t>
      </w:r>
      <w:r w:rsidR="00302EEF" w:rsidRPr="00DC2B54">
        <w:rPr>
          <w:rFonts w:eastAsia="Times New Roman" w:cs="Times New Roman"/>
          <w:i/>
          <w:szCs w:val="28"/>
          <w:lang w:val="uk-UA" w:eastAsia="ru-RU"/>
        </w:rPr>
        <w:t xml:space="preserve"> 3.1.</w:t>
      </w:r>
      <w:r w:rsidR="00302EEF" w:rsidRPr="00DC2B54">
        <w:rPr>
          <w:rFonts w:eastAsia="Times New Roman" w:cs="Times New Roman"/>
          <w:szCs w:val="28"/>
          <w:lang w:val="uk-UA" w:eastAsia="ru-RU"/>
        </w:rPr>
        <w:t xml:space="preserve"> </w:t>
      </w:r>
      <w:r w:rsidRPr="00DC2B54">
        <w:rPr>
          <w:rFonts w:eastAsia="Times New Roman" w:cs="Times New Roman"/>
          <w:szCs w:val="28"/>
          <w:lang w:val="uk-UA" w:eastAsia="ru-RU"/>
        </w:rPr>
        <w:t>Глобальний мінімум функції мети завдання (3.1) - (3.2) досягається в крайній точці області допустимих рішень D</w:t>
      </w:r>
      <w:r w:rsidRPr="00DC2B54">
        <w:rPr>
          <w:rFonts w:eastAsia="Times New Roman" w:cs="Times New Roman"/>
          <w:szCs w:val="28"/>
          <w:vertAlign w:val="subscript"/>
          <w:lang w:val="uk-UA" w:eastAsia="ru-RU"/>
        </w:rPr>
        <w:t>g</w:t>
      </w:r>
      <w:r w:rsidRPr="00DC2B54">
        <w:rPr>
          <w:rFonts w:eastAsia="Times New Roman" w:cs="Times New Roman"/>
          <w:szCs w:val="28"/>
          <w:lang w:val="uk-UA" w:eastAsia="ru-RU"/>
        </w:rPr>
        <w:t>.</w:t>
      </w:r>
    </w:p>
    <w:p w:rsidR="00137813" w:rsidRPr="00DC2B54" w:rsidRDefault="0013781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Доведення. На підставі властивості 2.1 (розд. 2.3) можна зробити висновок, що екстремум функції мети завдання (3.1) - (3.2) досягається на кордоні (Fr D</w:t>
      </w:r>
      <w:r w:rsidRPr="00DC2B54">
        <w:rPr>
          <w:rFonts w:eastAsia="Times New Roman" w:cs="Times New Roman"/>
          <w:szCs w:val="28"/>
          <w:vertAlign w:val="subscript"/>
          <w:lang w:val="uk-UA" w:eastAsia="ru-RU"/>
        </w:rPr>
        <w:t>g</w:t>
      </w:r>
      <w:r w:rsidRPr="00DC2B54">
        <w:rPr>
          <w:rFonts w:eastAsia="Times New Roman" w:cs="Times New Roman"/>
          <w:szCs w:val="28"/>
          <w:lang w:val="uk-UA" w:eastAsia="ru-RU"/>
        </w:rPr>
        <w:t>) області допустимих рішень D</w:t>
      </w:r>
      <w:r w:rsidRPr="00DC2B54">
        <w:rPr>
          <w:rFonts w:eastAsia="Times New Roman" w:cs="Times New Roman"/>
          <w:szCs w:val="28"/>
          <w:vertAlign w:val="subscript"/>
          <w:lang w:val="uk-UA" w:eastAsia="ru-RU"/>
        </w:rPr>
        <w:t>g</w:t>
      </w:r>
      <w:r w:rsidRPr="00DC2B54">
        <w:rPr>
          <w:rFonts w:eastAsia="Times New Roman" w:cs="Times New Roman"/>
          <w:szCs w:val="28"/>
          <w:lang w:val="uk-UA" w:eastAsia="ru-RU"/>
        </w:rPr>
        <w:t>.</w:t>
      </w:r>
    </w:p>
    <w:p w:rsidR="00137813" w:rsidRPr="00DC2B54" w:rsidRDefault="0013781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Розглянемо процедуру оптимізації функції мети Z на деякій гіперповерхні </w:t>
      </w:r>
      <w:r w:rsidRPr="00DC2B54">
        <w:rPr>
          <w:rFonts w:eastAsia="Times New Roman" w:cs="Times New Roman"/>
          <w:szCs w:val="28"/>
          <w:lang w:val="uk-UA" w:eastAsia="ru-RU"/>
        </w:rPr>
        <w:sym w:font="Symbol" w:char="0078"/>
      </w:r>
      <w:r w:rsidRPr="00DC2B54">
        <w:rPr>
          <w:rFonts w:eastAsia="Times New Roman" w:cs="Times New Roman"/>
          <w:szCs w:val="28"/>
          <w:lang w:val="uk-UA" w:eastAsia="ru-RU"/>
        </w:rPr>
        <w:t xml:space="preserve"> нелінійного різноманіття Fr D</w:t>
      </w:r>
      <w:r w:rsidRPr="00DC2B54">
        <w:rPr>
          <w:rFonts w:eastAsia="Times New Roman" w:cs="Times New Roman"/>
          <w:szCs w:val="28"/>
          <w:vertAlign w:val="subscript"/>
          <w:lang w:val="uk-UA" w:eastAsia="ru-RU"/>
        </w:rPr>
        <w:t>g</w:t>
      </w:r>
      <w:r w:rsidRPr="00DC2B54">
        <w:rPr>
          <w:rFonts w:eastAsia="Times New Roman" w:cs="Times New Roman"/>
          <w:szCs w:val="28"/>
          <w:lang w:val="uk-UA" w:eastAsia="ru-RU"/>
        </w:rPr>
        <w:t>.</w:t>
      </w:r>
    </w:p>
    <w:p w:rsidR="00137813" w:rsidRPr="00DC2B54" w:rsidRDefault="00137813"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Це задача виду</w:t>
      </w:r>
    </w:p>
    <w:p w:rsidR="00302EEF" w:rsidRPr="00DC2B54" w:rsidRDefault="00302EEF" w:rsidP="00AE1B90">
      <w:pPr>
        <w:spacing w:after="0" w:line="360" w:lineRule="auto"/>
        <w:ind w:firstLine="708"/>
        <w:jc w:val="both"/>
        <w:rPr>
          <w:rFonts w:eastAsia="Times New Roman" w:cs="Times New Roman"/>
          <w:sz w:val="20"/>
          <w:szCs w:val="20"/>
          <w:lang w:val="uk-UA" w:eastAsia="ru-RU"/>
        </w:rPr>
      </w:pPr>
    </w:p>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position w:val="-50"/>
          <w:szCs w:val="28"/>
          <w:lang w:val="uk-UA" w:eastAsia="ru-RU"/>
        </w:rPr>
        <w:object w:dxaOrig="2600" w:dyaOrig="760">
          <v:shape id="_x0000_i1352" type="#_x0000_t75" style="width:129.5pt;height:39.2pt" o:ole="">
            <v:imagedata r:id="rId633" o:title=""/>
          </v:shape>
          <o:OLEObject Type="Embed" ProgID="Equation.3" ShapeID="_x0000_i1352" DrawAspect="Content" ObjectID="_1637053302" r:id="rId634"/>
        </w:object>
      </w:r>
      <w:r w:rsidRPr="00DC2B54">
        <w:rPr>
          <w:rFonts w:eastAsia="Times New Roman" w:cs="Times New Roman"/>
          <w:szCs w:val="28"/>
          <w:lang w:val="uk-UA" w:eastAsia="ru-RU"/>
        </w:rPr>
        <w:t>,</w:t>
      </w:r>
    </w:p>
    <w:p w:rsidR="00302EEF" w:rsidRPr="00DC2B54" w:rsidRDefault="00302EEF" w:rsidP="00AE1B90">
      <w:pPr>
        <w:spacing w:after="0" w:line="360" w:lineRule="auto"/>
        <w:jc w:val="both"/>
        <w:rPr>
          <w:rFonts w:eastAsia="Times New Roman" w:cs="Times New Roman"/>
          <w:szCs w:val="28"/>
          <w:lang w:val="uk-UA" w:eastAsia="ru-RU"/>
        </w:rPr>
      </w:pPr>
    </w:p>
    <w:p w:rsidR="00302EEF" w:rsidRPr="00DC2B54" w:rsidRDefault="007321AB"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розглядаєма у</w:t>
      </w:r>
      <w:r w:rsidR="00137813" w:rsidRPr="00DC2B54">
        <w:rPr>
          <w:rFonts w:eastAsia="Times New Roman" w:cs="Times New Roman"/>
          <w:szCs w:val="28"/>
          <w:lang w:val="uk-UA" w:eastAsia="ru-RU"/>
        </w:rPr>
        <w:t xml:space="preserve"> просторі розмірності на одиницю</w:t>
      </w:r>
      <w:r w:rsidRPr="00DC2B54">
        <w:rPr>
          <w:rFonts w:eastAsia="Times New Roman" w:cs="Times New Roman"/>
          <w:szCs w:val="28"/>
          <w:lang w:val="uk-UA" w:eastAsia="ru-RU"/>
        </w:rPr>
        <w:t xml:space="preserve"> меншою в порівнянні з задачею</w:t>
      </w:r>
      <w:r w:rsidR="00137813" w:rsidRPr="00DC2B54">
        <w:rPr>
          <w:rFonts w:eastAsia="Times New Roman" w:cs="Times New Roman"/>
          <w:szCs w:val="28"/>
          <w:lang w:val="uk-UA" w:eastAsia="ru-RU"/>
        </w:rPr>
        <w:t xml:space="preserve"> (3.1).</w:t>
      </w:r>
      <w:r w:rsidRPr="00DC2B54">
        <w:rPr>
          <w:rFonts w:eastAsia="Times New Roman" w:cs="Times New Roman"/>
          <w:szCs w:val="28"/>
          <w:lang w:val="uk-UA" w:eastAsia="ru-RU"/>
        </w:rPr>
        <w:t xml:space="preserve"> Обмеження задачі (3.1)-(3.2) є</w:t>
      </w:r>
      <w:r w:rsidR="00302EEF" w:rsidRPr="00DC2B54">
        <w:rPr>
          <w:rFonts w:eastAsia="Times New Roman" w:cs="Times New Roman"/>
          <w:szCs w:val="28"/>
          <w:lang w:val="uk-UA" w:eastAsia="ru-RU"/>
        </w:rPr>
        <w:t xml:space="preserve"> в основном</w:t>
      </w:r>
      <w:r w:rsidRPr="00DC2B54">
        <w:rPr>
          <w:rFonts w:eastAsia="Times New Roman" w:cs="Times New Roman"/>
          <w:szCs w:val="28"/>
          <w:lang w:val="uk-UA" w:eastAsia="ru-RU"/>
        </w:rPr>
        <w:t>у лінійними</w:t>
      </w:r>
      <w:r w:rsidR="00302EEF" w:rsidRPr="00DC2B54">
        <w:rPr>
          <w:rFonts w:eastAsia="Times New Roman" w:cs="Times New Roman"/>
          <w:szCs w:val="28"/>
          <w:lang w:val="uk-UA" w:eastAsia="ru-RU"/>
        </w:rPr>
        <w:t xml:space="preserve">, а </w:t>
      </w:r>
      <w:r w:rsidRPr="00DC2B54">
        <w:rPr>
          <w:rFonts w:eastAsia="Times New Roman" w:cs="Times New Roman"/>
          <w:szCs w:val="28"/>
          <w:lang w:val="uk-UA" w:eastAsia="ru-RU"/>
        </w:rPr>
        <w:lastRenderedPageBreak/>
        <w:t>нелінійні функції</w:t>
      </w:r>
      <w:r w:rsidR="00302EEF" w:rsidRPr="00DC2B54">
        <w:rPr>
          <w:rFonts w:eastAsia="Times New Roman" w:cs="Times New Roman"/>
          <w:szCs w:val="28"/>
          <w:lang w:val="uk-UA" w:eastAsia="ru-RU"/>
        </w:rPr>
        <w:t xml:space="preserve"> </w:t>
      </w:r>
      <w:r w:rsidR="00302EEF" w:rsidRPr="00DC2B54">
        <w:rPr>
          <w:rFonts w:eastAsia="Times New Roman" w:cs="Times New Roman"/>
          <w:position w:val="-18"/>
          <w:szCs w:val="24"/>
          <w:lang w:val="uk-UA" w:eastAsia="ru-RU"/>
        </w:rPr>
        <w:object w:dxaOrig="3400" w:dyaOrig="560">
          <v:shape id="_x0000_i1353" type="#_x0000_t75" style="width:159.05pt;height:27.95pt" o:ole="">
            <v:imagedata r:id="rId635" o:title=""/>
          </v:shape>
          <o:OLEObject Type="Embed" ProgID="Equation.3" ShapeID="_x0000_i1353" DrawAspect="Content" ObjectID="_1637053303" r:id="rId636"/>
        </w:object>
      </w:r>
      <w:r w:rsidR="00302EEF" w:rsidRPr="00DC2B54">
        <w:rPr>
          <w:rFonts w:eastAsia="Times New Roman" w:cs="Times New Roman"/>
          <w:szCs w:val="24"/>
          <w:lang w:val="uk-UA" w:eastAsia="ru-RU"/>
        </w:rPr>
        <w:t xml:space="preserve">, </w:t>
      </w:r>
      <w:r w:rsidR="00302EEF" w:rsidRPr="00DC2B54">
        <w:rPr>
          <w:rFonts w:eastAsia="Times New Roman" w:cs="Times New Roman"/>
          <w:position w:val="-18"/>
          <w:szCs w:val="24"/>
          <w:lang w:val="uk-UA" w:eastAsia="ru-RU"/>
        </w:rPr>
        <w:object w:dxaOrig="1320" w:dyaOrig="560">
          <v:shape id="_x0000_i1354" type="#_x0000_t75" style="width:61.25pt;height:27.95pt" o:ole="">
            <v:imagedata r:id="rId637" o:title=""/>
          </v:shape>
          <o:OLEObject Type="Embed" ProgID="Equation.3" ShapeID="_x0000_i1354" DrawAspect="Content" ObjectID="_1637053304" r:id="rId638"/>
        </w:object>
      </w:r>
      <w:r w:rsidR="00302EEF" w:rsidRPr="00DC2B54">
        <w:rPr>
          <w:rFonts w:eastAsia="Times New Roman" w:cs="Times New Roman"/>
          <w:szCs w:val="24"/>
          <w:lang w:val="uk-UA" w:eastAsia="ru-RU"/>
        </w:rPr>
        <w:t xml:space="preserve">= </w:t>
      </w:r>
      <w:r w:rsidR="00302EEF" w:rsidRPr="00DC2B54">
        <w:rPr>
          <w:rFonts w:eastAsia="Times New Roman" w:cs="Times New Roman"/>
          <w:position w:val="-18"/>
          <w:szCs w:val="24"/>
          <w:lang w:val="uk-UA" w:eastAsia="ru-RU"/>
        </w:rPr>
        <w:object w:dxaOrig="1859" w:dyaOrig="440">
          <v:shape id="_x0000_i1355" type="#_x0000_t75" style="width:87.6pt;height:21.5pt" o:ole="">
            <v:imagedata r:id="rId639" o:title=""/>
          </v:shape>
          <o:OLEObject Type="Embed" ProgID="Equation.3" ShapeID="_x0000_i1355" DrawAspect="Content" ObjectID="_1637053305" r:id="rId640"/>
        </w:object>
      </w:r>
      <w:r w:rsidR="00302EEF" w:rsidRPr="00DC2B54">
        <w:rPr>
          <w:rFonts w:eastAsia="Times New Roman" w:cs="Times New Roman"/>
          <w:szCs w:val="28"/>
          <w:lang w:val="uk-UA" w:eastAsia="ru-RU"/>
        </w:rPr>
        <w:t xml:space="preserve"> </w:t>
      </w:r>
      <w:r w:rsidRPr="00DC2B54">
        <w:rPr>
          <w:rFonts w:eastAsia="Times New Roman" w:cs="Times New Roman"/>
          <w:szCs w:val="28"/>
          <w:lang w:val="uk-UA" w:eastAsia="ru-RU"/>
        </w:rPr>
        <w:t>пуклих обмежень в розглянутому діапазоні є однозначними функціями. Тому оптимальне значення функції мети Z на гиперповерхні</w:t>
      </w:r>
      <w:r w:rsidR="00302EEF" w:rsidRPr="00DC2B54">
        <w:rPr>
          <w:rFonts w:eastAsia="Times New Roman" w:cs="Times New Roman"/>
          <w:szCs w:val="28"/>
          <w:lang w:val="uk-UA" w:eastAsia="ru-RU"/>
        </w:rPr>
        <w:t xml:space="preserve"> </w:t>
      </w:r>
      <w:r w:rsidR="00302EEF" w:rsidRPr="00DC2B54">
        <w:rPr>
          <w:rFonts w:eastAsia="Times New Roman" w:cs="Times New Roman"/>
          <w:szCs w:val="28"/>
          <w:lang w:val="uk-UA" w:eastAsia="ru-RU"/>
        </w:rPr>
        <w:sym w:font="Symbol" w:char="0078"/>
      </w:r>
      <w:r w:rsidRPr="00DC2B54">
        <w:rPr>
          <w:rFonts w:eastAsia="Times New Roman" w:cs="Times New Roman"/>
          <w:szCs w:val="28"/>
          <w:lang w:val="uk-UA" w:eastAsia="ru-RU"/>
        </w:rPr>
        <w:t xml:space="preserve"> буде</w:t>
      </w:r>
      <w:r w:rsidR="00302EEF" w:rsidRPr="00DC2B54">
        <w:rPr>
          <w:rFonts w:eastAsia="Times New Roman" w:cs="Times New Roman"/>
          <w:szCs w:val="28"/>
          <w:lang w:val="uk-UA" w:eastAsia="ru-RU"/>
        </w:rPr>
        <w:t xml:space="preserve"> дос</w:t>
      </w:r>
      <w:r w:rsidRPr="00DC2B54">
        <w:rPr>
          <w:rFonts w:eastAsia="Times New Roman" w:cs="Times New Roman"/>
          <w:szCs w:val="28"/>
          <w:lang w:val="uk-UA" w:eastAsia="ru-RU"/>
        </w:rPr>
        <w:t>ягнуто</w:t>
      </w:r>
      <w:r w:rsidR="00302EEF" w:rsidRPr="00DC2B54">
        <w:rPr>
          <w:rFonts w:eastAsia="Times New Roman" w:cs="Times New Roman"/>
          <w:szCs w:val="28"/>
          <w:lang w:val="uk-UA" w:eastAsia="ru-RU"/>
        </w:rPr>
        <w:t xml:space="preserve"> на множ</w:t>
      </w:r>
      <w:r w:rsidRPr="00DC2B54">
        <w:rPr>
          <w:rFonts w:eastAsia="Times New Roman" w:cs="Times New Roman"/>
          <w:szCs w:val="28"/>
          <w:lang w:val="uk-UA" w:eastAsia="ru-RU"/>
        </w:rPr>
        <w:t>ені</w:t>
      </w:r>
      <w:r w:rsidR="00302EEF" w:rsidRPr="00DC2B54">
        <w:rPr>
          <w:rFonts w:eastAsia="Times New Roman" w:cs="Times New Roman"/>
          <w:szCs w:val="28"/>
          <w:lang w:val="uk-UA" w:eastAsia="ru-RU"/>
        </w:rPr>
        <w:t xml:space="preserve"> Fr </w:t>
      </w:r>
      <w:r w:rsidR="00302EEF" w:rsidRPr="00DC2B54">
        <w:rPr>
          <w:rFonts w:eastAsia="Times New Roman" w:cs="Times New Roman"/>
          <w:szCs w:val="28"/>
          <w:lang w:val="uk-UA" w:eastAsia="ru-RU"/>
        </w:rPr>
        <w:sym w:font="Symbol" w:char="0078"/>
      </w:r>
      <w:r w:rsidR="00302EEF" w:rsidRPr="00DC2B54">
        <w:rPr>
          <w:rFonts w:eastAsia="Times New Roman" w:cs="Times New Roman"/>
          <w:szCs w:val="28"/>
          <w:lang w:val="uk-UA" w:eastAsia="ru-RU"/>
        </w:rPr>
        <w:t>.</w:t>
      </w:r>
    </w:p>
    <w:p w:rsidR="00302EEF" w:rsidRDefault="007321AB"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Продовжуючи ці міркування, послідовно прийдемо до множини заходів 0, на якому досягається оптимальне значення функції мети задачі (3.1) - (3.2) - це крайня точка.</w:t>
      </w:r>
    </w:p>
    <w:p w:rsidR="00C92DB9" w:rsidRPr="00DC2B54" w:rsidRDefault="00C92DB9" w:rsidP="00AE1B90">
      <w:pPr>
        <w:spacing w:after="0" w:line="360" w:lineRule="auto"/>
        <w:ind w:firstLine="708"/>
        <w:jc w:val="both"/>
        <w:rPr>
          <w:rFonts w:eastAsia="Times New Roman" w:cs="Times New Roman"/>
          <w:szCs w:val="28"/>
          <w:lang w:val="uk-UA" w:eastAsia="ru-RU"/>
        </w:rPr>
      </w:pPr>
    </w:p>
    <w:p w:rsidR="007321AB" w:rsidRPr="00DC2B54" w:rsidRDefault="00302EE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3.2 </w:t>
      </w:r>
      <w:r w:rsidR="007321AB" w:rsidRPr="00DC2B54">
        <w:rPr>
          <w:rFonts w:eastAsia="Times New Roman" w:cs="Times New Roman"/>
          <w:szCs w:val="28"/>
          <w:lang w:val="uk-UA" w:eastAsia="ru-RU"/>
        </w:rPr>
        <w:t>Метод пошуку локального мінімуму функції мети задачі розміщення</w:t>
      </w:r>
    </w:p>
    <w:p w:rsidR="007321AB" w:rsidRPr="00DC2B54" w:rsidRDefault="007321AB" w:rsidP="00AE1B90">
      <w:pPr>
        <w:spacing w:after="0" w:line="360" w:lineRule="auto"/>
        <w:ind w:firstLine="708"/>
        <w:jc w:val="both"/>
        <w:rPr>
          <w:rFonts w:eastAsia="Times New Roman" w:cs="Times New Roman"/>
          <w:szCs w:val="28"/>
          <w:lang w:val="uk-UA" w:eastAsia="ru-RU"/>
        </w:rPr>
      </w:pPr>
    </w:p>
    <w:p w:rsidR="00302EEF" w:rsidRPr="00DC2B54" w:rsidRDefault="007321AB"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Розглянемо задачу пошуку локального мінімуму функції мети задачі (3.1)-(3.2) на множені</w:t>
      </w:r>
      <w:r w:rsidR="00302EEF" w:rsidRPr="00DC2B54">
        <w:rPr>
          <w:rFonts w:eastAsia="Times New Roman" w:cs="Times New Roman"/>
          <w:szCs w:val="28"/>
          <w:lang w:val="uk-UA" w:eastAsia="ru-RU"/>
        </w:rPr>
        <w:t xml:space="preserve"> </w:t>
      </w:r>
      <w:r w:rsidR="00302EEF" w:rsidRPr="00DC2B54">
        <w:rPr>
          <w:rFonts w:eastAsia="Times New Roman" w:cs="Times New Roman"/>
          <w:position w:val="-16"/>
          <w:szCs w:val="28"/>
          <w:lang w:val="uk-UA" w:eastAsia="ru-RU"/>
        </w:rPr>
        <w:object w:dxaOrig="1120" w:dyaOrig="420">
          <v:shape id="_x0000_i1356" type="#_x0000_t75" style="width:56.4pt;height:20.95pt" o:ole="">
            <v:imagedata r:id="rId641" o:title=""/>
          </v:shape>
          <o:OLEObject Type="Embed" ProgID="Equation.3" ShapeID="_x0000_i1356" DrawAspect="Content" ObjectID="_1637053306" r:id="rId642"/>
        </w:object>
      </w:r>
      <w:r w:rsidRPr="00DC2B54">
        <w:rPr>
          <w:rFonts w:eastAsia="Times New Roman" w:cs="Times New Roman"/>
          <w:szCs w:val="28"/>
          <w:lang w:val="uk-UA" w:eastAsia="ru-RU"/>
        </w:rPr>
        <w:t xml:space="preserve"> виду</w:t>
      </w:r>
      <w:r w:rsidR="00302EEF" w:rsidRPr="00DC2B54">
        <w:rPr>
          <w:rFonts w:eastAsia="Times New Roman" w:cs="Times New Roman"/>
          <w:szCs w:val="28"/>
          <w:lang w:val="uk-UA" w:eastAsia="ru-RU"/>
        </w:rPr>
        <w:t>:</w:t>
      </w:r>
    </w:p>
    <w:p w:rsidR="00302EEF" w:rsidRPr="00DC2B54" w:rsidRDefault="00302EEF" w:rsidP="00AE1B90">
      <w:pPr>
        <w:spacing w:after="0" w:line="360" w:lineRule="auto"/>
        <w:ind w:left="3544" w:firstLine="6"/>
        <w:jc w:val="right"/>
        <w:rPr>
          <w:rFonts w:eastAsia="Times New Roman" w:cs="Times New Roman"/>
          <w:sz w:val="24"/>
          <w:szCs w:val="28"/>
          <w:lang w:val="uk-UA" w:eastAsia="ru-RU"/>
        </w:rPr>
      </w:pPr>
      <w:r w:rsidRPr="00DC2B54">
        <w:rPr>
          <w:rFonts w:eastAsia="Times New Roman" w:cs="Times New Roman"/>
          <w:position w:val="-42"/>
          <w:sz w:val="24"/>
          <w:szCs w:val="28"/>
          <w:lang w:val="uk-UA" w:eastAsia="ru-RU"/>
        </w:rPr>
        <w:object w:dxaOrig="1800" w:dyaOrig="680">
          <v:shape id="_x0000_i1357" type="#_x0000_t75" style="width:90.25pt;height:33.85pt" o:ole="">
            <v:imagedata r:id="rId643" o:title=""/>
          </v:shape>
          <o:OLEObject Type="Embed" ProgID="Equation.3" ShapeID="_x0000_i1357" DrawAspect="Content" ObjectID="_1637053307" r:id="rId644"/>
        </w:object>
      </w:r>
      <w:r w:rsidRPr="00DC2B54">
        <w:rPr>
          <w:rFonts w:eastAsia="Times New Roman" w:cs="Times New Roman"/>
          <w:sz w:val="24"/>
          <w:szCs w:val="28"/>
          <w:lang w:val="uk-UA" w:eastAsia="ru-RU"/>
        </w:rPr>
        <w:t>,</w:t>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t xml:space="preserve">       (3.3)</w:t>
      </w:r>
    </w:p>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position w:val="-40"/>
          <w:szCs w:val="28"/>
          <w:lang w:val="uk-UA" w:eastAsia="ru-RU"/>
        </w:rPr>
        <w:object w:dxaOrig="3700" w:dyaOrig="940">
          <v:shape id="_x0000_i1358" type="#_x0000_t75" style="width:184.3pt;height:50.5pt" o:ole="">
            <v:imagedata r:id="rId645" o:title=""/>
          </v:shape>
          <o:OLEObject Type="Embed" ProgID="Equation.3" ShapeID="_x0000_i1358" DrawAspect="Content" ObjectID="_1637053308" r:id="rId646"/>
        </w:object>
      </w:r>
      <w:r w:rsidRPr="00DC2B54">
        <w:rPr>
          <w:rFonts w:eastAsia="Times New Roman" w:cs="Times New Roman"/>
          <w:szCs w:val="28"/>
          <w:lang w:val="uk-UA" w:eastAsia="ru-RU"/>
        </w:rPr>
        <w:tab/>
        <w:t>ч</w:t>
      </w:r>
    </w:p>
    <w:p w:rsidR="00302EEF"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Метод локальної оптимізації, що розглядається далі, діє на компоненті зв'язності </w:t>
      </w:r>
      <w:r w:rsidR="00302EEF" w:rsidRPr="00DC2B54">
        <w:rPr>
          <w:rFonts w:eastAsia="Times New Roman" w:cs="Times New Roman"/>
          <w:position w:val="-18"/>
          <w:szCs w:val="28"/>
          <w:lang w:val="uk-UA" w:eastAsia="ru-RU"/>
        </w:rPr>
        <w:object w:dxaOrig="580" w:dyaOrig="440">
          <v:shape id="_x0000_i1359" type="#_x0000_t75" style="width:29pt;height:21.5pt" o:ole="">
            <v:imagedata r:id="rId647" o:title=""/>
          </v:shape>
          <o:OLEObject Type="Embed" ProgID="Equation.3" ShapeID="_x0000_i1359" DrawAspect="Content" ObjectID="_1637053309" r:id="rId648"/>
        </w:object>
      </w:r>
      <w:r w:rsidRPr="00DC2B54">
        <w:rPr>
          <w:rFonts w:eastAsia="Times New Roman" w:cs="Times New Roman"/>
          <w:szCs w:val="28"/>
          <w:lang w:val="uk-UA" w:eastAsia="ru-RU"/>
        </w:rPr>
        <w:t>, такий, щ</w:t>
      </w:r>
      <w:r w:rsidR="00302EEF" w:rsidRPr="00DC2B54">
        <w:rPr>
          <w:rFonts w:eastAsia="Times New Roman" w:cs="Times New Roman"/>
          <w:szCs w:val="28"/>
          <w:lang w:val="uk-UA" w:eastAsia="ru-RU"/>
        </w:rPr>
        <w:t>о множе</w:t>
      </w:r>
      <w:r w:rsidRPr="00DC2B54">
        <w:rPr>
          <w:rFonts w:eastAsia="Times New Roman" w:cs="Times New Roman"/>
          <w:szCs w:val="28"/>
          <w:lang w:val="uk-UA" w:eastAsia="ru-RU"/>
        </w:rPr>
        <w:t>на</w:t>
      </w:r>
      <w:r w:rsidR="00302EEF" w:rsidRPr="00DC2B54">
        <w:rPr>
          <w:rFonts w:eastAsia="Times New Roman" w:cs="Times New Roman"/>
          <w:szCs w:val="28"/>
          <w:lang w:val="uk-UA" w:eastAsia="ru-RU"/>
        </w:rPr>
        <w:t xml:space="preserve"> </w:t>
      </w:r>
      <w:r w:rsidR="00302EEF" w:rsidRPr="00DC2B54">
        <w:rPr>
          <w:rFonts w:eastAsia="Times New Roman" w:cs="Times New Roman"/>
          <w:position w:val="-18"/>
          <w:szCs w:val="28"/>
          <w:lang w:val="uk-UA" w:eastAsia="ru-RU"/>
        </w:rPr>
        <w:object w:dxaOrig="1260" w:dyaOrig="440">
          <v:shape id="_x0000_i1360" type="#_x0000_t75" style="width:62.85pt;height:21.5pt" o:ole="">
            <v:imagedata r:id="rId649" o:title=""/>
          </v:shape>
          <o:OLEObject Type="Embed" ProgID="Equation.3" ShapeID="_x0000_i1360" DrawAspect="Content" ObjectID="_1637053310" r:id="rId650"/>
        </w:object>
      </w:r>
      <w:r w:rsidR="00302EEF" w:rsidRPr="00DC2B54">
        <w:rPr>
          <w:rFonts w:eastAsia="Times New Roman" w:cs="Times New Roman"/>
          <w:szCs w:val="28"/>
          <w:lang w:val="uk-UA" w:eastAsia="ru-RU"/>
        </w:rPr>
        <w:t xml:space="preserve">. </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Кожна ітерація методу складається з двох етапів:</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Етап 1. Визначення екстремуму функції мети Z *, який досягається деякою крайній точці </w:t>
      </w:r>
      <w:r w:rsidRPr="00DC2B54">
        <w:rPr>
          <w:rFonts w:eastAsia="Times New Roman" w:cs="Times New Roman"/>
          <w:position w:val="-18"/>
          <w:szCs w:val="28"/>
          <w:lang w:val="uk-UA" w:eastAsia="ru-RU"/>
        </w:rPr>
        <w:object w:dxaOrig="400" w:dyaOrig="540">
          <v:shape id="_x0000_i1361" type="#_x0000_t75" style="width:20.4pt;height:27.95pt" o:ole="">
            <v:imagedata r:id="rId651" o:title=""/>
          </v:shape>
          <o:OLEObject Type="Embed" ProgID="Equation.3" ShapeID="_x0000_i1361" DrawAspect="Content" ObjectID="_1637053311" r:id="rId652"/>
        </w:object>
      </w:r>
      <w:r w:rsidRPr="00DC2B54">
        <w:rPr>
          <w:rFonts w:eastAsia="Times New Roman" w:cs="Times New Roman"/>
          <w:szCs w:val="28"/>
          <w:lang w:val="uk-UA" w:eastAsia="ru-RU"/>
        </w:rPr>
        <w:t xml:space="preserve"> поточного безлічі </w:t>
      </w:r>
      <w:r w:rsidRPr="00DC2B54">
        <w:rPr>
          <w:rFonts w:eastAsia="Times New Roman" w:cs="Times New Roman"/>
          <w:position w:val="-18"/>
          <w:szCs w:val="28"/>
          <w:lang w:val="uk-UA" w:eastAsia="ru-RU"/>
        </w:rPr>
        <w:object w:dxaOrig="420" w:dyaOrig="440">
          <v:shape id="_x0000_i1362" type="#_x0000_t75" style="width:20.95pt;height:21.5pt" o:ole="">
            <v:imagedata r:id="rId653" o:title=""/>
          </v:shape>
          <o:OLEObject Type="Embed" ProgID="Equation.3" ShapeID="_x0000_i1362" DrawAspect="Content" ObjectID="_1637053312" r:id="rId654"/>
        </w:object>
      </w:r>
      <w:r w:rsidRPr="00DC2B54">
        <w:rPr>
          <w:rFonts w:eastAsia="Times New Roman" w:cs="Times New Roman"/>
          <w:szCs w:val="28"/>
          <w:lang w:val="uk-UA" w:eastAsia="ru-RU"/>
        </w:rPr>
        <w:t>.</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Етап 2. Організація переходу від поточної подобласті </w:t>
      </w:r>
      <w:r w:rsidRPr="00DC2B54">
        <w:rPr>
          <w:rFonts w:eastAsia="Times New Roman" w:cs="Times New Roman"/>
          <w:position w:val="-18"/>
          <w:szCs w:val="28"/>
          <w:lang w:val="uk-UA" w:eastAsia="ru-RU"/>
        </w:rPr>
        <w:object w:dxaOrig="420" w:dyaOrig="440">
          <v:shape id="_x0000_i1363" type="#_x0000_t75" style="width:20.95pt;height:21.5pt" o:ole="">
            <v:imagedata r:id="rId655" o:title=""/>
          </v:shape>
          <o:OLEObject Type="Embed" ProgID="Equation.3" ShapeID="_x0000_i1363" DrawAspect="Content" ObjectID="_1637053313" r:id="rId656"/>
        </w:object>
      </w:r>
      <w:r w:rsidRPr="00DC2B54">
        <w:rPr>
          <w:rFonts w:eastAsia="Times New Roman" w:cs="Times New Roman"/>
          <w:szCs w:val="28"/>
          <w:lang w:val="uk-UA" w:eastAsia="ru-RU"/>
        </w:rPr>
        <w:t xml:space="preserve"> до суміжної області </w:t>
      </w:r>
      <w:r w:rsidRPr="00DC2B54">
        <w:rPr>
          <w:rFonts w:eastAsia="Times New Roman" w:cs="Times New Roman"/>
          <w:position w:val="-18"/>
          <w:szCs w:val="28"/>
          <w:lang w:val="uk-UA" w:eastAsia="ru-RU"/>
        </w:rPr>
        <w:object w:dxaOrig="640" w:dyaOrig="440">
          <v:shape id="_x0000_i1364" type="#_x0000_t75" style="width:32.8pt;height:21.5pt" o:ole="">
            <v:imagedata r:id="rId657" o:title=""/>
          </v:shape>
          <o:OLEObject Type="Embed" ProgID="Equation.3" ShapeID="_x0000_i1364" DrawAspect="Content" ObjectID="_1637053314" r:id="rId658"/>
        </w:object>
      </w:r>
      <w:r w:rsidRPr="00DC2B54">
        <w:rPr>
          <w:rFonts w:eastAsia="Times New Roman" w:cs="Times New Roman"/>
          <w:szCs w:val="28"/>
          <w:lang w:val="uk-UA" w:eastAsia="ru-RU"/>
        </w:rPr>
        <w:t xml:space="preserve">, такий, що </w:t>
      </w:r>
      <w:r w:rsidRPr="00DC2B54">
        <w:rPr>
          <w:rFonts w:eastAsia="Times New Roman" w:cs="Times New Roman"/>
          <w:position w:val="-18"/>
          <w:szCs w:val="28"/>
          <w:lang w:val="uk-UA" w:eastAsia="ru-RU"/>
        </w:rPr>
        <w:object w:dxaOrig="1279" w:dyaOrig="540">
          <v:shape id="_x0000_i1365" type="#_x0000_t75" style="width:63.95pt;height:27.95pt" o:ole="">
            <v:imagedata r:id="rId659" o:title=""/>
          </v:shape>
          <o:OLEObject Type="Embed" ProgID="Equation.3" ShapeID="_x0000_i1365" DrawAspect="Content" ObjectID="_1637053315" r:id="rId660"/>
        </w:object>
      </w:r>
      <w:r w:rsidRPr="00DC2B54">
        <w:rPr>
          <w:rFonts w:eastAsia="Times New Roman" w:cs="Times New Roman"/>
          <w:szCs w:val="28"/>
          <w:lang w:val="uk-UA" w:eastAsia="ru-RU"/>
        </w:rPr>
        <w:t>.</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Розглянемо особливості Етапу 1.</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lastRenderedPageBreak/>
        <w:t>Процес визначення рішення задачі опуклого програмування з допомогою кусочно-лінійної апроксимації нелінійних обмежень області припустимих рішень включає наступні завдання:</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Крок 1.1. Кусково-лінійна апроксимація виду (2.27): </w:t>
      </w:r>
      <w:r w:rsidRPr="00DC2B54">
        <w:rPr>
          <w:rFonts w:eastAsia="Times New Roman" w:cs="Times New Roman"/>
          <w:position w:val="-18"/>
          <w:szCs w:val="28"/>
          <w:lang w:val="uk-UA" w:eastAsia="ru-RU"/>
        </w:rPr>
        <w:object w:dxaOrig="1300" w:dyaOrig="680">
          <v:shape id="_x0000_i1366" type="#_x0000_t75" style="width:65pt;height:33.85pt" o:ole="">
            <v:imagedata r:id="rId661" o:title=""/>
          </v:shape>
          <o:OLEObject Type="Embed" ProgID="Equation.3" ShapeID="_x0000_i1366" DrawAspect="Content" ObjectID="_1637053316" r:id="rId662"/>
        </w:object>
      </w:r>
      <w:r w:rsidRPr="00DC2B54">
        <w:rPr>
          <w:rFonts w:eastAsia="Times New Roman" w:cs="Times New Roman"/>
          <w:szCs w:val="28"/>
          <w:lang w:val="uk-UA" w:eastAsia="ru-RU"/>
        </w:rPr>
        <w:t xml:space="preserve"> кожної з сепарабельних функцій обмежень:</w:t>
      </w:r>
    </w:p>
    <w:p w:rsidR="00302EEF" w:rsidRPr="00DC2B54" w:rsidRDefault="00302EEF" w:rsidP="00AE1B90">
      <w:pPr>
        <w:spacing w:after="0" w:line="360" w:lineRule="auto"/>
        <w:jc w:val="center"/>
        <w:rPr>
          <w:rFonts w:eastAsia="Times New Roman" w:cs="Times New Roman"/>
          <w:szCs w:val="28"/>
          <w:lang w:val="uk-UA" w:eastAsia="ru-RU"/>
        </w:rPr>
      </w:pPr>
    </w:p>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position w:val="-12"/>
          <w:szCs w:val="28"/>
          <w:lang w:val="uk-UA" w:eastAsia="ru-RU"/>
        </w:rPr>
        <w:object w:dxaOrig="2520" w:dyaOrig="380">
          <v:shape id="_x0000_i1367" type="#_x0000_t75" style="width:126.25pt;height:18.8pt" o:ole="">
            <v:imagedata r:id="rId663" o:title=""/>
          </v:shape>
          <o:OLEObject Type="Embed" ProgID="Equation.3" ShapeID="_x0000_i1367" DrawAspect="Content" ObjectID="_1637053317" r:id="rId664"/>
        </w:object>
      </w:r>
      <w:r w:rsidRPr="00DC2B54">
        <w:rPr>
          <w:rFonts w:eastAsia="Times New Roman" w:cs="Times New Roman"/>
          <w:szCs w:val="28"/>
          <w:lang w:val="uk-UA" w:eastAsia="ru-RU"/>
        </w:rPr>
        <w:t>,</w:t>
      </w:r>
    </w:p>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position w:val="-18"/>
          <w:szCs w:val="28"/>
          <w:lang w:val="uk-UA" w:eastAsia="ru-RU"/>
        </w:rPr>
        <w:object w:dxaOrig="2540" w:dyaOrig="440">
          <v:shape id="_x0000_i1368" type="#_x0000_t75" style="width:125.75pt;height:21.5pt" o:ole="">
            <v:imagedata r:id="rId665" o:title=""/>
          </v:shape>
          <o:OLEObject Type="Embed" ProgID="Equation.3" ShapeID="_x0000_i1368" DrawAspect="Content" ObjectID="_1637053318" r:id="rId666"/>
        </w:object>
      </w:r>
      <w:r w:rsidRPr="00DC2B54">
        <w:rPr>
          <w:rFonts w:eastAsia="Times New Roman" w:cs="Times New Roman"/>
          <w:szCs w:val="28"/>
          <w:lang w:val="uk-UA" w:eastAsia="ru-RU"/>
        </w:rPr>
        <w:t>.</w:t>
      </w:r>
    </w:p>
    <w:p w:rsidR="00302EEF" w:rsidRPr="00DC2B54" w:rsidRDefault="00302EEF" w:rsidP="00AE1B90">
      <w:pPr>
        <w:spacing w:after="0" w:line="360" w:lineRule="auto"/>
        <w:jc w:val="center"/>
        <w:rPr>
          <w:rFonts w:eastAsia="Times New Roman" w:cs="Times New Roman"/>
          <w:szCs w:val="28"/>
          <w:lang w:val="uk-UA" w:eastAsia="ru-RU"/>
        </w:rPr>
      </w:pP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Крок 1.2. Побудова відповідної задачі лінійного програмування виду:</w:t>
      </w:r>
    </w:p>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position w:val="-54"/>
          <w:szCs w:val="28"/>
          <w:lang w:val="uk-UA" w:eastAsia="ru-RU"/>
        </w:rPr>
        <w:object w:dxaOrig="1860" w:dyaOrig="800">
          <v:shape id="_x0000_i1369" type="#_x0000_t75" style="width:93.5pt;height:40.3pt" o:ole="">
            <v:imagedata r:id="rId667" o:title=""/>
          </v:shape>
          <o:OLEObject Type="Embed" ProgID="Equation.3" ShapeID="_x0000_i1369" DrawAspect="Content" ObjectID="_1637053319" r:id="rId668"/>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(3.4)</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Крок 1.3. Рішення задачі лінійного програмування симплекс-методом або методом активного набору [208].</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Реалізація кроку 1.1. процесу визначення рішення задачі опуклого програмування полягає у виконанні наступних дій.</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Крок 1.1.1 Завдання точності апроксимації </w:t>
      </w:r>
      <w:r w:rsidRPr="00DC2B54">
        <w:rPr>
          <w:rFonts w:eastAsia="Times New Roman" w:cs="Times New Roman"/>
          <w:position w:val="-12"/>
          <w:szCs w:val="28"/>
          <w:lang w:val="uk-UA" w:eastAsia="ru-RU"/>
        </w:rPr>
        <w:object w:dxaOrig="320" w:dyaOrig="380">
          <v:shape id="_x0000_i1370" type="#_x0000_t75" style="width:15.6pt;height:18.8pt" o:ole="">
            <v:imagedata r:id="rId669" o:title=""/>
          </v:shape>
          <o:OLEObject Type="Embed" ProgID="Equation.3" ShapeID="_x0000_i1370" DrawAspect="Content" ObjectID="_1637053320" r:id="rId670"/>
        </w:object>
      </w:r>
      <w:r w:rsidRPr="00DC2B54">
        <w:rPr>
          <w:rFonts w:eastAsia="Times New Roman" w:cs="Times New Roman"/>
          <w:szCs w:val="28"/>
          <w:lang w:val="uk-UA" w:eastAsia="ru-RU"/>
        </w:rPr>
        <w:t>, яка в даному підході є екзогенною величиною.</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Крок 1.1.2. Проведення лінеаризації </w:t>
      </w:r>
      <w:r w:rsidRPr="00DC2B54">
        <w:rPr>
          <w:rFonts w:eastAsia="Times New Roman" w:cs="Times New Roman"/>
          <w:position w:val="-6"/>
          <w:szCs w:val="28"/>
          <w:lang w:val="uk-UA" w:eastAsia="ru-RU"/>
        </w:rPr>
        <w:object w:dxaOrig="420" w:dyaOrig="300">
          <v:shape id="_x0000_i1371" type="#_x0000_t75" style="width:20.95pt;height:15.05pt" o:ole="">
            <v:imagedata r:id="rId671" o:title=""/>
          </v:shape>
          <o:OLEObject Type="Embed" ProgID="Equation.3" ShapeID="_x0000_i1371" DrawAspect="Content" ObjectID="_1637053321" r:id="rId672"/>
        </w:object>
      </w:r>
      <w:r w:rsidRPr="00DC2B54">
        <w:rPr>
          <w:rFonts w:eastAsia="Times New Roman" w:cs="Times New Roman"/>
          <w:szCs w:val="28"/>
          <w:lang w:val="uk-UA" w:eastAsia="ru-RU"/>
        </w:rPr>
        <w:t xml:space="preserve"> (2.27) обмежень задачі при забезпеченні умови</w:t>
      </w:r>
      <w:r w:rsidR="004B6541" w:rsidRPr="00DC2B54">
        <w:rPr>
          <w:rFonts w:eastAsia="Times New Roman" w:cs="Times New Roman"/>
          <w:szCs w:val="28"/>
          <w:lang w:val="uk-UA" w:eastAsia="ru-RU"/>
        </w:rPr>
        <w:t xml:space="preserve"> </w:t>
      </w:r>
      <w:r w:rsidR="004B6541" w:rsidRPr="00DC2B54">
        <w:rPr>
          <w:rFonts w:eastAsia="Times New Roman" w:cs="Times New Roman"/>
          <w:position w:val="-12"/>
          <w:szCs w:val="28"/>
          <w:lang w:val="uk-UA" w:eastAsia="ru-RU"/>
        </w:rPr>
        <w:object w:dxaOrig="760" w:dyaOrig="380">
          <v:shape id="_x0000_i1372" type="#_x0000_t75" style="width:39.2pt;height:18.8pt" o:ole="">
            <v:imagedata r:id="rId673" o:title=""/>
          </v:shape>
          <o:OLEObject Type="Embed" ProgID="Equation.3" ShapeID="_x0000_i1372" DrawAspect="Content" ObjectID="_1637053322" r:id="rId674"/>
        </w:object>
      </w:r>
      <w:r w:rsidRPr="00DC2B54">
        <w:rPr>
          <w:rFonts w:eastAsia="Times New Roman" w:cs="Times New Roman"/>
          <w:szCs w:val="28"/>
          <w:lang w:val="uk-UA" w:eastAsia="ru-RU"/>
        </w:rPr>
        <w:t>, де</w:t>
      </w:r>
      <w:r w:rsidR="004B6541" w:rsidRPr="00DC2B54">
        <w:rPr>
          <w:rFonts w:eastAsia="Times New Roman" w:cs="Times New Roman"/>
          <w:szCs w:val="28"/>
          <w:lang w:val="uk-UA" w:eastAsia="ru-RU"/>
        </w:rPr>
        <w:t xml:space="preserve"> </w:t>
      </w:r>
      <w:r w:rsidR="004B6541" w:rsidRPr="00DC2B54">
        <w:rPr>
          <w:rFonts w:eastAsia="Times New Roman" w:cs="Times New Roman"/>
          <w:position w:val="-34"/>
          <w:szCs w:val="28"/>
          <w:lang w:val="uk-UA" w:eastAsia="ru-RU"/>
        </w:rPr>
        <w:object w:dxaOrig="2199" w:dyaOrig="620">
          <v:shape id="_x0000_i1373" type="#_x0000_t75" style="width:111.2pt;height:31.7pt" o:ole="">
            <v:imagedata r:id="rId675" o:title=""/>
          </v:shape>
          <o:OLEObject Type="Embed" ProgID="Equation.3" ShapeID="_x0000_i1373" DrawAspect="Content" ObjectID="_1637053323" r:id="rId676"/>
        </w:object>
      </w:r>
      <w:r w:rsidRPr="00DC2B54">
        <w:rPr>
          <w:rFonts w:eastAsia="Times New Roman" w:cs="Times New Roman"/>
          <w:szCs w:val="28"/>
          <w:lang w:val="uk-UA" w:eastAsia="ru-RU"/>
        </w:rPr>
        <w:t>.</w:t>
      </w:r>
    </w:p>
    <w:p w:rsidR="00DA0942" w:rsidRPr="00DC2B54" w:rsidRDefault="00DA0942"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Одноразове застосування даного перетворення при n = 1 не збіл</w:t>
      </w:r>
      <w:r w:rsidR="004B6541" w:rsidRPr="00DC2B54">
        <w:rPr>
          <w:rFonts w:eastAsia="Times New Roman" w:cs="Times New Roman"/>
          <w:szCs w:val="28"/>
          <w:lang w:val="uk-UA" w:eastAsia="ru-RU"/>
        </w:rPr>
        <w:t>ьшує кількості обмежень задачі</w:t>
      </w:r>
      <w:r w:rsidRPr="00DC2B54">
        <w:rPr>
          <w:rFonts w:eastAsia="Times New Roman" w:cs="Times New Roman"/>
          <w:szCs w:val="28"/>
          <w:lang w:val="uk-UA" w:eastAsia="ru-RU"/>
        </w:rPr>
        <w:t>. При цьому лінійна апроксимація набору</w:t>
      </w:r>
      <w:r w:rsidR="004B6541" w:rsidRPr="00DC2B54">
        <w:rPr>
          <w:rFonts w:eastAsia="Times New Roman" w:cs="Times New Roman"/>
          <w:position w:val="-18"/>
          <w:sz w:val="24"/>
          <w:szCs w:val="28"/>
          <w:lang w:val="uk-UA" w:eastAsia="ru-RU"/>
        </w:rPr>
        <w:object w:dxaOrig="2799" w:dyaOrig="560">
          <v:shape id="_x0000_i1374" type="#_x0000_t75" style="width:139.7pt;height:27.95pt" o:ole="">
            <v:imagedata r:id="rId677" o:title=""/>
          </v:shape>
          <o:OLEObject Type="Embed" ProgID="Equation.3" ShapeID="_x0000_i1374" DrawAspect="Content" ObjectID="_1637053324" r:id="rId678"/>
        </w:object>
      </w:r>
      <w:r w:rsidRPr="00DC2B54">
        <w:rPr>
          <w:rFonts w:eastAsia="Times New Roman" w:cs="Times New Roman"/>
          <w:szCs w:val="28"/>
          <w:lang w:val="uk-UA" w:eastAsia="ru-RU"/>
        </w:rPr>
        <w:t>,</w:t>
      </w:r>
      <w:r w:rsidR="004B6541" w:rsidRPr="00DC2B54">
        <w:rPr>
          <w:rFonts w:eastAsia="Times New Roman" w:cs="Times New Roman"/>
          <w:szCs w:val="28"/>
          <w:lang w:val="uk-UA" w:eastAsia="ru-RU"/>
        </w:rPr>
        <w:t xml:space="preserve"> </w:t>
      </w:r>
      <w:r w:rsidR="004B6541" w:rsidRPr="00DC2B54">
        <w:rPr>
          <w:rFonts w:eastAsia="Times New Roman" w:cs="Times New Roman"/>
          <w:position w:val="-12"/>
          <w:sz w:val="24"/>
          <w:szCs w:val="24"/>
          <w:lang w:val="uk-UA" w:eastAsia="ru-RU"/>
        </w:rPr>
        <w:object w:dxaOrig="1680" w:dyaOrig="440">
          <v:shape id="_x0000_i1375" type="#_x0000_t75" style="width:83.8pt;height:21.5pt" o:ole="">
            <v:imagedata r:id="rId679" o:title=""/>
          </v:shape>
          <o:OLEObject Type="Embed" ProgID="Equation.3" ShapeID="_x0000_i1375" DrawAspect="Content" ObjectID="_1637053325" r:id="rId680"/>
        </w:object>
      </w:r>
      <w:r w:rsidRPr="00DC2B54">
        <w:rPr>
          <w:rFonts w:eastAsia="Times New Roman" w:cs="Times New Roman"/>
          <w:szCs w:val="28"/>
          <w:lang w:val="uk-UA" w:eastAsia="ru-RU"/>
        </w:rPr>
        <w:t xml:space="preserve"> нелінійних обмежень з (2.9) набуває вигляду</w:t>
      </w:r>
    </w:p>
    <w:p w:rsidR="00302EEF" w:rsidRPr="00DC2B54" w:rsidRDefault="00302EEF" w:rsidP="00AE1B90">
      <w:pPr>
        <w:widowControl w:val="0"/>
        <w:spacing w:after="0" w:line="360" w:lineRule="auto"/>
        <w:ind w:firstLine="680"/>
        <w:jc w:val="both"/>
        <w:rPr>
          <w:rFonts w:eastAsia="Times New Roman" w:cs="Times New Roman"/>
          <w:szCs w:val="28"/>
          <w:lang w:val="uk-UA" w:eastAsia="ru-RU"/>
        </w:rPr>
      </w:pPr>
    </w:p>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position w:val="-102"/>
          <w:szCs w:val="28"/>
          <w:lang w:val="uk-UA" w:eastAsia="ru-RU"/>
        </w:rPr>
        <w:object w:dxaOrig="3880" w:dyaOrig="2180">
          <v:shape id="_x0000_i1376" type="#_x0000_t75" style="width:193.95pt;height:108.55pt" o:ole="">
            <v:imagedata r:id="rId681" o:title=""/>
          </v:shape>
          <o:OLEObject Type="Embed" ProgID="Equation.3" ShapeID="_x0000_i1376" DrawAspect="Content" ObjectID="_1637053326" r:id="rId682"/>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680" w:dyaOrig="440">
          <v:shape id="_x0000_i1377" type="#_x0000_t75" style="width:83.8pt;height:21.5pt" o:ole="">
            <v:imagedata r:id="rId679" o:title=""/>
          </v:shape>
          <o:OLEObject Type="Embed" ProgID="Equation.3" ShapeID="_x0000_i1377" DrawAspect="Content" ObjectID="_1637053327" r:id="rId683"/>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t>(3.5)</w:t>
      </w:r>
    </w:p>
    <w:p w:rsidR="00302EEF" w:rsidRPr="00DC2B54" w:rsidRDefault="00302EEF" w:rsidP="00AE1B90">
      <w:pPr>
        <w:widowControl w:val="0"/>
        <w:spacing w:after="0" w:line="360" w:lineRule="auto"/>
        <w:ind w:firstLine="680"/>
        <w:jc w:val="both"/>
        <w:rPr>
          <w:rFonts w:eastAsia="Times New Roman" w:cs="Times New Roman"/>
          <w:szCs w:val="28"/>
          <w:lang w:val="uk-UA" w:eastAsia="ru-RU"/>
        </w:rPr>
      </w:pPr>
    </w:p>
    <w:p w:rsidR="004B6541" w:rsidRPr="00DC2B54" w:rsidRDefault="004B6541"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i/>
          <w:szCs w:val="28"/>
          <w:lang w:val="uk-UA" w:eastAsia="ru-RU"/>
        </w:rPr>
        <w:t>Зауваження</w:t>
      </w:r>
      <w:r w:rsidR="00302EEF" w:rsidRPr="00DC2B54">
        <w:rPr>
          <w:rFonts w:eastAsia="Times New Roman" w:cs="Times New Roman"/>
          <w:i/>
          <w:szCs w:val="28"/>
          <w:lang w:val="uk-UA" w:eastAsia="ru-RU"/>
        </w:rPr>
        <w:t xml:space="preserve"> 3.2.</w:t>
      </w:r>
      <w:r w:rsidR="00302EEF" w:rsidRPr="00DC2B54">
        <w:rPr>
          <w:rFonts w:eastAsia="Times New Roman" w:cs="Times New Roman"/>
          <w:szCs w:val="28"/>
          <w:lang w:val="uk-UA" w:eastAsia="ru-RU"/>
        </w:rPr>
        <w:t xml:space="preserve"> </w:t>
      </w:r>
      <w:r w:rsidRPr="00DC2B54">
        <w:rPr>
          <w:rFonts w:eastAsia="Times New Roman" w:cs="Times New Roman"/>
          <w:szCs w:val="28"/>
          <w:lang w:val="uk-UA" w:eastAsia="ru-RU"/>
        </w:rPr>
        <w:t>У загальному випадку можлива лінійна апроксимація виду</w:t>
      </w:r>
    </w:p>
    <w:p w:rsidR="00302EEF" w:rsidRPr="00DC2B54" w:rsidRDefault="00302EEF"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position w:val="-102"/>
          <w:szCs w:val="28"/>
          <w:lang w:val="uk-UA" w:eastAsia="ru-RU"/>
        </w:rPr>
        <w:object w:dxaOrig="4040" w:dyaOrig="2180">
          <v:shape id="_x0000_i1378" type="#_x0000_t75" style="width:202.05pt;height:108.55pt" o:ole="">
            <v:imagedata r:id="rId684" o:title=""/>
          </v:shape>
          <o:OLEObject Type="Embed" ProgID="Equation.3" ShapeID="_x0000_i1378" DrawAspect="Content" ObjectID="_1637053328" r:id="rId685"/>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680" w:dyaOrig="440">
          <v:shape id="_x0000_i1379" type="#_x0000_t75" style="width:83.8pt;height:21.5pt" o:ole="">
            <v:imagedata r:id="rId679" o:title=""/>
          </v:shape>
          <o:OLEObject Type="Embed" ProgID="Equation.3" ShapeID="_x0000_i1379" DrawAspect="Content" ObjectID="_1637053329" r:id="rId686"/>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t>(3.6)</w:t>
      </w:r>
    </w:p>
    <w:p w:rsidR="00302EEF" w:rsidRPr="00DC2B54" w:rsidRDefault="00302EEF" w:rsidP="00AE1B90">
      <w:pPr>
        <w:widowControl w:val="0"/>
        <w:spacing w:after="0" w:line="360" w:lineRule="auto"/>
        <w:jc w:val="both"/>
        <w:rPr>
          <w:rFonts w:eastAsia="Times New Roman" w:cs="Times New Roman"/>
          <w:sz w:val="22"/>
          <w:lang w:val="uk-UA" w:eastAsia="ru-RU"/>
        </w:rPr>
      </w:pPr>
    </w:p>
    <w:p w:rsidR="004B6541" w:rsidRPr="00DC2B54" w:rsidRDefault="004B6541"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тобто змінною величиною (ендогенних параметром) є інша метрична характеристика - величина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Тоді вираз (2.1) (див. розд. 2.1) набуде вигляду:</w:t>
      </w:r>
    </w:p>
    <w:p w:rsidR="00302EEF" w:rsidRPr="00DC2B54" w:rsidRDefault="00302EEF" w:rsidP="00AE1B90">
      <w:pPr>
        <w:spacing w:after="0" w:line="360" w:lineRule="auto"/>
        <w:ind w:left="283"/>
        <w:jc w:val="right"/>
        <w:rPr>
          <w:rFonts w:eastAsia="Times New Roman" w:cs="Times New Roman"/>
          <w:sz w:val="24"/>
          <w:szCs w:val="28"/>
          <w:lang w:val="uk-UA" w:eastAsia="ru-RU"/>
        </w:rPr>
      </w:pPr>
    </w:p>
    <w:p w:rsidR="00302EEF" w:rsidRPr="00DC2B54" w:rsidRDefault="00302EEF" w:rsidP="00AE1B90">
      <w:pPr>
        <w:spacing w:after="0" w:line="360" w:lineRule="auto"/>
        <w:ind w:left="283"/>
        <w:jc w:val="right"/>
        <w:rPr>
          <w:rFonts w:eastAsia="Times New Roman" w:cs="Times New Roman"/>
          <w:sz w:val="24"/>
          <w:szCs w:val="28"/>
          <w:lang w:val="uk-UA" w:eastAsia="ru-RU"/>
        </w:rPr>
      </w:pPr>
      <w:r w:rsidRPr="00DC2B54">
        <w:rPr>
          <w:rFonts w:eastAsia="Times New Roman" w:cs="Times New Roman"/>
          <w:szCs w:val="28"/>
          <w:lang w:val="uk-UA" w:eastAsia="ru-RU"/>
        </w:rPr>
        <w:t>S</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min</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00B4"/>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max</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max</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00B4"/>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min</w:t>
      </w:r>
      <w:r w:rsidRPr="00DC2B54">
        <w:rPr>
          <w:rFonts w:eastAsia="Times New Roman" w:cs="Times New Roman"/>
          <w:szCs w:val="28"/>
          <w:lang w:val="uk-UA" w:eastAsia="ru-RU"/>
        </w:rPr>
        <w:t>. , то есть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=S /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(3.7)</w:t>
      </w:r>
    </w:p>
    <w:p w:rsidR="004B6541" w:rsidRPr="00DC2B54" w:rsidRDefault="004B6541"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Уявлення (3.5) і (3.6) умов взаємного неперетинання об'єктів є еквівалентними.</w:t>
      </w:r>
    </w:p>
    <w:p w:rsidR="004B6541" w:rsidRPr="00DC2B54" w:rsidRDefault="004B6541" w:rsidP="00AE1B90">
      <w:pPr>
        <w:widowControl w:val="0"/>
        <w:spacing w:after="0" w:line="360" w:lineRule="auto"/>
        <w:jc w:val="both"/>
        <w:rPr>
          <w:rFonts w:eastAsia="Times New Roman" w:cs="Times New Roman"/>
          <w:szCs w:val="28"/>
          <w:lang w:val="uk-UA" w:eastAsia="ru-RU"/>
        </w:rPr>
      </w:pPr>
    </w:p>
    <w:p w:rsidR="004B6541" w:rsidRPr="00DC2B54" w:rsidRDefault="004B6541"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3.2.1 Модифікація методу локальної оптимізації линеаризованної задачі</w:t>
      </w:r>
    </w:p>
    <w:p w:rsidR="004B6541" w:rsidRPr="00DC2B54" w:rsidRDefault="004B6541" w:rsidP="00AE1B90">
      <w:pPr>
        <w:widowControl w:val="0"/>
        <w:spacing w:after="0" w:line="360" w:lineRule="auto"/>
        <w:jc w:val="both"/>
        <w:rPr>
          <w:rFonts w:eastAsia="Times New Roman" w:cs="Times New Roman"/>
          <w:szCs w:val="28"/>
          <w:lang w:val="uk-UA" w:eastAsia="ru-RU"/>
        </w:rPr>
      </w:pPr>
    </w:p>
    <w:p w:rsidR="00302EEF" w:rsidRPr="00DC2B54" w:rsidRDefault="004B6541"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Лінеаризована задача на підмножині </w:t>
      </w:r>
      <w:r w:rsidRPr="00DC2B54">
        <w:rPr>
          <w:rFonts w:eastAsia="Times New Roman" w:cs="Times New Roman"/>
          <w:position w:val="-18"/>
          <w:szCs w:val="28"/>
          <w:lang w:val="uk-UA" w:eastAsia="ru-RU"/>
        </w:rPr>
        <w:object w:dxaOrig="460" w:dyaOrig="540">
          <v:shape id="_x0000_i1380" type="#_x0000_t75" style="width:23.1pt;height:27.95pt" o:ole="">
            <v:imagedata r:id="rId687" o:title=""/>
          </v:shape>
          <o:OLEObject Type="Embed" ProgID="Equation.3" ShapeID="_x0000_i1380" DrawAspect="Content" ObjectID="_1637053330" r:id="rId688"/>
        </w:object>
      </w:r>
      <w:r w:rsidRPr="00DC2B54">
        <w:rPr>
          <w:rFonts w:eastAsia="Times New Roman" w:cs="Times New Roman"/>
          <w:szCs w:val="28"/>
          <w:lang w:val="uk-UA" w:eastAsia="ru-RU"/>
        </w:rPr>
        <w:t xml:space="preserve"> має вигляд (3.4)</w:t>
      </w:r>
    </w:p>
    <w:p w:rsidR="00302EEF" w:rsidRPr="00DC2B54" w:rsidRDefault="00302EEF" w:rsidP="00AE1B90">
      <w:pPr>
        <w:widowControl w:val="0"/>
        <w:spacing w:after="0" w:line="360" w:lineRule="auto"/>
        <w:ind w:firstLine="680"/>
        <w:jc w:val="both"/>
        <w:rPr>
          <w:rFonts w:eastAsia="Times New Roman" w:cs="Times New Roman"/>
          <w:sz w:val="20"/>
          <w:szCs w:val="20"/>
          <w:lang w:val="uk-UA" w:eastAsia="ru-RU"/>
        </w:rPr>
      </w:pPr>
    </w:p>
    <w:p w:rsidR="00302EEF" w:rsidRPr="00DC2B54" w:rsidRDefault="00302EEF" w:rsidP="00AE1B90">
      <w:pPr>
        <w:widowControl w:val="0"/>
        <w:spacing w:after="0" w:line="360" w:lineRule="auto"/>
        <w:jc w:val="right"/>
        <w:rPr>
          <w:rFonts w:eastAsia="Times New Roman" w:cs="Times New Roman"/>
          <w:szCs w:val="28"/>
          <w:lang w:val="uk-UA" w:eastAsia="ru-RU"/>
        </w:rPr>
      </w:pPr>
      <w:r w:rsidRPr="00DC2B54">
        <w:rPr>
          <w:rFonts w:eastAsia="Times New Roman" w:cs="Times New Roman"/>
          <w:position w:val="-54"/>
          <w:szCs w:val="28"/>
          <w:lang w:val="uk-UA" w:eastAsia="ru-RU"/>
        </w:rPr>
        <w:object w:dxaOrig="1880" w:dyaOrig="800">
          <v:shape id="_x0000_i1381" type="#_x0000_t75" style="width:94.55pt;height:40.3pt" o:ole="">
            <v:imagedata r:id="rId689" o:title=""/>
          </v:shape>
          <o:OLEObject Type="Embed" ProgID="Equation.3" ShapeID="_x0000_i1381" DrawAspect="Content" ObjectID="_1637053331" r:id="rId690"/>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p>
    <w:p w:rsidR="00302EEF" w:rsidRPr="00DC2B54" w:rsidRDefault="00302EEF" w:rsidP="00AE1B90">
      <w:pPr>
        <w:widowControl w:val="0"/>
        <w:spacing w:after="0" w:line="360" w:lineRule="auto"/>
        <w:jc w:val="both"/>
        <w:rPr>
          <w:rFonts w:eastAsia="Times New Roman" w:cs="Times New Roman"/>
          <w:sz w:val="20"/>
          <w:szCs w:val="20"/>
          <w:lang w:val="uk-UA" w:eastAsia="ru-RU"/>
        </w:rPr>
      </w:pPr>
    </w:p>
    <w:p w:rsidR="004B6541" w:rsidRPr="00DC2B54" w:rsidRDefault="00302EEF" w:rsidP="00AE1B90">
      <w:pPr>
        <w:widowControl w:val="0"/>
        <w:spacing w:after="0" w:line="360" w:lineRule="auto"/>
        <w:jc w:val="both"/>
        <w:rPr>
          <w:rFonts w:eastAsia="Times New Roman" w:cs="Times New Roman"/>
          <w:szCs w:val="28"/>
          <w:lang w:val="uk-UA" w:eastAsia="uk-UA"/>
        </w:rPr>
      </w:pPr>
      <w:r w:rsidRPr="00DC2B54">
        <w:rPr>
          <w:rFonts w:eastAsia="Times New Roman" w:cs="Times New Roman"/>
          <w:szCs w:val="28"/>
          <w:lang w:val="uk-UA" w:eastAsia="ru-RU"/>
        </w:rPr>
        <w:t xml:space="preserve">де область </w:t>
      </w:r>
      <w:r w:rsidRPr="00DC2B54">
        <w:rPr>
          <w:rFonts w:eastAsia="Times New Roman" w:cs="Times New Roman"/>
          <w:position w:val="-18"/>
          <w:szCs w:val="28"/>
          <w:lang w:val="uk-UA" w:eastAsia="ru-RU"/>
        </w:rPr>
        <w:object w:dxaOrig="440" w:dyaOrig="540">
          <v:shape id="_x0000_i1382" type="#_x0000_t75" style="width:21.5pt;height:27.95pt" o:ole="">
            <v:imagedata r:id="rId691" o:title=""/>
          </v:shape>
          <o:OLEObject Type="Embed" ProgID="Equation.3" ShapeID="_x0000_i1382" DrawAspect="Content" ObjectID="_1637053332" r:id="rId692"/>
        </w:object>
      </w:r>
      <w:r w:rsidRPr="00DC2B54">
        <w:rPr>
          <w:rFonts w:eastAsia="Times New Roman" w:cs="Times New Roman"/>
          <w:szCs w:val="28"/>
          <w:lang w:val="uk-UA" w:eastAsia="ru-RU"/>
        </w:rPr>
        <w:t xml:space="preserve"> задает</w:t>
      </w:r>
      <w:r w:rsidR="004B6541" w:rsidRPr="00DC2B54">
        <w:rPr>
          <w:rFonts w:eastAsia="Times New Roman" w:cs="Times New Roman"/>
          <w:szCs w:val="28"/>
          <w:lang w:val="uk-UA" w:eastAsia="ru-RU"/>
        </w:rPr>
        <w:t>ься системою</w:t>
      </w:r>
      <w:r w:rsidRPr="00DC2B54">
        <w:rPr>
          <w:rFonts w:eastAsia="Times New Roman" w:cs="Times New Roman"/>
          <w:szCs w:val="28"/>
          <w:lang w:val="uk-UA" w:eastAsia="ru-RU"/>
        </w:rPr>
        <w:t xml:space="preserve"> </w:t>
      </w:r>
      <w:r w:rsidRPr="00DC2B54">
        <w:rPr>
          <w:rFonts w:eastAsia="Times New Roman" w:cs="Times New Roman"/>
          <w:position w:val="-18"/>
          <w:szCs w:val="28"/>
          <w:lang w:val="uk-UA" w:eastAsia="uk-UA"/>
        </w:rPr>
        <w:object w:dxaOrig="1380" w:dyaOrig="540">
          <v:shape id="_x0000_i1383" type="#_x0000_t75" style="width:68.8pt;height:27.95pt" o:ole="">
            <v:imagedata r:id="rId693" o:title=""/>
          </v:shape>
          <o:OLEObject Type="Embed" ProgID="Equation.3" ShapeID="_x0000_i1383" DrawAspect="Content" ObjectID="_1637053333" r:id="rId694"/>
        </w:object>
      </w:r>
      <w:r w:rsidR="004B6541" w:rsidRPr="00DC2B54">
        <w:rPr>
          <w:rFonts w:eastAsia="Times New Roman" w:cs="Times New Roman"/>
          <w:szCs w:val="28"/>
          <w:lang w:val="uk-UA" w:eastAsia="uk-UA"/>
        </w:rPr>
        <w:t xml:space="preserve"> лінійних обмежень</w:t>
      </w:r>
      <w:r w:rsidRPr="00DC2B54">
        <w:rPr>
          <w:rFonts w:eastAsia="Times New Roman" w:cs="Times New Roman"/>
          <w:szCs w:val="28"/>
          <w:lang w:val="uk-UA" w:eastAsia="uk-UA"/>
        </w:rPr>
        <w:t xml:space="preserve">, </w:t>
      </w:r>
    </w:p>
    <w:p w:rsidR="004B6541" w:rsidRPr="00DC2B54" w:rsidRDefault="004B6541" w:rsidP="00AE1B90">
      <w:pPr>
        <w:widowControl w:val="0"/>
        <w:spacing w:after="0" w:line="360" w:lineRule="auto"/>
        <w:jc w:val="both"/>
        <w:rPr>
          <w:rFonts w:eastAsia="Times New Roman" w:cs="Times New Roman"/>
          <w:szCs w:val="28"/>
          <w:lang w:val="uk-UA" w:eastAsia="uk-UA"/>
        </w:rPr>
      </w:pPr>
    </w:p>
    <w:p w:rsidR="004B6541" w:rsidRPr="00DC2B54" w:rsidRDefault="004B6541" w:rsidP="00AE1B90">
      <w:pPr>
        <w:widowControl w:val="0"/>
        <w:spacing w:after="0" w:line="360" w:lineRule="auto"/>
        <w:jc w:val="both"/>
        <w:rPr>
          <w:rFonts w:eastAsia="Times New Roman" w:cs="Times New Roman"/>
          <w:szCs w:val="28"/>
          <w:lang w:val="uk-UA" w:eastAsia="uk-UA"/>
        </w:rPr>
      </w:pPr>
      <w:r w:rsidRPr="00DC2B54">
        <w:rPr>
          <w:rFonts w:eastAsia="Times New Roman" w:cs="Times New Roman"/>
          <w:szCs w:val="28"/>
          <w:lang w:val="uk-UA" w:eastAsia="uk-UA"/>
        </w:rPr>
        <w:t xml:space="preserve">компонентами вектора </w:t>
      </w:r>
      <w:r w:rsidRPr="00DC2B54">
        <w:rPr>
          <w:rFonts w:eastAsia="Times New Roman" w:cs="Times New Roman"/>
          <w:position w:val="-6"/>
          <w:szCs w:val="28"/>
          <w:lang w:val="uk-UA" w:eastAsia="uk-UA"/>
        </w:rPr>
        <w:object w:dxaOrig="360" w:dyaOrig="420">
          <v:shape id="_x0000_i1384" type="#_x0000_t75" style="width:18.25pt;height:20.95pt" o:ole="">
            <v:imagedata r:id="rId695" o:title=""/>
          </v:shape>
          <o:OLEObject Type="Embed" ProgID="Equation.3" ShapeID="_x0000_i1384" DrawAspect="Content" ObjectID="_1637053334" r:id="rId696"/>
        </w:object>
      </w:r>
      <w:r w:rsidRPr="00DC2B54">
        <w:rPr>
          <w:rFonts w:eastAsia="Times New Roman" w:cs="Times New Roman"/>
          <w:szCs w:val="28"/>
          <w:lang w:val="uk-UA" w:eastAsia="uk-UA"/>
        </w:rPr>
        <w:t xml:space="preserve"> є нулі і величини {</w:t>
      </w:r>
      <w:r w:rsidR="00B905EB" w:rsidRPr="00DC2B54">
        <w:rPr>
          <w:rFonts w:eastAsia="Times New Roman" w:cs="Times New Roman"/>
          <w:position w:val="-22"/>
          <w:szCs w:val="28"/>
          <w:lang w:val="uk-UA" w:eastAsia="uk-UA"/>
        </w:rPr>
        <w:object w:dxaOrig="1540" w:dyaOrig="580">
          <v:shape id="_x0000_i1385" type="#_x0000_t75" style="width:76.3pt;height:29pt" o:ole="">
            <v:imagedata r:id="rId697" o:title=""/>
          </v:shape>
          <o:OLEObject Type="Embed" ProgID="Equation.3" ShapeID="_x0000_i1385" DrawAspect="Content" ObjectID="_1637053335" r:id="rId698"/>
        </w:object>
      </w:r>
      <w:r w:rsidRPr="00DC2B54">
        <w:rPr>
          <w:rFonts w:eastAsia="Times New Roman" w:cs="Times New Roman"/>
          <w:szCs w:val="28"/>
          <w:lang w:val="uk-UA" w:eastAsia="uk-UA"/>
        </w:rPr>
        <w:t>,</w:t>
      </w:r>
      <w:r w:rsidR="00B905EB" w:rsidRPr="00DC2B54">
        <w:rPr>
          <w:rFonts w:eastAsia="Times New Roman" w:cs="Times New Roman"/>
          <w:position w:val="-12"/>
          <w:szCs w:val="28"/>
          <w:lang w:val="uk-UA" w:eastAsia="uk-UA"/>
        </w:rPr>
        <w:object w:dxaOrig="700" w:dyaOrig="380">
          <v:shape id="_x0000_i1386" type="#_x0000_t75" style="width:35.45pt;height:18.8pt" o:ole="">
            <v:imagedata r:id="rId699" o:title=""/>
          </v:shape>
          <o:OLEObject Type="Embed" ProgID="Equation.3" ShapeID="_x0000_i1386" DrawAspect="Content" ObjectID="_1637053336" r:id="rId700"/>
        </w:object>
      </w:r>
      <w:r w:rsidRPr="00DC2B54">
        <w:rPr>
          <w:rFonts w:eastAsia="Times New Roman" w:cs="Times New Roman"/>
          <w:szCs w:val="28"/>
          <w:lang w:val="uk-UA" w:eastAsia="uk-UA"/>
        </w:rPr>
        <w:t>,</w:t>
      </w:r>
      <w:r w:rsidR="00B905EB" w:rsidRPr="00DC2B54">
        <w:rPr>
          <w:rFonts w:eastAsia="Times New Roman" w:cs="Times New Roman"/>
          <w:position w:val="-12"/>
          <w:szCs w:val="28"/>
          <w:lang w:val="uk-UA" w:eastAsia="uk-UA"/>
        </w:rPr>
        <w:object w:dxaOrig="960" w:dyaOrig="380">
          <v:shape id="_x0000_i1387" type="#_x0000_t75" style="width:47.8pt;height:18.8pt" o:ole="">
            <v:imagedata r:id="rId701" o:title=""/>
          </v:shape>
          <o:OLEObject Type="Embed" ProgID="Equation.3" ShapeID="_x0000_i1387" DrawAspect="Content" ObjectID="_1637053337" r:id="rId702"/>
        </w:object>
      </w:r>
      <w:r w:rsidRPr="00DC2B54">
        <w:rPr>
          <w:rFonts w:eastAsia="Times New Roman" w:cs="Times New Roman"/>
          <w:szCs w:val="28"/>
          <w:lang w:val="uk-UA" w:eastAsia="uk-UA"/>
        </w:rPr>
        <w:t>,</w:t>
      </w:r>
      <w:r w:rsidR="00B905EB" w:rsidRPr="00DC2B54">
        <w:rPr>
          <w:rFonts w:eastAsia="Times New Roman" w:cs="Times New Roman"/>
          <w:position w:val="-12"/>
          <w:szCs w:val="28"/>
          <w:lang w:val="uk-UA" w:eastAsia="uk-UA"/>
        </w:rPr>
        <w:object w:dxaOrig="720" w:dyaOrig="380">
          <v:shape id="_x0000_i1388" type="#_x0000_t75" style="width:36pt;height:18.8pt" o:ole="">
            <v:imagedata r:id="rId703" o:title=""/>
          </v:shape>
          <o:OLEObject Type="Embed" ProgID="Equation.3" ShapeID="_x0000_i1388" DrawAspect="Content" ObjectID="_1637053338" r:id="rId704"/>
        </w:object>
      </w:r>
      <w:r w:rsidRPr="00DC2B54">
        <w:rPr>
          <w:rFonts w:eastAsia="Times New Roman" w:cs="Times New Roman"/>
          <w:szCs w:val="28"/>
          <w:lang w:val="uk-UA" w:eastAsia="uk-UA"/>
        </w:rPr>
        <w:t>,</w:t>
      </w:r>
      <w:r w:rsidR="00B905EB" w:rsidRPr="00DC2B54">
        <w:rPr>
          <w:rFonts w:eastAsia="Times New Roman" w:cs="Times New Roman"/>
          <w:position w:val="-12"/>
          <w:szCs w:val="28"/>
          <w:lang w:val="uk-UA" w:eastAsia="uk-UA"/>
        </w:rPr>
        <w:object w:dxaOrig="980" w:dyaOrig="380">
          <v:shape id="_x0000_i1389" type="#_x0000_t75" style="width:48.9pt;height:18.8pt" o:ole="">
            <v:imagedata r:id="rId705" o:title=""/>
          </v:shape>
          <o:OLEObject Type="Embed" ProgID="Equation.3" ShapeID="_x0000_i1389" DrawAspect="Content" ObjectID="_1637053339" r:id="rId706"/>
        </w:object>
      </w:r>
      <w:r w:rsidRPr="00DC2B54">
        <w:rPr>
          <w:rFonts w:eastAsia="Times New Roman" w:cs="Times New Roman"/>
          <w:szCs w:val="28"/>
          <w:lang w:val="uk-UA" w:eastAsia="uk-UA"/>
        </w:rPr>
        <w:t>}.</w:t>
      </w:r>
    </w:p>
    <w:p w:rsidR="004B6541" w:rsidRPr="00DC2B54" w:rsidRDefault="004B6541"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szCs w:val="28"/>
          <w:lang w:val="uk-UA" w:eastAsia="uk-UA"/>
        </w:rPr>
        <w:t>Наведемо важливі для подальшого розгляду властивості області линеаризованной області допустимих рішень</w:t>
      </w:r>
      <w:r w:rsidR="00B905EB" w:rsidRPr="00DC2B54">
        <w:rPr>
          <w:rFonts w:eastAsia="Times New Roman" w:cs="Times New Roman"/>
          <w:szCs w:val="28"/>
          <w:lang w:val="uk-UA" w:eastAsia="uk-UA"/>
        </w:rPr>
        <w:t xml:space="preserve"> </w:t>
      </w:r>
      <w:r w:rsidR="00B905EB" w:rsidRPr="00DC2B54">
        <w:rPr>
          <w:rFonts w:eastAsia="Times New Roman" w:cs="Times New Roman"/>
          <w:position w:val="-18"/>
          <w:szCs w:val="28"/>
          <w:lang w:val="uk-UA" w:eastAsia="ru-RU"/>
        </w:rPr>
        <w:object w:dxaOrig="460" w:dyaOrig="540">
          <v:shape id="_x0000_i1390" type="#_x0000_t75" style="width:23.1pt;height:27.95pt" o:ole="">
            <v:imagedata r:id="rId707" o:title=""/>
          </v:shape>
          <o:OLEObject Type="Embed" ProgID="Equation.3" ShapeID="_x0000_i1390" DrawAspect="Content" ObjectID="_1637053340" r:id="rId708"/>
        </w:object>
      </w:r>
      <w:r w:rsidRPr="00DC2B54">
        <w:rPr>
          <w:rFonts w:eastAsia="Times New Roman" w:cs="Times New Roman"/>
          <w:szCs w:val="28"/>
          <w:lang w:val="uk-UA" w:eastAsia="uk-UA"/>
        </w:rPr>
        <w:t>.</w:t>
      </w:r>
    </w:p>
    <w:p w:rsidR="004B6541" w:rsidRPr="00DC2B54" w:rsidRDefault="004B6541"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i/>
          <w:szCs w:val="28"/>
          <w:lang w:val="uk-UA" w:eastAsia="uk-UA"/>
        </w:rPr>
        <w:t>Властивість 3.1.</w:t>
      </w:r>
      <w:r w:rsidRPr="00DC2B54">
        <w:rPr>
          <w:rFonts w:eastAsia="Times New Roman" w:cs="Times New Roman"/>
          <w:szCs w:val="28"/>
          <w:lang w:val="uk-UA" w:eastAsia="uk-UA"/>
        </w:rPr>
        <w:t xml:space="preserve"> Оптимальне значення функції мети лінеалізованной завдання (3.5) досягається в вершині </w:t>
      </w:r>
      <w:r w:rsidR="00B905EB" w:rsidRPr="00DC2B54">
        <w:rPr>
          <w:rFonts w:eastAsia="Times New Roman" w:cs="Times New Roman"/>
          <w:szCs w:val="28"/>
          <w:lang w:val="uk-UA" w:eastAsia="ru-RU"/>
        </w:rPr>
        <w:sym w:font="Symbol" w:char="0077"/>
      </w:r>
      <w:r w:rsidR="00B905EB" w:rsidRPr="00DC2B54">
        <w:rPr>
          <w:rFonts w:eastAsia="Times New Roman" w:cs="Times New Roman"/>
          <w:szCs w:val="28"/>
          <w:vertAlign w:val="superscript"/>
          <w:lang w:val="uk-UA" w:eastAsia="ru-RU"/>
        </w:rPr>
        <w:t>L</w:t>
      </w:r>
      <w:r w:rsidR="00B905EB" w:rsidRPr="00DC2B54">
        <w:rPr>
          <w:rFonts w:eastAsia="Times New Roman" w:cs="Times New Roman"/>
          <w:szCs w:val="28"/>
          <w:lang w:val="uk-UA" w:eastAsia="ru-RU"/>
        </w:rPr>
        <w:t xml:space="preserve">* </w:t>
      </w:r>
      <w:r w:rsidRPr="00DC2B54">
        <w:rPr>
          <w:rFonts w:eastAsia="Times New Roman" w:cs="Times New Roman"/>
          <w:szCs w:val="28"/>
          <w:lang w:val="uk-UA" w:eastAsia="uk-UA"/>
        </w:rPr>
        <w:t xml:space="preserve"> області</w:t>
      </w:r>
      <w:r w:rsidR="00B905EB" w:rsidRPr="00DC2B54">
        <w:rPr>
          <w:rFonts w:eastAsia="Times New Roman" w:cs="Times New Roman"/>
          <w:szCs w:val="28"/>
          <w:lang w:val="uk-UA" w:eastAsia="uk-UA"/>
        </w:rPr>
        <w:t xml:space="preserve"> </w:t>
      </w:r>
      <w:r w:rsidR="00B905EB" w:rsidRPr="00DC2B54">
        <w:rPr>
          <w:rFonts w:eastAsia="Times New Roman" w:cs="Times New Roman"/>
          <w:position w:val="-18"/>
          <w:szCs w:val="28"/>
          <w:lang w:val="uk-UA" w:eastAsia="ru-RU"/>
        </w:rPr>
        <w:object w:dxaOrig="460" w:dyaOrig="540">
          <v:shape id="_x0000_i1391" type="#_x0000_t75" style="width:23.1pt;height:27.95pt" o:ole="">
            <v:imagedata r:id="rId709" o:title=""/>
          </v:shape>
          <o:OLEObject Type="Embed" ProgID="Equation.3" ShapeID="_x0000_i1391" DrawAspect="Content" ObjectID="_1637053341" r:id="rId710"/>
        </w:object>
      </w:r>
      <w:r w:rsidRPr="00DC2B54">
        <w:rPr>
          <w:rFonts w:eastAsia="Times New Roman" w:cs="Times New Roman"/>
          <w:szCs w:val="28"/>
          <w:lang w:val="uk-UA" w:eastAsia="uk-UA"/>
        </w:rPr>
        <w:t>.</w:t>
      </w:r>
    </w:p>
    <w:p w:rsidR="004B6541" w:rsidRPr="00DC2B54" w:rsidRDefault="004B6541"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i/>
          <w:szCs w:val="28"/>
          <w:lang w:val="uk-UA" w:eastAsia="uk-UA"/>
        </w:rPr>
        <w:t>Властивість 3.2.</w:t>
      </w:r>
      <w:r w:rsidRPr="00DC2B54">
        <w:rPr>
          <w:rFonts w:eastAsia="Times New Roman" w:cs="Times New Roman"/>
          <w:szCs w:val="28"/>
          <w:lang w:val="uk-UA" w:eastAsia="uk-UA"/>
        </w:rPr>
        <w:t xml:space="preserve"> У загальному випадку оптимальне рішення </w:t>
      </w:r>
      <w:r w:rsidR="001465D8" w:rsidRPr="00DC2B54">
        <w:rPr>
          <w:rFonts w:eastAsia="Times New Roman" w:cs="Times New Roman"/>
          <w:szCs w:val="28"/>
          <w:lang w:val="uk-UA" w:eastAsia="ru-RU"/>
        </w:rPr>
        <w:sym w:font="Symbol" w:char="0077"/>
      </w:r>
      <w:r w:rsidR="001465D8" w:rsidRPr="00DC2B54">
        <w:rPr>
          <w:rFonts w:eastAsia="Times New Roman" w:cs="Times New Roman"/>
          <w:szCs w:val="28"/>
          <w:lang w:val="uk-UA" w:eastAsia="uk-UA"/>
        </w:rPr>
        <w:t>* задачі</w:t>
      </w:r>
      <w:r w:rsidRPr="00DC2B54">
        <w:rPr>
          <w:rFonts w:eastAsia="Times New Roman" w:cs="Times New Roman"/>
          <w:szCs w:val="28"/>
          <w:lang w:val="uk-UA" w:eastAsia="uk-UA"/>
        </w:rPr>
        <w:t xml:space="preserve"> визначається системою</w:t>
      </w:r>
      <w:r w:rsidR="001465D8" w:rsidRPr="00DC2B54">
        <w:rPr>
          <w:rFonts w:eastAsia="Times New Roman" w:cs="Times New Roman"/>
          <w:szCs w:val="28"/>
          <w:lang w:val="uk-UA" w:eastAsia="uk-UA"/>
        </w:rPr>
        <w:t xml:space="preserve"> </w:t>
      </w:r>
      <w:r w:rsidR="001465D8" w:rsidRPr="00DC2B54">
        <w:rPr>
          <w:rFonts w:eastAsia="Times New Roman" w:cs="Times New Roman"/>
          <w:position w:val="-12"/>
          <w:szCs w:val="28"/>
          <w:lang w:val="uk-UA" w:eastAsia="uk-UA"/>
        </w:rPr>
        <w:object w:dxaOrig="1420" w:dyaOrig="360">
          <v:shape id="_x0000_i1392" type="#_x0000_t75" style="width:71.45pt;height:18.25pt" o:ole="">
            <v:imagedata r:id="rId711" o:title=""/>
          </v:shape>
          <o:OLEObject Type="Embed" ProgID="Equation.3" ShapeID="_x0000_i1392" DrawAspect="Content" ObjectID="_1637053342" r:id="rId712"/>
        </w:object>
      </w:r>
      <w:r w:rsidRPr="00DC2B54">
        <w:rPr>
          <w:rFonts w:eastAsia="Times New Roman" w:cs="Times New Roman"/>
          <w:szCs w:val="28"/>
          <w:lang w:val="uk-UA" w:eastAsia="uk-UA"/>
        </w:rPr>
        <w:t xml:space="preserve"> лі</w:t>
      </w:r>
      <w:r w:rsidR="001465D8" w:rsidRPr="00DC2B54">
        <w:rPr>
          <w:rFonts w:eastAsia="Times New Roman" w:cs="Times New Roman"/>
          <w:szCs w:val="28"/>
          <w:lang w:val="uk-UA" w:eastAsia="uk-UA"/>
        </w:rPr>
        <w:t>нійних рівнянь з лінеаризованої</w:t>
      </w:r>
      <w:r w:rsidRPr="00DC2B54">
        <w:rPr>
          <w:rFonts w:eastAsia="Times New Roman" w:cs="Times New Roman"/>
          <w:szCs w:val="28"/>
          <w:lang w:val="uk-UA" w:eastAsia="uk-UA"/>
        </w:rPr>
        <w:t xml:space="preserve"> системи </w:t>
      </w:r>
      <w:r w:rsidR="001465D8" w:rsidRPr="00DC2B54">
        <w:rPr>
          <w:rFonts w:eastAsia="Times New Roman" w:cs="Times New Roman"/>
          <w:position w:val="-18"/>
          <w:szCs w:val="28"/>
          <w:lang w:val="uk-UA" w:eastAsia="uk-UA"/>
        </w:rPr>
        <w:object w:dxaOrig="1380" w:dyaOrig="540">
          <v:shape id="_x0000_i1393" type="#_x0000_t75" style="width:68.8pt;height:27.95pt" o:ole="">
            <v:imagedata r:id="rId713" o:title=""/>
          </v:shape>
          <o:OLEObject Type="Embed" ProgID="Equation.3" ShapeID="_x0000_i1393" DrawAspect="Content" ObjectID="_1637053343" r:id="rId714"/>
        </w:object>
      </w:r>
      <w:r w:rsidR="001465D8" w:rsidRPr="00DC2B54">
        <w:rPr>
          <w:rFonts w:eastAsia="Times New Roman" w:cs="Times New Roman"/>
          <w:szCs w:val="28"/>
          <w:lang w:val="uk-UA" w:eastAsia="uk-UA"/>
        </w:rPr>
        <w:t xml:space="preserve"> </w:t>
      </w:r>
      <w:r w:rsidRPr="00DC2B54">
        <w:rPr>
          <w:rFonts w:eastAsia="Times New Roman" w:cs="Times New Roman"/>
          <w:szCs w:val="28"/>
          <w:lang w:val="uk-UA" w:eastAsia="uk-UA"/>
        </w:rPr>
        <w:t>виду (3.2). Ранг I системи</w:t>
      </w:r>
      <w:r w:rsidR="001465D8" w:rsidRPr="00DC2B54">
        <w:rPr>
          <w:rFonts w:eastAsia="Times New Roman" w:cs="Times New Roman"/>
          <w:szCs w:val="28"/>
          <w:lang w:val="uk-UA" w:eastAsia="uk-UA"/>
        </w:rPr>
        <w:t xml:space="preserve"> </w:t>
      </w:r>
      <w:r w:rsidR="001465D8" w:rsidRPr="00DC2B54">
        <w:rPr>
          <w:rFonts w:eastAsia="Times New Roman" w:cs="Times New Roman"/>
          <w:position w:val="-12"/>
          <w:szCs w:val="28"/>
          <w:lang w:val="uk-UA" w:eastAsia="uk-UA"/>
        </w:rPr>
        <w:object w:dxaOrig="1420" w:dyaOrig="360">
          <v:shape id="_x0000_i1394" type="#_x0000_t75" style="width:71.45pt;height:18.25pt" o:ole="">
            <v:imagedata r:id="rId715" o:title=""/>
          </v:shape>
          <o:OLEObject Type="Embed" ProgID="Equation.3" ShapeID="_x0000_i1394" DrawAspect="Content" ObjectID="_1637053344" r:id="rId716"/>
        </w:object>
      </w:r>
      <w:r w:rsidRPr="00DC2B54">
        <w:rPr>
          <w:rFonts w:eastAsia="Times New Roman" w:cs="Times New Roman"/>
          <w:szCs w:val="28"/>
          <w:lang w:val="uk-UA" w:eastAsia="uk-UA"/>
        </w:rPr>
        <w:t xml:space="preserve"> дорівнює розмірності простору </w:t>
      </w:r>
      <w:r w:rsidR="001465D8" w:rsidRPr="00DC2B54">
        <w:rPr>
          <w:rFonts w:eastAsia="Times New Roman" w:cs="Times New Roman"/>
          <w:szCs w:val="28"/>
          <w:lang w:val="uk-UA" w:eastAsia="uk-UA"/>
        </w:rPr>
        <w:t>Е</w:t>
      </w:r>
      <w:r w:rsidR="001465D8" w:rsidRPr="00DC2B54">
        <w:rPr>
          <w:rFonts w:eastAsia="Times New Roman" w:cs="Times New Roman"/>
          <w:szCs w:val="28"/>
          <w:vertAlign w:val="superscript"/>
          <w:lang w:val="uk-UA" w:eastAsia="uk-UA"/>
        </w:rPr>
        <w:t>3N+1</w:t>
      </w:r>
      <w:r w:rsidRPr="00DC2B54">
        <w:rPr>
          <w:rFonts w:eastAsia="Times New Roman" w:cs="Times New Roman"/>
          <w:szCs w:val="28"/>
          <w:lang w:val="uk-UA" w:eastAsia="uk-UA"/>
        </w:rPr>
        <w:t>, в якому розглядається задача розміщення прямокутних об'єктів із змінними метричними характеристиками.</w:t>
      </w:r>
    </w:p>
    <w:p w:rsidR="001465D8" w:rsidRPr="00DC2B54" w:rsidRDefault="001465D8"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szCs w:val="28"/>
          <w:lang w:val="uk-UA" w:eastAsia="uk-UA"/>
        </w:rPr>
        <w:t xml:space="preserve">Обмеження системи </w:t>
      </w:r>
      <w:r w:rsidRPr="00DC2B54">
        <w:rPr>
          <w:rFonts w:eastAsia="Times New Roman" w:cs="Times New Roman"/>
          <w:position w:val="-12"/>
          <w:szCs w:val="28"/>
          <w:lang w:val="uk-UA" w:eastAsia="uk-UA"/>
        </w:rPr>
        <w:object w:dxaOrig="1500" w:dyaOrig="480">
          <v:shape id="_x0000_i1395" type="#_x0000_t75" style="width:75.2pt;height:24.2pt" o:ole="">
            <v:imagedata r:id="rId717" o:title=""/>
          </v:shape>
          <o:OLEObject Type="Embed" ProgID="Equation.3" ShapeID="_x0000_i1395" DrawAspect="Content" ObjectID="_1637053345" r:id="rId718"/>
        </w:object>
      </w:r>
      <w:r w:rsidRPr="00DC2B54">
        <w:rPr>
          <w:rFonts w:eastAsia="Times New Roman" w:cs="Times New Roman"/>
          <w:szCs w:val="28"/>
          <w:lang w:val="uk-UA" w:eastAsia="uk-UA"/>
        </w:rPr>
        <w:t xml:space="preserve">, яка описує поточну точку </w:t>
      </w:r>
      <w:r w:rsidRPr="00DC2B54">
        <w:rPr>
          <w:rFonts w:eastAsia="Times New Roman" w:cs="Times New Roman"/>
          <w:szCs w:val="28"/>
          <w:lang w:val="uk-UA" w:eastAsia="ru-RU"/>
        </w:rPr>
        <w:sym w:font="Symbol" w:char="0077"/>
      </w:r>
      <w:r w:rsidRPr="00DC2B54">
        <w:rPr>
          <w:rFonts w:eastAsia="Times New Roman" w:cs="Times New Roman"/>
          <w:szCs w:val="28"/>
          <w:vertAlign w:val="superscript"/>
          <w:lang w:val="uk-UA" w:eastAsia="uk-UA"/>
        </w:rPr>
        <w:t>m</w:t>
      </w:r>
      <w:r w:rsidRPr="00DC2B54">
        <w:rPr>
          <w:rFonts w:eastAsia="Times New Roman" w:cs="Times New Roman"/>
          <w:szCs w:val="28"/>
          <w:lang w:val="uk-UA" w:eastAsia="uk-UA"/>
        </w:rPr>
        <w:t xml:space="preserve">, яка є вершиною області </w:t>
      </w:r>
      <w:r w:rsidRPr="00DC2B54">
        <w:rPr>
          <w:rFonts w:eastAsia="Times New Roman" w:cs="Times New Roman"/>
          <w:position w:val="-18"/>
          <w:szCs w:val="28"/>
          <w:lang w:val="uk-UA" w:eastAsia="ru-RU"/>
        </w:rPr>
        <w:object w:dxaOrig="460" w:dyaOrig="540">
          <v:shape id="_x0000_i1396" type="#_x0000_t75" style="width:23.1pt;height:27.95pt" o:ole="">
            <v:imagedata r:id="rId719" o:title=""/>
          </v:shape>
          <o:OLEObject Type="Embed" ProgID="Equation.3" ShapeID="_x0000_i1396" DrawAspect="Content" ObjectID="_1637053346" r:id="rId720"/>
        </w:object>
      </w:r>
      <w:r w:rsidRPr="00DC2B54">
        <w:rPr>
          <w:rFonts w:eastAsia="Times New Roman" w:cs="Times New Roman"/>
          <w:szCs w:val="28"/>
          <w:lang w:val="uk-UA" w:eastAsia="uk-UA"/>
        </w:rPr>
        <w:t xml:space="preserve">, в тому числі оптимальну вершину </w:t>
      </w:r>
      <w:r w:rsidRPr="00DC2B54">
        <w:rPr>
          <w:rFonts w:eastAsia="Times New Roman" w:cs="Times New Roman"/>
          <w:szCs w:val="28"/>
          <w:lang w:val="uk-UA" w:eastAsia="ru-RU"/>
        </w:rPr>
        <w:sym w:font="Symbol" w:char="0077"/>
      </w:r>
      <w:r w:rsidRPr="00DC2B54">
        <w:rPr>
          <w:rFonts w:eastAsia="Times New Roman" w:cs="Times New Roman"/>
          <w:szCs w:val="28"/>
          <w:lang w:val="uk-UA" w:eastAsia="ru-RU"/>
        </w:rPr>
        <w:t>*</w:t>
      </w:r>
      <w:r w:rsidRPr="00DC2B54">
        <w:rPr>
          <w:rFonts w:eastAsia="Times New Roman" w:cs="Times New Roman"/>
          <w:szCs w:val="28"/>
          <w:lang w:val="uk-UA" w:eastAsia="uk-UA"/>
        </w:rPr>
        <w:t>, називають робочим списком [208].</w:t>
      </w:r>
    </w:p>
    <w:p w:rsidR="001465D8" w:rsidRPr="00DC2B54" w:rsidRDefault="001465D8"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i/>
          <w:szCs w:val="28"/>
          <w:lang w:val="uk-UA" w:eastAsia="uk-UA"/>
        </w:rPr>
        <w:t>Властивість 3.3</w:t>
      </w:r>
      <w:r w:rsidRPr="00DC2B54">
        <w:rPr>
          <w:rFonts w:eastAsia="Times New Roman" w:cs="Times New Roman"/>
          <w:szCs w:val="28"/>
          <w:lang w:val="uk-UA" w:eastAsia="uk-UA"/>
        </w:rPr>
        <w:t xml:space="preserve">. Для точки </w:t>
      </w:r>
      <w:r w:rsidRPr="00DC2B54">
        <w:rPr>
          <w:rFonts w:eastAsia="Times New Roman" w:cs="Times New Roman"/>
          <w:szCs w:val="28"/>
          <w:lang w:val="uk-UA" w:eastAsia="ru-RU"/>
        </w:rPr>
        <w:sym w:font="Symbol" w:char="0077"/>
      </w:r>
      <w:r w:rsidRPr="00DC2B54">
        <w:rPr>
          <w:rFonts w:eastAsia="Times New Roman" w:cs="Times New Roman"/>
          <w:szCs w:val="28"/>
          <w:lang w:val="uk-UA" w:eastAsia="ru-RU"/>
        </w:rPr>
        <w:t>*</w:t>
      </w:r>
      <w:r w:rsidRPr="00DC2B54">
        <w:rPr>
          <w:rFonts w:eastAsia="Times New Roman" w:cs="Times New Roman"/>
          <w:szCs w:val="28"/>
          <w:lang w:val="uk-UA" w:eastAsia="uk-UA"/>
        </w:rPr>
        <w:t xml:space="preserve"> може мати місце співвідношення</w:t>
      </w:r>
      <w:r w:rsidRPr="00DC2B54">
        <w:rPr>
          <w:rFonts w:eastAsia="Times New Roman" w:cs="Times New Roman"/>
          <w:position w:val="-34"/>
          <w:szCs w:val="28"/>
          <w:lang w:val="uk-UA" w:eastAsia="uk-UA"/>
        </w:rPr>
        <w:object w:dxaOrig="1520" w:dyaOrig="600">
          <v:shape id="_x0000_i1397" type="#_x0000_t75" style="width:71.45pt;height:30.1pt" o:ole="">
            <v:imagedata r:id="rId721" o:title=""/>
          </v:shape>
          <o:OLEObject Type="Embed" ProgID="Equation.3" ShapeID="_x0000_i1397" DrawAspect="Content" ObjectID="_1637053347" r:id="rId722"/>
        </w:object>
      </w:r>
      <w:r w:rsidRPr="00DC2B54">
        <w:rPr>
          <w:rFonts w:eastAsia="Times New Roman" w:cs="Times New Roman"/>
          <w:szCs w:val="28"/>
          <w:lang w:val="uk-UA" w:eastAsia="uk-UA"/>
        </w:rPr>
        <w:t>.</w:t>
      </w:r>
    </w:p>
    <w:p w:rsidR="001465D8" w:rsidRPr="00DC2B54" w:rsidRDefault="001465D8"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szCs w:val="28"/>
          <w:lang w:val="uk-UA" w:eastAsia="uk-UA"/>
        </w:rPr>
        <w:t xml:space="preserve">Іншими словами, оптимальна на підмножині </w:t>
      </w:r>
      <w:r w:rsidRPr="00DC2B54">
        <w:rPr>
          <w:rFonts w:eastAsia="Times New Roman" w:cs="Times New Roman"/>
          <w:position w:val="-18"/>
          <w:szCs w:val="28"/>
          <w:lang w:val="uk-UA" w:eastAsia="ru-RU"/>
        </w:rPr>
        <w:object w:dxaOrig="460" w:dyaOrig="540">
          <v:shape id="_x0000_i1398" type="#_x0000_t75" style="width:23.1pt;height:27.95pt" o:ole="">
            <v:imagedata r:id="rId687" o:title=""/>
          </v:shape>
          <o:OLEObject Type="Embed" ProgID="Equation.3" ShapeID="_x0000_i1398" DrawAspect="Content" ObjectID="_1637053348" r:id="rId723"/>
        </w:object>
      </w:r>
      <w:r w:rsidRPr="00DC2B54">
        <w:rPr>
          <w:rFonts w:eastAsia="Times New Roman" w:cs="Times New Roman"/>
          <w:szCs w:val="28"/>
          <w:lang w:val="uk-UA" w:eastAsia="uk-UA"/>
        </w:rPr>
        <w:t xml:space="preserve"> точка </w:t>
      </w:r>
      <w:r w:rsidRPr="00DC2B54">
        <w:rPr>
          <w:rFonts w:eastAsia="Times New Roman" w:cs="Times New Roman"/>
          <w:szCs w:val="28"/>
          <w:lang w:val="uk-UA" w:eastAsia="ru-RU"/>
        </w:rPr>
        <w:sym w:font="Symbol" w:char="0077"/>
      </w:r>
      <w:r w:rsidRPr="00DC2B54">
        <w:rPr>
          <w:rFonts w:eastAsia="Times New Roman" w:cs="Times New Roman"/>
          <w:szCs w:val="28"/>
          <w:lang w:val="uk-UA" w:eastAsia="ru-RU"/>
        </w:rPr>
        <w:t xml:space="preserve">* – </w:t>
      </w:r>
      <w:r w:rsidRPr="00DC2B54">
        <w:rPr>
          <w:rFonts w:eastAsia="Times New Roman" w:cs="Times New Roman"/>
          <w:szCs w:val="28"/>
          <w:lang w:val="uk-UA" w:eastAsia="uk-UA"/>
        </w:rPr>
        <w:t xml:space="preserve">вершина області </w:t>
      </w:r>
      <w:r w:rsidRPr="00DC2B54">
        <w:rPr>
          <w:rFonts w:eastAsia="Times New Roman" w:cs="Times New Roman"/>
          <w:position w:val="-18"/>
          <w:szCs w:val="28"/>
          <w:lang w:val="uk-UA" w:eastAsia="ru-RU"/>
        </w:rPr>
        <w:object w:dxaOrig="460" w:dyaOrig="540">
          <v:shape id="_x0000_i1399" type="#_x0000_t75" style="width:23.1pt;height:27.95pt" o:ole="">
            <v:imagedata r:id="rId687" o:title=""/>
          </v:shape>
          <o:OLEObject Type="Embed" ProgID="Equation.3" ShapeID="_x0000_i1399" DrawAspect="Content" ObjectID="_1637053349" r:id="rId724"/>
        </w:object>
      </w:r>
      <w:r w:rsidRPr="00DC2B54">
        <w:rPr>
          <w:rFonts w:eastAsia="Times New Roman" w:cs="Times New Roman"/>
          <w:szCs w:val="28"/>
          <w:lang w:val="uk-UA" w:eastAsia="ru-RU"/>
        </w:rPr>
        <w:t xml:space="preserve"> </w:t>
      </w:r>
      <w:r w:rsidRPr="00DC2B54">
        <w:rPr>
          <w:rFonts w:eastAsia="Times New Roman" w:cs="Times New Roman"/>
          <w:szCs w:val="28"/>
          <w:lang w:val="uk-UA" w:eastAsia="uk-UA"/>
        </w:rPr>
        <w:t xml:space="preserve">– може бути внутрішньою або граничною точкою іншої, суміжної подобласти </w:t>
      </w:r>
      <w:r w:rsidRPr="00DC2B54">
        <w:rPr>
          <w:rFonts w:eastAsia="Times New Roman" w:cs="Times New Roman"/>
          <w:position w:val="-22"/>
          <w:szCs w:val="28"/>
          <w:lang w:val="uk-UA" w:eastAsia="ru-RU"/>
        </w:rPr>
        <w:object w:dxaOrig="660" w:dyaOrig="580">
          <v:shape id="_x0000_i1400" type="#_x0000_t75" style="width:32.8pt;height:29pt" o:ole="">
            <v:imagedata r:id="rId725" o:title=""/>
          </v:shape>
          <o:OLEObject Type="Embed" ProgID="Equation.3" ShapeID="_x0000_i1400" DrawAspect="Content" ObjectID="_1637053350" r:id="rId726"/>
        </w:object>
      </w:r>
      <w:r w:rsidRPr="00DC2B54">
        <w:rPr>
          <w:rFonts w:eastAsia="Times New Roman" w:cs="Times New Roman"/>
          <w:szCs w:val="28"/>
          <w:lang w:val="uk-UA" w:eastAsia="ru-RU"/>
        </w:rPr>
        <w:t xml:space="preserve"> </w:t>
      </w:r>
      <w:r w:rsidRPr="00DC2B54">
        <w:rPr>
          <w:rFonts w:eastAsia="Times New Roman" w:cs="Times New Roman"/>
          <w:szCs w:val="28"/>
          <w:lang w:val="uk-UA" w:eastAsia="uk-UA"/>
        </w:rPr>
        <w:t>області D.</w:t>
      </w:r>
    </w:p>
    <w:p w:rsidR="001465D8" w:rsidRPr="00DC2B54" w:rsidRDefault="001465D8"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szCs w:val="28"/>
          <w:lang w:val="uk-UA" w:eastAsia="uk-UA"/>
        </w:rPr>
        <w:t>Ті обмеження завдання, які звертаються в поточній точці u в рівності, називають активним набором. Позначимо розмірність активного набору через J.</w:t>
      </w:r>
    </w:p>
    <w:p w:rsidR="001465D8" w:rsidRPr="00DC2B54" w:rsidRDefault="001465D8"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szCs w:val="28"/>
          <w:lang w:val="uk-UA" w:eastAsia="uk-UA"/>
        </w:rPr>
        <w:lastRenderedPageBreak/>
        <w:t xml:space="preserve">Відзначимо, що з властивості 3.2 слід, що для даної задачі характерним є те, що розмірність J активного набору більше величини I. Іншими словами, в вершині </w:t>
      </w:r>
      <w:r w:rsidRPr="00DC2B54">
        <w:rPr>
          <w:rFonts w:eastAsia="Times New Roman" w:cs="Times New Roman"/>
          <w:szCs w:val="28"/>
          <w:lang w:val="uk-UA" w:eastAsia="ru-RU"/>
        </w:rPr>
        <w:sym w:font="Symbol" w:char="0077"/>
      </w:r>
      <w:r w:rsidRPr="00DC2B54">
        <w:rPr>
          <w:rFonts w:eastAsia="Times New Roman" w:cs="Times New Roman"/>
          <w:szCs w:val="28"/>
          <w:lang w:val="uk-UA" w:eastAsia="ru-RU"/>
        </w:rPr>
        <w:t>*</w:t>
      </w:r>
      <w:r w:rsidRPr="00DC2B54">
        <w:rPr>
          <w:rFonts w:eastAsia="Times New Roman" w:cs="Times New Roman"/>
          <w:szCs w:val="28"/>
          <w:lang w:val="uk-UA" w:eastAsia="uk-UA"/>
        </w:rPr>
        <w:t xml:space="preserve"> звертається в рівності</w:t>
      </w:r>
      <w:r w:rsidRPr="00DC2B54">
        <w:rPr>
          <w:lang w:val="uk-UA"/>
        </w:rPr>
        <w:t xml:space="preserve"> </w:t>
      </w:r>
      <w:r w:rsidRPr="00DC2B54">
        <w:rPr>
          <w:rFonts w:eastAsia="Times New Roman" w:cs="Times New Roman"/>
          <w:szCs w:val="28"/>
          <w:lang w:val="uk-UA" w:eastAsia="uk-UA"/>
        </w:rPr>
        <w:t>значно більше нерівностей з линеаризованной системи обмежень, що описують область допустимих рішень</w:t>
      </w:r>
      <w:r w:rsidR="00D55A60" w:rsidRPr="00DC2B54">
        <w:rPr>
          <w:rFonts w:eastAsia="Times New Roman" w:cs="Times New Roman"/>
          <w:szCs w:val="28"/>
          <w:lang w:val="uk-UA" w:eastAsia="uk-UA"/>
        </w:rPr>
        <w:t xml:space="preserve"> </w:t>
      </w:r>
      <w:r w:rsidR="00D55A60" w:rsidRPr="00DC2B54">
        <w:rPr>
          <w:rFonts w:eastAsia="Times New Roman" w:cs="Times New Roman"/>
          <w:position w:val="-18"/>
          <w:szCs w:val="28"/>
          <w:lang w:val="uk-UA" w:eastAsia="ru-RU"/>
        </w:rPr>
        <w:object w:dxaOrig="560" w:dyaOrig="540">
          <v:shape id="_x0000_i1401" type="#_x0000_t75" style="width:27.95pt;height:27.95pt" o:ole="">
            <v:imagedata r:id="rId727" o:title=""/>
          </v:shape>
          <o:OLEObject Type="Embed" ProgID="Equation.3" ShapeID="_x0000_i1401" DrawAspect="Content" ObjectID="_1637053351" r:id="rId728"/>
        </w:object>
      </w:r>
      <w:r w:rsidRPr="00DC2B54">
        <w:rPr>
          <w:rFonts w:eastAsia="Times New Roman" w:cs="Times New Roman"/>
          <w:szCs w:val="28"/>
          <w:lang w:val="uk-UA" w:eastAsia="uk-UA"/>
        </w:rPr>
        <w:t>, ніж розмірність простору, якому належить ця область.</w:t>
      </w:r>
    </w:p>
    <w:p w:rsidR="001465D8" w:rsidRPr="00DC2B54" w:rsidRDefault="001465D8" w:rsidP="00AE1B90">
      <w:pPr>
        <w:widowControl w:val="0"/>
        <w:spacing w:after="0" w:line="360" w:lineRule="auto"/>
        <w:ind w:firstLine="709"/>
        <w:jc w:val="both"/>
        <w:rPr>
          <w:rFonts w:eastAsia="Times New Roman" w:cs="Times New Roman"/>
          <w:szCs w:val="28"/>
          <w:lang w:val="uk-UA" w:eastAsia="uk-UA"/>
        </w:rPr>
      </w:pPr>
      <w:r w:rsidRPr="00DC2B54">
        <w:rPr>
          <w:rFonts w:eastAsia="Times New Roman" w:cs="Times New Roman"/>
          <w:szCs w:val="28"/>
          <w:lang w:val="uk-UA" w:eastAsia="uk-UA"/>
        </w:rPr>
        <w:t>Рішення завдання (3.5) проводиться на основі методу активного набору. Розглянемо реалізацію схеми активного набору, (m + 1) -я ітерація якого має вигляд</w:t>
      </w:r>
    </w:p>
    <w:p w:rsidR="00302EEF" w:rsidRPr="00DC2B54" w:rsidRDefault="00302EEF" w:rsidP="00AE1B90">
      <w:pPr>
        <w:widowControl w:val="0"/>
        <w:spacing w:after="0" w:line="360" w:lineRule="auto"/>
        <w:ind w:firstLine="709"/>
        <w:jc w:val="right"/>
        <w:rPr>
          <w:rFonts w:eastAsia="Times New Roman" w:cs="Times New Roman"/>
          <w:szCs w:val="28"/>
          <w:lang w:val="uk-UA" w:eastAsia="ru-RU"/>
        </w:rPr>
      </w:pPr>
      <w:r w:rsidRPr="00DC2B54">
        <w:rPr>
          <w:rFonts w:eastAsia="Times New Roman" w:cs="Times New Roman"/>
          <w:position w:val="-12"/>
          <w:szCs w:val="28"/>
          <w:lang w:val="uk-UA" w:eastAsia="ru-RU"/>
        </w:rPr>
        <w:object w:dxaOrig="2680" w:dyaOrig="480">
          <v:shape id="_x0000_i1402" type="#_x0000_t75" style="width:134.35pt;height:24.2pt" o:ole="">
            <v:imagedata r:id="rId729" o:title=""/>
          </v:shape>
          <o:OLEObject Type="Embed" ProgID="Equation.3" ShapeID="_x0000_i1402" DrawAspect="Content" ObjectID="_1637053352" r:id="rId730"/>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(3.8)</w:t>
      </w:r>
    </w:p>
    <w:p w:rsidR="00D55A60" w:rsidRPr="00DC2B54" w:rsidRDefault="00D55A60"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position w:val="-6"/>
          <w:szCs w:val="28"/>
          <w:lang w:val="uk-UA" w:eastAsia="ru-RU"/>
        </w:rPr>
        <w:object w:dxaOrig="440" w:dyaOrig="420">
          <v:shape id="_x0000_i1403" type="#_x0000_t75" style="width:21.5pt;height:20.95pt" o:ole="">
            <v:imagedata r:id="rId731" o:title=""/>
          </v:shape>
          <o:OLEObject Type="Embed" ProgID="Equation.3" ShapeID="_x0000_i1403" DrawAspect="Content" ObjectID="_1637053353" r:id="rId732"/>
        </w:object>
      </w:r>
      <w:r w:rsidRPr="00DC2B54">
        <w:rPr>
          <w:rFonts w:eastAsia="Times New Roman" w:cs="Times New Roman"/>
          <w:szCs w:val="28"/>
          <w:lang w:val="uk-UA" w:eastAsia="ru-RU"/>
        </w:rPr>
        <w:t xml:space="preserve">- значення змінних на попередній ітерації; </w:t>
      </w:r>
      <w:r w:rsidRPr="00DC2B54">
        <w:rPr>
          <w:rFonts w:eastAsia="Times New Roman" w:cs="Times New Roman"/>
          <w:position w:val="-6"/>
          <w:szCs w:val="28"/>
          <w:lang w:val="uk-UA" w:eastAsia="ru-RU"/>
        </w:rPr>
        <w:object w:dxaOrig="619" w:dyaOrig="420">
          <v:shape id="_x0000_i1404" type="#_x0000_t75" style="width:31.7pt;height:20.95pt" o:ole="">
            <v:imagedata r:id="rId733" o:title=""/>
          </v:shape>
          <o:OLEObject Type="Embed" ProgID="Equation.3" ShapeID="_x0000_i1404" DrawAspect="Content" ObjectID="_1637053354" r:id="rId734"/>
        </w:object>
      </w:r>
      <w:r w:rsidRPr="00DC2B54">
        <w:rPr>
          <w:rFonts w:eastAsia="Times New Roman" w:cs="Times New Roman"/>
          <w:szCs w:val="28"/>
          <w:lang w:val="uk-UA" w:eastAsia="ru-RU"/>
        </w:rPr>
        <w:t>- крок, p</w:t>
      </w:r>
      <w:r w:rsidRPr="00DC2B54">
        <w:rPr>
          <w:rFonts w:eastAsia="Times New Roman" w:cs="Times New Roman"/>
          <w:szCs w:val="28"/>
          <w:vertAlign w:val="superscript"/>
          <w:lang w:val="uk-UA" w:eastAsia="ru-RU"/>
        </w:rPr>
        <w:t>m</w:t>
      </w:r>
      <w:r w:rsidRPr="00DC2B54">
        <w:rPr>
          <w:rFonts w:eastAsia="Times New Roman" w:cs="Times New Roman"/>
          <w:szCs w:val="28"/>
          <w:lang w:val="uk-UA" w:eastAsia="ru-RU"/>
        </w:rPr>
        <w:t xml:space="preserve"> - напрямок спуску.</w:t>
      </w:r>
    </w:p>
    <w:p w:rsidR="00D55A60" w:rsidRPr="00DC2B54" w:rsidRDefault="00D55A60"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У точці u</w:t>
      </w:r>
      <w:r w:rsidRPr="00DC2B54">
        <w:rPr>
          <w:rFonts w:eastAsia="Times New Roman" w:cs="Times New Roman"/>
          <w:szCs w:val="28"/>
          <w:vertAlign w:val="superscript"/>
          <w:lang w:val="uk-UA" w:eastAsia="ru-RU"/>
        </w:rPr>
        <w:t>m</w:t>
      </w:r>
      <w:r w:rsidRPr="00DC2B54">
        <w:rPr>
          <w:rFonts w:eastAsia="Times New Roman" w:cs="Times New Roman"/>
          <w:szCs w:val="28"/>
          <w:lang w:val="uk-UA" w:eastAsia="ru-RU"/>
        </w:rPr>
        <w:t xml:space="preserve"> визначаються знаки компонент вектора множників Лагранжа </w:t>
      </w:r>
      <w:r w:rsidRPr="00DC2B54">
        <w:rPr>
          <w:rFonts w:eastAsia="Times New Roman" w:cs="Times New Roman"/>
          <w:position w:val="-6"/>
          <w:szCs w:val="28"/>
          <w:lang w:val="uk-UA" w:eastAsia="ru-RU"/>
        </w:rPr>
        <w:object w:dxaOrig="220" w:dyaOrig="300">
          <v:shape id="_x0000_i1405" type="#_x0000_t75" style="width:11.3pt;height:15.05pt" o:ole="">
            <v:imagedata r:id="rId735" o:title=""/>
          </v:shape>
          <o:OLEObject Type="Embed" ProgID="Equation.3" ShapeID="_x0000_i1405" DrawAspect="Content" ObjectID="_1637053355" r:id="rId736"/>
        </w:object>
      </w:r>
      <w:r w:rsidRPr="00DC2B54">
        <w:rPr>
          <w:rFonts w:eastAsia="Times New Roman" w:cs="Times New Roman"/>
          <w:szCs w:val="28"/>
          <w:lang w:val="uk-UA" w:eastAsia="ru-RU"/>
        </w:rPr>
        <w:t xml:space="preserve"> як рішення невироджених системи лінійних рівнянь</w:t>
      </w:r>
    </w:p>
    <w:p w:rsidR="00302EEF" w:rsidRPr="00DC2B54" w:rsidRDefault="00302EEF" w:rsidP="00AE1B90">
      <w:pPr>
        <w:widowControl w:val="0"/>
        <w:spacing w:after="0" w:line="360" w:lineRule="auto"/>
        <w:ind w:firstLine="709"/>
        <w:jc w:val="both"/>
        <w:rPr>
          <w:rFonts w:eastAsia="Times New Roman" w:cs="Times New Roman"/>
          <w:sz w:val="20"/>
          <w:szCs w:val="20"/>
          <w:lang w:val="uk-UA" w:eastAsia="ru-RU"/>
        </w:rPr>
      </w:pPr>
    </w:p>
    <w:p w:rsidR="00302EEF" w:rsidRPr="00DC2B54" w:rsidRDefault="00302EEF" w:rsidP="00AE1B90">
      <w:pPr>
        <w:widowControl w:val="0"/>
        <w:spacing w:after="0" w:line="360" w:lineRule="auto"/>
        <w:ind w:firstLine="425"/>
        <w:jc w:val="right"/>
        <w:rPr>
          <w:rFonts w:eastAsia="Times New Roman" w:cs="Times New Roman"/>
          <w:szCs w:val="28"/>
          <w:lang w:val="uk-UA" w:eastAsia="ru-RU"/>
        </w:rPr>
      </w:pPr>
      <w:r w:rsidRPr="00DC2B54">
        <w:rPr>
          <w:rFonts w:eastAsia="Times New Roman" w:cs="Times New Roman"/>
          <w:position w:val="-6"/>
          <w:szCs w:val="28"/>
          <w:lang w:val="uk-UA" w:eastAsia="ru-RU"/>
        </w:rPr>
        <w:object w:dxaOrig="980" w:dyaOrig="420">
          <v:shape id="_x0000_i1406" type="#_x0000_t75" style="width:48.9pt;height:20.95pt" o:ole="">
            <v:imagedata r:id="rId737" o:title=""/>
          </v:shape>
          <o:OLEObject Type="Embed" ProgID="Equation.3" ShapeID="_x0000_i1406" DrawAspect="Content" ObjectID="_1637053356" r:id="rId738"/>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(3.9)</w:t>
      </w:r>
    </w:p>
    <w:p w:rsidR="00302EEF" w:rsidRPr="00DC2B54" w:rsidRDefault="00302EEF" w:rsidP="00AE1B90">
      <w:pPr>
        <w:widowControl w:val="0"/>
        <w:spacing w:after="0" w:line="360" w:lineRule="auto"/>
        <w:jc w:val="both"/>
        <w:rPr>
          <w:rFonts w:eastAsia="Times New Roman" w:cs="Times New Roman"/>
          <w:sz w:val="20"/>
          <w:szCs w:val="20"/>
          <w:lang w:val="uk-UA" w:eastAsia="ru-RU"/>
        </w:rPr>
      </w:pPr>
    </w:p>
    <w:p w:rsidR="00D55A60" w:rsidRPr="00DC2B54" w:rsidRDefault="00D55A60"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F - матриця коефіцієнтів обмежень робочого списку в даній точці, </w:t>
      </w:r>
      <w:r w:rsidRPr="00DC2B54">
        <w:rPr>
          <w:rFonts w:eastAsia="Times New Roman" w:cs="Times New Roman"/>
          <w:b/>
          <w:szCs w:val="28"/>
          <w:lang w:val="uk-UA" w:eastAsia="ru-RU"/>
        </w:rPr>
        <w:t>с</w:t>
      </w:r>
      <w:r w:rsidRPr="00DC2B54">
        <w:rPr>
          <w:rFonts w:eastAsia="Times New Roman" w:cs="Times New Roman"/>
          <w:szCs w:val="28"/>
          <w:lang w:val="uk-UA" w:eastAsia="ru-RU"/>
        </w:rPr>
        <w:t xml:space="preserve"> - вектор коефіцієнтів функції мети, в даному випадку це вектор виду (0, 0, ..., 0, 1).</w:t>
      </w:r>
    </w:p>
    <w:p w:rsidR="00D55A60" w:rsidRPr="00DC2B54" w:rsidRDefault="00D55A60"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В силу особливостей вектора з вектор множників Лагранжа </w:t>
      </w:r>
      <w:r w:rsidRPr="00DC2B54">
        <w:rPr>
          <w:rFonts w:eastAsia="Times New Roman" w:cs="Times New Roman"/>
          <w:szCs w:val="28"/>
          <w:lang w:val="uk-UA" w:eastAsia="ru-RU"/>
        </w:rPr>
        <w:sym w:font="Symbol" w:char="006C"/>
      </w:r>
      <w:r w:rsidRPr="00DC2B54">
        <w:rPr>
          <w:rFonts w:eastAsia="Times New Roman" w:cs="Times New Roman"/>
          <w:szCs w:val="28"/>
          <w:lang w:val="uk-UA" w:eastAsia="ru-RU"/>
        </w:rPr>
        <w:t xml:space="preserve"> є 3N-й стовпець матриці </w:t>
      </w:r>
      <w:r w:rsidRPr="00DC2B54">
        <w:rPr>
          <w:rFonts w:eastAsia="Times New Roman" w:cs="Times New Roman"/>
          <w:position w:val="-4"/>
          <w:szCs w:val="28"/>
          <w:lang w:val="uk-UA" w:eastAsia="ru-RU"/>
        </w:rPr>
        <w:object w:dxaOrig="400" w:dyaOrig="400">
          <v:shape id="_x0000_i1407" type="#_x0000_t75" style="width:20.4pt;height:20.4pt" o:ole="">
            <v:imagedata r:id="rId739" o:title=""/>
          </v:shape>
          <o:OLEObject Type="Embed" ProgID="Equation.3" ShapeID="_x0000_i1407" DrawAspect="Content" ObjectID="_1637053357" r:id="rId740"/>
        </w:object>
      </w:r>
      <w:r w:rsidRPr="00DC2B54">
        <w:rPr>
          <w:rFonts w:eastAsia="Times New Roman" w:cs="Times New Roman"/>
          <w:szCs w:val="28"/>
          <w:lang w:val="uk-UA" w:eastAsia="ru-RU"/>
        </w:rPr>
        <w:t>.</w:t>
      </w:r>
    </w:p>
    <w:p w:rsidR="00D55A60" w:rsidRPr="00DC2B54" w:rsidRDefault="00D55A60"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Якщо всі компоненти вектора множників Лагранжа</w:t>
      </w:r>
      <w:r w:rsidR="00376A80" w:rsidRPr="00DC2B54">
        <w:rPr>
          <w:rFonts w:eastAsia="Times New Roman" w:cs="Times New Roman"/>
          <w:szCs w:val="28"/>
          <w:lang w:val="uk-UA" w:eastAsia="ru-RU"/>
        </w:rPr>
        <w:t xml:space="preserve"> </w:t>
      </w:r>
      <w:r w:rsidR="00376A80" w:rsidRPr="00DC2B54">
        <w:rPr>
          <w:rFonts w:eastAsia="Times New Roman" w:cs="Times New Roman"/>
          <w:position w:val="-6"/>
          <w:szCs w:val="28"/>
          <w:lang w:val="uk-UA" w:eastAsia="ru-RU"/>
        </w:rPr>
        <w:object w:dxaOrig="660" w:dyaOrig="300">
          <v:shape id="_x0000_i1408" type="#_x0000_t75" style="width:32.8pt;height:15.05pt" o:ole="">
            <v:imagedata r:id="rId741" o:title=""/>
          </v:shape>
          <o:OLEObject Type="Embed" ProgID="Equation.3" ShapeID="_x0000_i1408" DrawAspect="Content" ObjectID="_1637053358" r:id="rId742"/>
        </w:object>
      </w:r>
      <w:r w:rsidRPr="00DC2B54">
        <w:rPr>
          <w:rFonts w:eastAsia="Times New Roman" w:cs="Times New Roman"/>
          <w:szCs w:val="28"/>
          <w:lang w:val="uk-UA" w:eastAsia="ru-RU"/>
        </w:rPr>
        <w:t xml:space="preserve">, то </w:t>
      </w:r>
      <w:r w:rsidR="00376A80" w:rsidRPr="00DC2B54">
        <w:rPr>
          <w:rFonts w:eastAsia="Times New Roman" w:cs="Times New Roman"/>
          <w:szCs w:val="28"/>
          <w:lang w:val="uk-UA" w:eastAsia="ru-RU"/>
        </w:rPr>
        <w:t>u</w:t>
      </w:r>
      <w:r w:rsidR="00376A80" w:rsidRPr="00DC2B54">
        <w:rPr>
          <w:rFonts w:eastAsia="Times New Roman" w:cs="Times New Roman"/>
          <w:szCs w:val="28"/>
          <w:vertAlign w:val="superscript"/>
          <w:lang w:val="uk-UA" w:eastAsia="ru-RU"/>
        </w:rPr>
        <w:t>m</w:t>
      </w:r>
      <w:r w:rsidRPr="00DC2B54">
        <w:rPr>
          <w:rFonts w:eastAsia="Times New Roman" w:cs="Times New Roman"/>
          <w:szCs w:val="28"/>
          <w:lang w:val="uk-UA" w:eastAsia="ru-RU"/>
        </w:rPr>
        <w:t xml:space="preserve"> є рішення задачі (3.4). Якщо деякий множник</w:t>
      </w:r>
      <w:r w:rsidR="00376A80" w:rsidRPr="00DC2B54">
        <w:rPr>
          <w:rFonts w:eastAsia="Times New Roman" w:cs="Times New Roman"/>
          <w:szCs w:val="28"/>
          <w:lang w:val="uk-UA" w:eastAsia="ru-RU"/>
        </w:rPr>
        <w:t xml:space="preserve"> </w:t>
      </w:r>
      <w:r w:rsidR="00376A80" w:rsidRPr="00DC2B54">
        <w:rPr>
          <w:rFonts w:eastAsia="Times New Roman" w:cs="Times New Roman"/>
          <w:position w:val="-12"/>
          <w:szCs w:val="28"/>
          <w:lang w:val="uk-UA" w:eastAsia="ru-RU"/>
        </w:rPr>
        <w:object w:dxaOrig="780" w:dyaOrig="380">
          <v:shape id="_x0000_i1409" type="#_x0000_t75" style="width:39.2pt;height:18.8pt" o:ole="">
            <v:imagedata r:id="rId743" o:title=""/>
          </v:shape>
          <o:OLEObject Type="Embed" ProgID="Equation.3" ShapeID="_x0000_i1409" DrawAspect="Content" ObjectID="_1637053359" r:id="rId744"/>
        </w:object>
      </w:r>
      <w:r w:rsidRPr="00DC2B54">
        <w:rPr>
          <w:rFonts w:eastAsia="Times New Roman" w:cs="Times New Roman"/>
          <w:szCs w:val="28"/>
          <w:lang w:val="uk-UA" w:eastAsia="ru-RU"/>
        </w:rPr>
        <w:t xml:space="preserve">, то напрямок </w:t>
      </w:r>
      <w:r w:rsidR="00376A80" w:rsidRPr="00DC2B54">
        <w:rPr>
          <w:rFonts w:eastAsia="Times New Roman" w:cs="Times New Roman"/>
          <w:szCs w:val="28"/>
          <w:lang w:val="uk-UA" w:eastAsia="ru-RU"/>
        </w:rPr>
        <w:t>р</w:t>
      </w:r>
      <w:r w:rsidR="00376A80" w:rsidRPr="00DC2B54">
        <w:rPr>
          <w:rFonts w:eastAsia="Times New Roman" w:cs="Times New Roman"/>
          <w:szCs w:val="28"/>
          <w:vertAlign w:val="superscript"/>
          <w:lang w:val="uk-UA" w:eastAsia="ru-RU"/>
        </w:rPr>
        <w:t>h</w:t>
      </w:r>
      <w:r w:rsidRPr="00DC2B54">
        <w:rPr>
          <w:rFonts w:eastAsia="Times New Roman" w:cs="Times New Roman"/>
          <w:szCs w:val="28"/>
          <w:lang w:val="uk-UA" w:eastAsia="ru-RU"/>
        </w:rPr>
        <w:t xml:space="preserve"> визначається як рішення лінійної системи виду</w:t>
      </w:r>
    </w:p>
    <w:p w:rsidR="00302EEF" w:rsidRPr="00DC2B54" w:rsidRDefault="00302EEF" w:rsidP="00AE1B90">
      <w:pPr>
        <w:widowControl w:val="0"/>
        <w:spacing w:after="0" w:line="360" w:lineRule="auto"/>
        <w:ind w:firstLine="709"/>
        <w:jc w:val="both"/>
        <w:rPr>
          <w:rFonts w:eastAsia="Times New Roman" w:cs="Times New Roman"/>
          <w:sz w:val="20"/>
          <w:szCs w:val="20"/>
          <w:lang w:val="uk-UA" w:eastAsia="ru-RU"/>
        </w:rPr>
      </w:pPr>
    </w:p>
    <w:p w:rsidR="00302EEF" w:rsidRPr="00DC2B54" w:rsidRDefault="00302EEF" w:rsidP="00AE1B90">
      <w:pPr>
        <w:widowControl w:val="0"/>
        <w:spacing w:after="0" w:line="360" w:lineRule="auto"/>
        <w:ind w:left="567" w:firstLine="6"/>
        <w:jc w:val="right"/>
        <w:rPr>
          <w:rFonts w:eastAsia="Times New Roman" w:cs="Times New Roman"/>
          <w:szCs w:val="28"/>
          <w:lang w:val="uk-UA" w:eastAsia="ru-RU"/>
        </w:rPr>
      </w:pPr>
      <w:r w:rsidRPr="00DC2B54">
        <w:rPr>
          <w:rFonts w:eastAsia="Times New Roman" w:cs="Times New Roman"/>
          <w:position w:val="-12"/>
          <w:szCs w:val="28"/>
          <w:lang w:val="uk-UA" w:eastAsia="ru-RU"/>
        </w:rPr>
        <w:object w:dxaOrig="1140" w:dyaOrig="480">
          <v:shape id="_x0000_i1410" type="#_x0000_t75" style="width:56.95pt;height:24.2pt" o:ole="">
            <v:imagedata r:id="rId745" o:title=""/>
          </v:shape>
          <o:OLEObject Type="Embed" ProgID="Equation.3" ShapeID="_x0000_i1410" DrawAspect="Content" ObjectID="_1637053360" r:id="rId746"/>
        </w:objec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(3.10)</w:t>
      </w:r>
    </w:p>
    <w:p w:rsidR="00302EEF" w:rsidRPr="00DC2B54" w:rsidRDefault="00302EEF" w:rsidP="00AE1B90">
      <w:pPr>
        <w:widowControl w:val="0"/>
        <w:spacing w:after="0" w:line="360" w:lineRule="auto"/>
        <w:jc w:val="both"/>
        <w:rPr>
          <w:rFonts w:eastAsia="Times New Roman" w:cs="Times New Roman"/>
          <w:sz w:val="20"/>
          <w:szCs w:val="20"/>
          <w:lang w:val="uk-UA" w:eastAsia="ru-RU"/>
        </w:rPr>
      </w:pPr>
    </w:p>
    <w:p w:rsidR="00376A80" w:rsidRPr="00DC2B54" w:rsidRDefault="00376A80"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w:t>
      </w:r>
      <w:r w:rsidRPr="00DC2B54">
        <w:rPr>
          <w:rFonts w:eastAsia="Times New Roman" w:cs="Times New Roman"/>
          <w:position w:val="-12"/>
          <w:szCs w:val="28"/>
          <w:lang w:val="uk-UA" w:eastAsia="ru-RU"/>
        </w:rPr>
        <w:object w:dxaOrig="300" w:dyaOrig="380">
          <v:shape id="_x0000_i1411" type="#_x0000_t75" style="width:15.05pt;height:18.8pt" o:ole="">
            <v:imagedata r:id="rId747" o:title=""/>
          </v:shape>
          <o:OLEObject Type="Embed" ProgID="Equation.3" ShapeID="_x0000_i1411" DrawAspect="Content" ObjectID="_1637053361" r:id="rId748"/>
        </w:object>
      </w:r>
      <w:r w:rsidRPr="00DC2B54">
        <w:rPr>
          <w:rFonts w:eastAsia="Times New Roman" w:cs="Times New Roman"/>
          <w:szCs w:val="28"/>
          <w:lang w:val="uk-UA" w:eastAsia="ru-RU"/>
        </w:rPr>
        <w:t xml:space="preserve"> позначено s-й стовпець одиничної матриці, тобто р - s-й стовпець </w:t>
      </w:r>
      <w:r w:rsidRPr="00DC2B54">
        <w:rPr>
          <w:rFonts w:eastAsia="Times New Roman" w:cs="Times New Roman"/>
          <w:szCs w:val="28"/>
          <w:lang w:val="uk-UA" w:eastAsia="ru-RU"/>
        </w:rPr>
        <w:lastRenderedPageBreak/>
        <w:t xml:space="preserve">матриці </w:t>
      </w:r>
      <w:r w:rsidRPr="00DC2B54">
        <w:rPr>
          <w:rFonts w:eastAsia="Times New Roman" w:cs="Times New Roman"/>
          <w:position w:val="-4"/>
          <w:szCs w:val="28"/>
          <w:lang w:val="uk-UA" w:eastAsia="ru-RU"/>
        </w:rPr>
        <w:object w:dxaOrig="460" w:dyaOrig="400">
          <v:shape id="_x0000_i1412" type="#_x0000_t75" style="width:24.2pt;height:20.4pt" o:ole="">
            <v:imagedata r:id="rId749" o:title=""/>
          </v:shape>
          <o:OLEObject Type="Embed" ProgID="Equation.3" ShapeID="_x0000_i1412" DrawAspect="Content" ObjectID="_1637053362" r:id="rId750"/>
        </w:object>
      </w:r>
      <w:r w:rsidRPr="00DC2B54">
        <w:rPr>
          <w:rFonts w:eastAsia="Times New Roman" w:cs="Times New Roman"/>
          <w:szCs w:val="28"/>
          <w:lang w:val="uk-UA" w:eastAsia="ru-RU"/>
        </w:rPr>
        <w:t xml:space="preserve"> (s-й рядок матриці </w:t>
      </w:r>
      <w:r w:rsidRPr="00DC2B54">
        <w:rPr>
          <w:rFonts w:eastAsia="Times New Roman" w:cs="Times New Roman"/>
          <w:position w:val="-12"/>
          <w:szCs w:val="28"/>
          <w:lang w:val="uk-UA" w:eastAsia="ru-RU"/>
        </w:rPr>
        <w:object w:dxaOrig="880" w:dyaOrig="480">
          <v:shape id="_x0000_i1413" type="#_x0000_t75" style="width:44.05pt;height:24.2pt" o:ole="">
            <v:imagedata r:id="rId751" o:title=""/>
          </v:shape>
          <o:OLEObject Type="Embed" ProgID="Equation.3" ShapeID="_x0000_i1413" DrawAspect="Content" ObjectID="_1637053363" r:id="rId752"/>
        </w:object>
      </w:r>
      <w:r w:rsidRPr="00DC2B54">
        <w:rPr>
          <w:rFonts w:eastAsia="Times New Roman" w:cs="Times New Roman"/>
          <w:szCs w:val="28"/>
          <w:lang w:val="uk-UA" w:eastAsia="ru-RU"/>
        </w:rPr>
        <w:t>).</w:t>
      </w:r>
    </w:p>
    <w:p w:rsidR="00376A80" w:rsidRPr="00DC2B54" w:rsidRDefault="00376A80"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szCs w:val="28"/>
          <w:lang w:val="uk-UA" w:eastAsia="ru-RU"/>
        </w:rPr>
        <w:t xml:space="preserve">Для множени V всіх обмежень завдання (3.6) поза робочим списку на m-ой ітерації методу, обчислюється верхня оцінка </w:t>
      </w:r>
      <w:r w:rsidRPr="00DC2B54">
        <w:rPr>
          <w:rFonts w:eastAsia="Times New Roman" w:cs="Times New Roman"/>
          <w:bCs/>
          <w:position w:val="-6"/>
          <w:szCs w:val="28"/>
          <w:lang w:val="uk-UA" w:eastAsia="ru-RU"/>
        </w:rPr>
        <w:object w:dxaOrig="260" w:dyaOrig="300">
          <v:shape id="_x0000_i1414" type="#_x0000_t75" style="width:12.9pt;height:15.05pt" o:ole="">
            <v:imagedata r:id="rId753" o:title=""/>
          </v:shape>
          <o:OLEObject Type="Embed" ProgID="Equation.3" ShapeID="_x0000_i1414" DrawAspect="Content" ObjectID="_1637053364" r:id="rId754"/>
        </w:object>
      </w:r>
      <w:r w:rsidRPr="00DC2B54">
        <w:rPr>
          <w:rFonts w:eastAsia="Times New Roman" w:cs="Times New Roman"/>
          <w:bCs/>
          <w:szCs w:val="28"/>
          <w:lang w:val="uk-UA" w:eastAsia="ru-RU"/>
        </w:rPr>
        <w:t>.</w:t>
      </w:r>
    </w:p>
    <w:p w:rsidR="00302EEF" w:rsidRPr="00DC2B54" w:rsidRDefault="00302EEF" w:rsidP="00AE1B90">
      <w:pPr>
        <w:widowControl w:val="0"/>
        <w:spacing w:after="0" w:line="360" w:lineRule="auto"/>
        <w:ind w:firstLine="709"/>
        <w:jc w:val="both"/>
        <w:rPr>
          <w:rFonts w:eastAsia="Times New Roman" w:cs="Times New Roman"/>
          <w:bCs/>
          <w:szCs w:val="28"/>
          <w:lang w:val="uk-UA" w:eastAsia="ru-RU"/>
        </w:rPr>
      </w:pPr>
    </w:p>
    <w:p w:rsidR="00302EEF" w:rsidRPr="00DC2B54" w:rsidRDefault="00302EEF" w:rsidP="00AE1B90">
      <w:pPr>
        <w:widowControl w:val="0"/>
        <w:spacing w:after="0" w:line="360" w:lineRule="auto"/>
        <w:jc w:val="right"/>
        <w:rPr>
          <w:rFonts w:eastAsia="Times New Roman" w:cs="Times New Roman"/>
          <w:bCs/>
          <w:caps/>
          <w:szCs w:val="28"/>
          <w:lang w:val="uk-UA" w:eastAsia="ru-RU"/>
        </w:rPr>
      </w:pPr>
      <w:r w:rsidRPr="00DC2B54">
        <w:rPr>
          <w:rFonts w:eastAsia="Times New Roman" w:cs="Times New Roman"/>
          <w:bCs/>
          <w:position w:val="-70"/>
          <w:szCs w:val="28"/>
          <w:lang w:val="uk-UA" w:eastAsia="ru-RU"/>
        </w:rPr>
        <w:object w:dxaOrig="5520" w:dyaOrig="1540">
          <v:shape id="_x0000_i1415" type="#_x0000_t75" style="width:276.2pt;height:76.3pt" o:ole="">
            <v:imagedata r:id="rId755" o:title=""/>
          </v:shape>
          <o:OLEObject Type="Embed" ProgID="Equation.3" ShapeID="_x0000_i1415" DrawAspect="Content" ObjectID="_1637053365" r:id="rId756"/>
        </w:object>
      </w:r>
      <w:r w:rsidRPr="00DC2B54">
        <w:rPr>
          <w:rFonts w:eastAsia="Times New Roman" w:cs="Times New Roman"/>
          <w:bCs/>
          <w:szCs w:val="28"/>
          <w:lang w:val="uk-UA" w:eastAsia="ru-RU"/>
        </w:rPr>
        <w:tab/>
      </w:r>
      <w:r w:rsidRPr="00DC2B54">
        <w:rPr>
          <w:rFonts w:eastAsia="Times New Roman" w:cs="Times New Roman"/>
          <w:bCs/>
          <w:szCs w:val="28"/>
          <w:lang w:val="uk-UA" w:eastAsia="ru-RU"/>
        </w:rPr>
        <w:tab/>
      </w:r>
      <w:r w:rsidRPr="00DC2B54">
        <w:rPr>
          <w:rFonts w:eastAsia="Times New Roman" w:cs="Times New Roman"/>
          <w:bCs/>
          <w:szCs w:val="28"/>
          <w:lang w:val="uk-UA" w:eastAsia="ru-RU"/>
        </w:rPr>
        <w:tab/>
        <w:t>(3.11)</w:t>
      </w:r>
    </w:p>
    <w:p w:rsidR="00376A80" w:rsidRPr="00DC2B54" w:rsidRDefault="00376A80" w:rsidP="00AE1B90">
      <w:pPr>
        <w:widowControl w:val="0"/>
        <w:spacing w:after="0" w:line="360" w:lineRule="auto"/>
        <w:jc w:val="both"/>
        <w:rPr>
          <w:rFonts w:eastAsia="Times New Roman" w:cs="Times New Roman"/>
          <w:bCs/>
          <w:szCs w:val="28"/>
          <w:lang w:val="uk-UA" w:eastAsia="ru-RU"/>
        </w:rPr>
      </w:pPr>
      <w:r w:rsidRPr="00DC2B54">
        <w:rPr>
          <w:rFonts w:eastAsia="Times New Roman" w:cs="Times New Roman"/>
          <w:bCs/>
          <w:szCs w:val="28"/>
          <w:lang w:val="uk-UA" w:eastAsia="ru-RU"/>
        </w:rPr>
        <w:t xml:space="preserve">кроку </w:t>
      </w:r>
      <w:r w:rsidRPr="00DC2B54">
        <w:rPr>
          <w:rFonts w:eastAsia="Times New Roman" w:cs="Times New Roman"/>
          <w:position w:val="-6"/>
          <w:szCs w:val="28"/>
          <w:lang w:val="uk-UA" w:eastAsia="ru-RU"/>
        </w:rPr>
        <w:object w:dxaOrig="619" w:dyaOrig="420">
          <v:shape id="_x0000_i1416" type="#_x0000_t75" style="width:31.7pt;height:20.95pt" o:ole="">
            <v:imagedata r:id="rId757" o:title=""/>
          </v:shape>
          <o:OLEObject Type="Embed" ProgID="Equation.3" ShapeID="_x0000_i1416" DrawAspect="Content" ObjectID="_1637053366" r:id="rId758"/>
        </w:object>
      </w:r>
      <w:r w:rsidRPr="00DC2B54">
        <w:rPr>
          <w:rFonts w:eastAsia="Times New Roman" w:cs="Times New Roman"/>
          <w:bCs/>
          <w:szCs w:val="28"/>
          <w:lang w:val="uk-UA" w:eastAsia="ru-RU"/>
        </w:rPr>
        <w:t xml:space="preserve">, що реалізує рівність </w:t>
      </w:r>
      <w:r w:rsidRPr="00DC2B54">
        <w:rPr>
          <w:rFonts w:eastAsia="Times New Roman" w:cs="Times New Roman"/>
          <w:bCs/>
          <w:position w:val="-12"/>
          <w:szCs w:val="28"/>
          <w:lang w:val="uk-UA" w:eastAsia="ru-RU"/>
        </w:rPr>
        <w:object w:dxaOrig="2600" w:dyaOrig="480">
          <v:shape id="_x0000_i1417" type="#_x0000_t75" style="width:129.5pt;height:24.2pt" o:ole="">
            <v:imagedata r:id="rId759" o:title=""/>
          </v:shape>
          <o:OLEObject Type="Embed" ProgID="Equation.3" ShapeID="_x0000_i1417" DrawAspect="Content" ObjectID="_1637053367" r:id="rId760"/>
        </w:object>
      </w:r>
      <w:r w:rsidRPr="00DC2B54">
        <w:rPr>
          <w:rFonts w:eastAsia="Times New Roman" w:cs="Times New Roman"/>
          <w:bCs/>
          <w:szCs w:val="28"/>
          <w:lang w:val="uk-UA" w:eastAsia="ru-RU"/>
        </w:rPr>
        <w:t>, де v - індекс неактивного обмеження.</w:t>
      </w:r>
    </w:p>
    <w:p w:rsidR="00302EEF" w:rsidRPr="00DC2B54" w:rsidRDefault="00376A80"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 xml:space="preserve">Наявність </w:t>
      </w:r>
      <w:r w:rsidRPr="00DC2B54">
        <w:rPr>
          <w:rFonts w:eastAsia="Times New Roman" w:cs="Times New Roman"/>
          <w:bCs/>
          <w:i/>
          <w:szCs w:val="28"/>
          <w:lang w:val="uk-UA" w:eastAsia="ru-RU"/>
        </w:rPr>
        <w:t>Властивості 3.3</w:t>
      </w:r>
      <w:r w:rsidR="00C92DB9">
        <w:rPr>
          <w:rFonts w:eastAsia="Times New Roman" w:cs="Times New Roman"/>
          <w:bCs/>
          <w:szCs w:val="28"/>
          <w:lang w:val="uk-UA" w:eastAsia="ru-RU"/>
        </w:rPr>
        <w:t xml:space="preserve"> л</w:t>
      </w:r>
      <w:r w:rsidRPr="00DC2B54">
        <w:rPr>
          <w:rFonts w:eastAsia="Times New Roman" w:cs="Times New Roman"/>
          <w:bCs/>
          <w:szCs w:val="28"/>
          <w:lang w:val="uk-UA" w:eastAsia="ru-RU"/>
        </w:rPr>
        <w:t xml:space="preserve">інеаризованої області допустимих рішень означає, що вектор </w:t>
      </w:r>
      <w:r w:rsidRPr="00DC2B54">
        <w:rPr>
          <w:rFonts w:eastAsia="Times New Roman" w:cs="Times New Roman"/>
          <w:szCs w:val="28"/>
          <w:lang w:val="uk-UA" w:eastAsia="ru-RU"/>
        </w:rPr>
        <w:t>u</w:t>
      </w:r>
      <w:r w:rsidRPr="00DC2B54">
        <w:rPr>
          <w:rFonts w:eastAsia="Times New Roman" w:cs="Times New Roman"/>
          <w:szCs w:val="28"/>
          <w:vertAlign w:val="superscript"/>
          <w:lang w:val="uk-UA" w:eastAsia="ru-RU"/>
        </w:rPr>
        <w:t>m</w:t>
      </w:r>
      <w:r w:rsidRPr="00DC2B54">
        <w:rPr>
          <w:rFonts w:eastAsia="Times New Roman" w:cs="Times New Roman"/>
          <w:bCs/>
          <w:szCs w:val="28"/>
          <w:lang w:val="uk-UA" w:eastAsia="ru-RU"/>
        </w:rPr>
        <w:t xml:space="preserve"> може одночасно задовольняти два нерівності набору (3.5), наприклад, перше і друге. В такому випадку в якості неактивного обмеження виступає то, для якого оцінка кроку </w:t>
      </w:r>
      <w:r w:rsidRPr="00DC2B54">
        <w:rPr>
          <w:rFonts w:eastAsia="Times New Roman" w:cs="Times New Roman"/>
          <w:position w:val="-6"/>
          <w:szCs w:val="28"/>
          <w:lang w:val="uk-UA" w:eastAsia="ru-RU"/>
        </w:rPr>
        <w:object w:dxaOrig="619" w:dyaOrig="420">
          <v:shape id="_x0000_i1418" type="#_x0000_t75" style="width:31.7pt;height:20.95pt" o:ole="">
            <v:imagedata r:id="rId761" o:title=""/>
          </v:shape>
          <o:OLEObject Type="Embed" ProgID="Equation.3" ShapeID="_x0000_i1418" DrawAspect="Content" ObjectID="_1637053368" r:id="rId762"/>
        </w:object>
      </w:r>
      <w:r w:rsidRPr="00DC2B54">
        <w:rPr>
          <w:rFonts w:eastAsia="Times New Roman" w:cs="Times New Roman"/>
          <w:bCs/>
          <w:szCs w:val="28"/>
          <w:lang w:val="uk-UA" w:eastAsia="ru-RU"/>
        </w:rPr>
        <w:t xml:space="preserve"> більше. Таким чином, здійснює</w:t>
      </w:r>
      <w:r w:rsidR="00C92DB9">
        <w:rPr>
          <w:rFonts w:eastAsia="Times New Roman" w:cs="Times New Roman"/>
          <w:bCs/>
          <w:szCs w:val="28"/>
          <w:lang w:val="uk-UA" w:eastAsia="ru-RU"/>
        </w:rPr>
        <w:t>ться перехід з однієї опуклою пі</w:t>
      </w:r>
      <w:r w:rsidRPr="00DC2B54">
        <w:rPr>
          <w:rFonts w:eastAsia="Times New Roman" w:cs="Times New Roman"/>
          <w:bCs/>
          <w:szCs w:val="28"/>
          <w:lang w:val="uk-UA" w:eastAsia="ru-RU"/>
        </w:rPr>
        <w:t xml:space="preserve">добласти </w:t>
      </w:r>
      <w:r w:rsidRPr="00DC2B54">
        <w:rPr>
          <w:rFonts w:eastAsia="Times New Roman" w:cs="Times New Roman"/>
          <w:position w:val="-18"/>
          <w:szCs w:val="28"/>
          <w:lang w:val="uk-UA" w:eastAsia="ru-RU"/>
        </w:rPr>
        <w:object w:dxaOrig="440" w:dyaOrig="540">
          <v:shape id="_x0000_i1419" type="#_x0000_t75" style="width:21.5pt;height:27.95pt" o:ole="">
            <v:imagedata r:id="rId763" o:title=""/>
          </v:shape>
          <o:OLEObject Type="Embed" ProgID="Equation.3" ShapeID="_x0000_i1419" DrawAspect="Content" ObjectID="_1637053369" r:id="rId764"/>
        </w:object>
      </w:r>
      <w:r w:rsidR="00C92DB9">
        <w:rPr>
          <w:rFonts w:eastAsia="Times New Roman" w:cs="Times New Roman"/>
          <w:bCs/>
          <w:szCs w:val="28"/>
          <w:lang w:val="uk-UA" w:eastAsia="ru-RU"/>
        </w:rPr>
        <w:t xml:space="preserve"> лінеаризованної</w:t>
      </w:r>
      <w:r w:rsidRPr="00DC2B54">
        <w:rPr>
          <w:rFonts w:eastAsia="Times New Roman" w:cs="Times New Roman"/>
          <w:bCs/>
          <w:szCs w:val="28"/>
          <w:lang w:val="uk-UA" w:eastAsia="ru-RU"/>
        </w:rPr>
        <w:t xml:space="preserve"> області допустимих рішень </w:t>
      </w:r>
      <w:r w:rsidRPr="00DC2B54">
        <w:rPr>
          <w:rFonts w:eastAsia="Times New Roman" w:cs="Times New Roman"/>
          <w:position w:val="-20"/>
          <w:szCs w:val="28"/>
          <w:lang w:val="uk-UA" w:eastAsia="ru-RU"/>
        </w:rPr>
        <w:object w:dxaOrig="380" w:dyaOrig="520">
          <v:shape id="_x0000_i1420" type="#_x0000_t75" style="width:18.8pt;height:26.35pt" o:ole="">
            <v:imagedata r:id="rId765" o:title=""/>
          </v:shape>
          <o:OLEObject Type="Embed" ProgID="Equation.3" ShapeID="_x0000_i1420" DrawAspect="Content" ObjectID="_1637053370" r:id="rId766"/>
        </w:object>
      </w:r>
      <w:r w:rsidRPr="00DC2B54">
        <w:rPr>
          <w:rFonts w:eastAsia="Times New Roman" w:cs="Times New Roman"/>
          <w:bCs/>
          <w:szCs w:val="28"/>
          <w:lang w:val="uk-UA" w:eastAsia="ru-RU"/>
        </w:rPr>
        <w:t xml:space="preserve"> в іншу:</w:t>
      </w:r>
      <w:r w:rsidRPr="00DC2B54">
        <w:rPr>
          <w:rFonts w:eastAsia="Times New Roman" w:cs="Times New Roman"/>
          <w:szCs w:val="28"/>
          <w:lang w:val="uk-UA" w:eastAsia="ru-RU"/>
        </w:rPr>
        <w:t xml:space="preserve"> </w:t>
      </w:r>
      <w:r w:rsidRPr="00DC2B54">
        <w:rPr>
          <w:rFonts w:eastAsia="Times New Roman" w:cs="Times New Roman"/>
          <w:position w:val="-18"/>
          <w:szCs w:val="28"/>
          <w:lang w:val="uk-UA" w:eastAsia="ru-RU"/>
        </w:rPr>
        <w:object w:dxaOrig="639" w:dyaOrig="540">
          <v:shape id="_x0000_i1421" type="#_x0000_t75" style="width:31.7pt;height:27.95pt" o:ole="">
            <v:imagedata r:id="rId767" o:title=""/>
          </v:shape>
          <o:OLEObject Type="Embed" ProgID="Equation.3" ShapeID="_x0000_i1421" DrawAspect="Content" ObjectID="_1637053371" r:id="rId768"/>
        </w:object>
      </w:r>
      <w:r w:rsidRPr="00DC2B54">
        <w:rPr>
          <w:rFonts w:eastAsia="Times New Roman" w:cs="Times New Roman"/>
          <w:bCs/>
          <w:szCs w:val="28"/>
          <w:lang w:val="uk-UA" w:eastAsia="ru-RU"/>
        </w:rPr>
        <w:t>.</w:t>
      </w:r>
    </w:p>
    <w:p w:rsidR="00376A80" w:rsidRPr="00DC2B54" w:rsidRDefault="009C29DD"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І</w:t>
      </w:r>
      <w:r w:rsidR="00376A80" w:rsidRPr="00DC2B54">
        <w:rPr>
          <w:rFonts w:eastAsia="Times New Roman" w:cs="Times New Roman"/>
          <w:szCs w:val="28"/>
          <w:lang w:val="uk-UA" w:eastAsia="ru-RU"/>
        </w:rPr>
        <w:t>ншими словами, здійснюється вибір обмеження, яке увійде в робочий список на наступній ітерації алгоритму рішення з одночасним переходом в іншу опуклу подобласть, тобто рух відбуваєтьс</w:t>
      </w:r>
      <w:r w:rsidRPr="00DC2B54">
        <w:rPr>
          <w:rFonts w:eastAsia="Times New Roman" w:cs="Times New Roman"/>
          <w:szCs w:val="28"/>
          <w:lang w:val="uk-UA" w:eastAsia="ru-RU"/>
        </w:rPr>
        <w:t>я, взагалі кажучи, по неопуклої</w:t>
      </w:r>
      <w:r w:rsidR="00376A80" w:rsidRPr="00DC2B54">
        <w:rPr>
          <w:rFonts w:eastAsia="Times New Roman" w:cs="Times New Roman"/>
          <w:szCs w:val="28"/>
          <w:lang w:val="uk-UA" w:eastAsia="ru-RU"/>
        </w:rPr>
        <w:t xml:space="preserve"> області.</w:t>
      </w:r>
    </w:p>
    <w:p w:rsidR="009C29DD" w:rsidRPr="00DC2B54" w:rsidRDefault="00376A80"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Розглянемо наступний</w:t>
      </w:r>
    </w:p>
    <w:p w:rsidR="00302EEF" w:rsidRPr="00DC2B54" w:rsidRDefault="00302EEF" w:rsidP="00AE1B90">
      <w:pPr>
        <w:widowControl w:val="0"/>
        <w:spacing w:after="0" w:line="360" w:lineRule="auto"/>
        <w:ind w:firstLine="709"/>
        <w:jc w:val="both"/>
        <w:rPr>
          <w:rFonts w:eastAsia="Times New Roman" w:cs="Times New Roman"/>
          <w:b/>
          <w:szCs w:val="28"/>
          <w:lang w:val="uk-UA" w:eastAsia="ru-RU"/>
        </w:rPr>
      </w:pPr>
      <w:r w:rsidRPr="00DC2B54">
        <w:rPr>
          <w:rFonts w:eastAsia="Times New Roman" w:cs="Times New Roman"/>
          <w:b/>
          <w:szCs w:val="28"/>
          <w:lang w:val="uk-UA" w:eastAsia="ru-RU"/>
        </w:rPr>
        <w:t>Пример 3.1.</w:t>
      </w:r>
    </w:p>
    <w:p w:rsidR="009C29DD" w:rsidRPr="00DC2B54" w:rsidRDefault="009C29DD"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Задано безліч об'єктів розміщення: </w:t>
      </w:r>
      <w:r w:rsidRPr="00DC2B54">
        <w:rPr>
          <w:rFonts w:eastAsia="Times New Roman" w:cs="Times New Roman"/>
          <w:position w:val="-12"/>
          <w:szCs w:val="28"/>
          <w:lang w:val="uk-UA" w:eastAsia="ru-RU"/>
        </w:rPr>
        <w:object w:dxaOrig="1540" w:dyaOrig="380">
          <v:shape id="_x0000_i1422" type="#_x0000_t75" style="width:76.3pt;height:18.8pt" o:ole="">
            <v:imagedata r:id="rId769" o:title=""/>
          </v:shape>
          <o:OLEObject Type="Embed" ProgID="Equation.3" ShapeID="_x0000_i1422" DrawAspect="Content" ObjectID="_1637053372" r:id="rId770"/>
        </w:object>
      </w:r>
      <w:r w:rsidRPr="00DC2B54">
        <w:rPr>
          <w:rFonts w:eastAsia="Times New Roman" w:cs="Times New Roman"/>
          <w:szCs w:val="28"/>
          <w:lang w:val="uk-UA" w:eastAsia="ru-RU"/>
        </w:rPr>
        <w:t>. Метричні характеристики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i=1,2, об'єктів змінюються в діапазоні</w:t>
      </w:r>
    </w:p>
    <w:p w:rsidR="00302EEF" w:rsidRPr="00DC2B54" w:rsidRDefault="00302EEF" w:rsidP="00AE1B90">
      <w:pPr>
        <w:spacing w:after="0" w:line="360" w:lineRule="auto"/>
        <w:ind w:left="283"/>
        <w:jc w:val="center"/>
        <w:rPr>
          <w:rFonts w:eastAsia="Times New Roman" w:cs="Times New Roman"/>
          <w:sz w:val="24"/>
          <w:szCs w:val="28"/>
          <w:lang w:val="uk-UA" w:eastAsia="ru-RU"/>
        </w:rPr>
      </w:pPr>
    </w:p>
    <w:p w:rsidR="00302EEF" w:rsidRPr="00DC2B54" w:rsidRDefault="00302EEF" w:rsidP="00AE1B90">
      <w:pPr>
        <w:spacing w:after="0" w:line="360" w:lineRule="auto"/>
        <w:ind w:left="283"/>
        <w:jc w:val="center"/>
        <w:rPr>
          <w:rFonts w:eastAsia="Times New Roman" w:cs="Times New Roman"/>
          <w:sz w:val="24"/>
          <w:szCs w:val="24"/>
          <w:lang w:val="uk-UA" w:eastAsia="ru-RU"/>
        </w:rPr>
      </w:pPr>
      <w:r w:rsidRPr="00DC2B54">
        <w:rPr>
          <w:rFonts w:eastAsia="Times New Roman" w:cs="Times New Roman"/>
          <w:position w:val="-12"/>
          <w:sz w:val="24"/>
          <w:szCs w:val="24"/>
          <w:lang w:val="uk-UA" w:eastAsia="ru-RU"/>
        </w:rPr>
        <w:object w:dxaOrig="4920" w:dyaOrig="380">
          <v:shape id="_x0000_i1423" type="#_x0000_t75" style="width:246.1pt;height:18.8pt" o:ole="">
            <v:imagedata r:id="rId771" o:title=""/>
          </v:shape>
          <o:OLEObject Type="Embed" ProgID="Equation.3" ShapeID="_x0000_i1423" DrawAspect="Content" ObjectID="_1637053373" r:id="rId772"/>
        </w:object>
      </w:r>
      <w:r w:rsidR="009C29DD" w:rsidRPr="00DC2B54">
        <w:rPr>
          <w:rFonts w:eastAsia="Times New Roman" w:cs="Times New Roman"/>
          <w:sz w:val="24"/>
          <w:szCs w:val="24"/>
          <w:lang w:val="uk-UA" w:eastAsia="ru-RU"/>
        </w:rPr>
        <w:t>. При цьому</w:t>
      </w:r>
      <w:r w:rsidRPr="00DC2B54">
        <w:rPr>
          <w:rFonts w:eastAsia="Times New Roman" w:cs="Times New Roman"/>
          <w:sz w:val="24"/>
          <w:szCs w:val="24"/>
          <w:lang w:val="uk-UA" w:eastAsia="ru-RU"/>
        </w:rPr>
        <w:t xml:space="preserve">  </w:t>
      </w:r>
      <w:r w:rsidRPr="00DC2B54">
        <w:rPr>
          <w:rFonts w:eastAsia="Times New Roman" w:cs="Times New Roman"/>
          <w:position w:val="-12"/>
          <w:sz w:val="24"/>
          <w:szCs w:val="24"/>
          <w:lang w:val="uk-UA" w:eastAsia="ru-RU"/>
        </w:rPr>
        <w:object w:dxaOrig="1880" w:dyaOrig="380">
          <v:shape id="_x0000_i1424" type="#_x0000_t75" style="width:93.5pt;height:18.8pt" o:ole="">
            <v:imagedata r:id="rId773" o:title=""/>
          </v:shape>
          <o:OLEObject Type="Embed" ProgID="Equation.3" ShapeID="_x0000_i1424" DrawAspect="Content" ObjectID="_1637053374" r:id="rId774"/>
        </w:object>
      </w:r>
      <w:r w:rsidRPr="00DC2B54">
        <w:rPr>
          <w:rFonts w:eastAsia="Times New Roman" w:cs="Times New Roman"/>
          <w:sz w:val="24"/>
          <w:szCs w:val="24"/>
          <w:lang w:val="uk-UA" w:eastAsia="ru-RU"/>
        </w:rPr>
        <w:t>.</w:t>
      </w:r>
    </w:p>
    <w:p w:rsidR="00302EEF" w:rsidRPr="00DC2B54" w:rsidRDefault="00302EEF" w:rsidP="00AE1B90">
      <w:pPr>
        <w:spacing w:after="0" w:line="360" w:lineRule="auto"/>
        <w:ind w:firstLine="708"/>
        <w:jc w:val="both"/>
        <w:rPr>
          <w:rFonts w:eastAsia="Times New Roman" w:cs="Times New Roman"/>
          <w:szCs w:val="28"/>
          <w:lang w:val="uk-UA" w:eastAsia="ru-RU"/>
        </w:rPr>
      </w:pPr>
    </w:p>
    <w:p w:rsidR="00302EEF" w:rsidRPr="00DC2B54" w:rsidRDefault="009C29D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lastRenderedPageBreak/>
        <w:t xml:space="preserve">Область розміщення - напівнескінченна смуга </w:t>
      </w:r>
      <w:r w:rsidR="00302EEF" w:rsidRPr="00DC2B54">
        <w:rPr>
          <w:rFonts w:eastAsia="Times New Roman" w:cs="Times New Roman"/>
          <w:szCs w:val="28"/>
          <w:lang w:val="uk-UA" w:eastAsia="ru-RU"/>
        </w:rPr>
        <w:t>T</w:t>
      </w:r>
      <w:r w:rsidR="00302EEF" w:rsidRPr="00DC2B54">
        <w:rPr>
          <w:rFonts w:eastAsia="Times New Roman" w:cs="Times New Roman"/>
          <w:szCs w:val="28"/>
          <w:vertAlign w:val="subscript"/>
          <w:lang w:val="uk-UA" w:eastAsia="ru-RU"/>
        </w:rPr>
        <w:t>0</w:t>
      </w:r>
      <w:r w:rsidR="00302EEF" w:rsidRPr="00DC2B54">
        <w:rPr>
          <w:rFonts w:eastAsia="Times New Roman" w:cs="Times New Roman"/>
          <w:szCs w:val="28"/>
          <w:lang w:val="uk-UA" w:eastAsia="ru-RU"/>
        </w:rPr>
        <w:t xml:space="preserve">=(x,y| 0 </w:t>
      </w:r>
      <w:r w:rsidR="00302EEF" w:rsidRPr="00DC2B54">
        <w:rPr>
          <w:rFonts w:eastAsia="Times New Roman" w:cs="Times New Roman"/>
          <w:szCs w:val="28"/>
          <w:lang w:val="uk-UA" w:eastAsia="ru-RU"/>
        </w:rPr>
        <w:sym w:font="Symbol" w:char="00A3"/>
      </w:r>
      <w:r w:rsidR="00302EEF" w:rsidRPr="00DC2B54">
        <w:rPr>
          <w:rFonts w:eastAsia="Times New Roman" w:cs="Times New Roman"/>
          <w:szCs w:val="28"/>
          <w:lang w:val="uk-UA" w:eastAsia="ru-RU"/>
        </w:rPr>
        <w:t xml:space="preserve"> x </w:t>
      </w:r>
      <w:r w:rsidR="00302EEF" w:rsidRPr="00DC2B54">
        <w:rPr>
          <w:rFonts w:eastAsia="Times New Roman" w:cs="Times New Roman"/>
          <w:szCs w:val="28"/>
          <w:lang w:val="uk-UA" w:eastAsia="ru-RU"/>
        </w:rPr>
        <w:sym w:font="Symbol" w:char="00A3"/>
      </w:r>
      <w:r w:rsidR="00302EEF" w:rsidRPr="00DC2B54">
        <w:rPr>
          <w:rFonts w:eastAsia="Times New Roman" w:cs="Times New Roman"/>
          <w:szCs w:val="28"/>
          <w:lang w:val="uk-UA" w:eastAsia="ru-RU"/>
        </w:rPr>
        <w:t xml:space="preserve"> Z, 0 </w:t>
      </w:r>
      <w:r w:rsidR="00302EEF" w:rsidRPr="00DC2B54">
        <w:rPr>
          <w:rFonts w:eastAsia="Times New Roman" w:cs="Times New Roman"/>
          <w:szCs w:val="28"/>
          <w:lang w:val="uk-UA" w:eastAsia="ru-RU"/>
        </w:rPr>
        <w:sym w:font="Symbol" w:char="00A3"/>
      </w:r>
      <w:r w:rsidR="00302EEF" w:rsidRPr="00DC2B54">
        <w:rPr>
          <w:rFonts w:eastAsia="Times New Roman" w:cs="Times New Roman"/>
          <w:szCs w:val="28"/>
          <w:lang w:val="uk-UA" w:eastAsia="ru-RU"/>
        </w:rPr>
        <w:t>y</w:t>
      </w:r>
      <w:r w:rsidR="00302EEF" w:rsidRPr="00DC2B54">
        <w:rPr>
          <w:rFonts w:eastAsia="Times New Roman" w:cs="Times New Roman"/>
          <w:szCs w:val="28"/>
          <w:lang w:val="uk-UA" w:eastAsia="ru-RU"/>
        </w:rPr>
        <w:sym w:font="Symbol" w:char="00A3"/>
      </w:r>
      <w:r w:rsidR="00302EEF" w:rsidRPr="00DC2B54">
        <w:rPr>
          <w:rFonts w:eastAsia="Times New Roman" w:cs="Times New Roman"/>
          <w:szCs w:val="28"/>
          <w:lang w:val="uk-UA" w:eastAsia="ru-RU"/>
        </w:rPr>
        <w:t xml:space="preserve"> 6). </w:t>
      </w:r>
    </w:p>
    <w:p w:rsidR="009C29DD" w:rsidRPr="00DC2B54" w:rsidRDefault="009C29DD" w:rsidP="00C92DB9">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Погляньмо на цей пример, вважаючи змінними метричні характеристики b</w:t>
      </w:r>
      <w:r w:rsidRPr="00DC2B54">
        <w:rPr>
          <w:rFonts w:eastAsia="Times New Roman" w:cs="Times New Roman"/>
          <w:szCs w:val="28"/>
          <w:vertAlign w:val="subscript"/>
          <w:lang w:val="uk-UA" w:eastAsia="ru-RU"/>
        </w:rPr>
        <w:t>1</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2</w:t>
      </w:r>
      <w:r w:rsidRPr="00DC2B54">
        <w:rPr>
          <w:rFonts w:eastAsia="Times New Roman" w:cs="Times New Roman"/>
          <w:szCs w:val="28"/>
          <w:lang w:val="uk-UA" w:eastAsia="ru-RU"/>
        </w:rPr>
        <w:t xml:space="preserve"> об'єктів розміщення. Тоді початкове розміщення (рис 3.1) характеризується вектором ендогенних параметрів</w:t>
      </w:r>
    </w:p>
    <w:p w:rsidR="00302EEF" w:rsidRPr="00DC2B54" w:rsidRDefault="00302EEF" w:rsidP="00AE1B90">
      <w:pPr>
        <w:spacing w:after="0" w:line="360" w:lineRule="auto"/>
        <w:ind w:firstLine="708"/>
        <w:jc w:val="both"/>
        <w:rPr>
          <w:rFonts w:eastAsia="Times New Roman" w:cs="Times New Roman"/>
          <w:sz w:val="20"/>
          <w:szCs w:val="20"/>
          <w:lang w:val="uk-UA" w:eastAsia="ru-RU"/>
        </w:rPr>
      </w:pPr>
    </w:p>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sym w:font="Symbol" w:char="F077"/>
      </w:r>
      <w:r w:rsidRPr="00DC2B54">
        <w:rPr>
          <w:rFonts w:eastAsia="Times New Roman" w:cs="Times New Roman"/>
          <w:szCs w:val="28"/>
          <w:vertAlign w:val="subscript"/>
          <w:lang w:val="uk-UA" w:eastAsia="ru-RU"/>
        </w:rPr>
        <w:t>0</w:t>
      </w:r>
      <w:r w:rsidRPr="00DC2B54">
        <w:rPr>
          <w:rFonts w:eastAsia="Times New Roman" w:cs="Times New Roman"/>
          <w:szCs w:val="28"/>
          <w:lang w:val="uk-UA" w:eastAsia="ru-RU"/>
        </w:rPr>
        <w:t>= (0, 0, 6, 6, 0, 2).</w:t>
      </w:r>
    </w:p>
    <w:p w:rsidR="00302EEF" w:rsidRPr="00DC2B54" w:rsidRDefault="00302EEF" w:rsidP="00AE1B90">
      <w:pPr>
        <w:widowControl w:val="0"/>
        <w:spacing w:after="0" w:line="360" w:lineRule="auto"/>
        <w:ind w:firstLine="851"/>
        <w:jc w:val="both"/>
        <w:rPr>
          <w:rFonts w:eastAsia="Times New Roman" w:cs="Times New Roman"/>
          <w:szCs w:val="28"/>
          <w:lang w:val="uk-UA" w:eastAsia="ru-RU"/>
        </w:rPr>
      </w:pPr>
    </w:p>
    <w:p w:rsidR="00302EEF" w:rsidRPr="00DC2B54" w:rsidRDefault="00302EEF" w:rsidP="00AE1B90">
      <w:pPr>
        <w:widowControl w:val="0"/>
        <w:spacing w:after="0" w:line="360" w:lineRule="auto"/>
        <w:ind w:firstLine="851"/>
        <w:jc w:val="both"/>
        <w:rPr>
          <w:rFonts w:eastAsia="Times New Roman" w:cs="Times New Roman"/>
          <w:szCs w:val="28"/>
          <w:lang w:val="uk-UA" w:eastAsia="ru-RU"/>
        </w:rPr>
      </w:pPr>
      <w:r w:rsidRPr="00DC2B54">
        <w:rPr>
          <w:rFonts w:eastAsia="Times New Roman" w:cs="Times New Roman"/>
          <w:noProof/>
          <w:sz w:val="24"/>
          <w:szCs w:val="24"/>
          <w:lang w:eastAsia="ru-RU"/>
        </w:rPr>
        <w:drawing>
          <wp:anchor distT="0" distB="0" distL="114300" distR="114300" simplePos="0" relativeHeight="251660288" behindDoc="0" locked="0" layoutInCell="1" allowOverlap="1" wp14:anchorId="40A7574A" wp14:editId="6ECC78EA">
            <wp:simplePos x="0" y="0"/>
            <wp:positionH relativeFrom="column">
              <wp:posOffset>378460</wp:posOffset>
            </wp:positionH>
            <wp:positionV relativeFrom="paragraph">
              <wp:posOffset>-10795</wp:posOffset>
            </wp:positionV>
            <wp:extent cx="4622800" cy="20828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4622800" cy="2082800"/>
                    </a:xfrm>
                    <a:prstGeom prst="rect">
                      <a:avLst/>
                    </a:prstGeom>
                    <a:noFill/>
                  </pic:spPr>
                </pic:pic>
              </a:graphicData>
            </a:graphic>
            <wp14:sizeRelH relativeFrom="page">
              <wp14:pctWidth>0</wp14:pctWidth>
            </wp14:sizeRelH>
            <wp14:sizeRelV relativeFrom="page">
              <wp14:pctHeight>0</wp14:pctHeight>
            </wp14:sizeRelV>
          </wp:anchor>
        </w:drawing>
      </w:r>
    </w:p>
    <w:p w:rsidR="00302EEF" w:rsidRPr="00DC2B54" w:rsidRDefault="00302EEF" w:rsidP="00AE1B90">
      <w:pPr>
        <w:widowControl w:val="0"/>
        <w:spacing w:after="0" w:line="360" w:lineRule="auto"/>
        <w:ind w:firstLine="851"/>
        <w:jc w:val="both"/>
        <w:rPr>
          <w:rFonts w:eastAsia="Times New Roman" w:cs="Times New Roman"/>
          <w:szCs w:val="28"/>
          <w:lang w:val="uk-UA" w:eastAsia="ru-RU"/>
        </w:rPr>
      </w:pPr>
    </w:p>
    <w:p w:rsidR="00302EEF" w:rsidRPr="00DC2B54" w:rsidRDefault="00302EEF" w:rsidP="00AE1B90">
      <w:pPr>
        <w:widowControl w:val="0"/>
        <w:spacing w:after="0" w:line="360" w:lineRule="auto"/>
        <w:ind w:firstLine="851"/>
        <w:jc w:val="both"/>
        <w:rPr>
          <w:rFonts w:eastAsia="Times New Roman" w:cs="Times New Roman"/>
          <w:szCs w:val="28"/>
          <w:lang w:val="uk-UA" w:eastAsia="ru-RU"/>
        </w:rPr>
      </w:pPr>
    </w:p>
    <w:p w:rsidR="00302EEF" w:rsidRPr="00DC2B54" w:rsidRDefault="00302EEF" w:rsidP="00AE1B90">
      <w:pPr>
        <w:widowControl w:val="0"/>
        <w:spacing w:after="0" w:line="360" w:lineRule="auto"/>
        <w:ind w:firstLine="851"/>
        <w:jc w:val="both"/>
        <w:rPr>
          <w:rFonts w:eastAsia="Times New Roman" w:cs="Times New Roman"/>
          <w:szCs w:val="28"/>
          <w:lang w:val="uk-UA" w:eastAsia="ru-RU"/>
        </w:rPr>
      </w:pPr>
    </w:p>
    <w:p w:rsidR="00302EEF" w:rsidRPr="00DC2B54" w:rsidRDefault="00302EEF" w:rsidP="00AE1B90">
      <w:pPr>
        <w:widowControl w:val="0"/>
        <w:spacing w:after="0" w:line="360" w:lineRule="auto"/>
        <w:ind w:firstLine="851"/>
        <w:jc w:val="both"/>
        <w:rPr>
          <w:rFonts w:eastAsia="Times New Roman" w:cs="Times New Roman"/>
          <w:szCs w:val="28"/>
          <w:lang w:val="uk-UA" w:eastAsia="ru-RU"/>
        </w:rPr>
      </w:pPr>
    </w:p>
    <w:p w:rsidR="00302EEF" w:rsidRPr="00DC2B54" w:rsidRDefault="00302EEF" w:rsidP="00AE1B90">
      <w:pPr>
        <w:widowControl w:val="0"/>
        <w:spacing w:after="0" w:line="360" w:lineRule="auto"/>
        <w:ind w:firstLine="851"/>
        <w:jc w:val="both"/>
        <w:rPr>
          <w:rFonts w:eastAsia="Times New Roman" w:cs="Times New Roman"/>
          <w:szCs w:val="28"/>
          <w:lang w:val="uk-UA" w:eastAsia="ru-RU"/>
        </w:rPr>
      </w:pPr>
      <w:r w:rsidRPr="00DC2B54">
        <w:rPr>
          <w:rFonts w:eastAsia="Times New Roman" w:cs="Times New Roman"/>
          <w:szCs w:val="28"/>
          <w:lang w:val="uk-UA" w:eastAsia="ru-RU"/>
        </w:rPr>
        <w:t xml:space="preserve">Рис. 3.1 – </w:t>
      </w:r>
      <w:r w:rsidR="009C29DD" w:rsidRPr="00DC2B54">
        <w:rPr>
          <w:rFonts w:eastAsia="Times New Roman" w:cs="Times New Roman"/>
          <w:szCs w:val="28"/>
          <w:lang w:val="uk-UA" w:eastAsia="ru-RU"/>
        </w:rPr>
        <w:t>Початкове розміщення об'єктів для Примеру</w:t>
      </w:r>
      <w:r w:rsidRPr="00DC2B54">
        <w:rPr>
          <w:rFonts w:eastAsia="Times New Roman" w:cs="Times New Roman"/>
          <w:szCs w:val="28"/>
          <w:lang w:val="uk-UA" w:eastAsia="ru-RU"/>
        </w:rPr>
        <w:t xml:space="preserve"> 3.1</w:t>
      </w:r>
    </w:p>
    <w:p w:rsidR="009C29DD" w:rsidRPr="00DC2B54" w:rsidRDefault="009C29D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Вектор початкових значень метричних характеристик </w:t>
      </w:r>
      <w:r w:rsidRPr="00DC2B54">
        <w:rPr>
          <w:rFonts w:eastAsia="Times New Roman" w:cs="Times New Roman"/>
          <w:b/>
          <w:szCs w:val="28"/>
          <w:lang w:val="uk-UA" w:eastAsia="ru-RU"/>
        </w:rPr>
        <w:t>m</w:t>
      </w:r>
      <w:r w:rsidRPr="00DC2B54">
        <w:rPr>
          <w:rFonts w:eastAsia="Times New Roman" w:cs="Times New Roman"/>
          <w:b/>
          <w:szCs w:val="28"/>
          <w:vertAlign w:val="subscript"/>
          <w:lang w:val="uk-UA" w:eastAsia="ru-RU"/>
        </w:rPr>
        <w:t>i</w:t>
      </w:r>
      <w:r w:rsidRPr="00DC2B54">
        <w:rPr>
          <w:rFonts w:eastAsia="Times New Roman" w:cs="Times New Roman"/>
          <w:szCs w:val="28"/>
          <w:lang w:val="uk-UA" w:eastAsia="ru-RU"/>
        </w:rPr>
        <w:t xml:space="preserve"> має вигляд:</w:t>
      </w:r>
    </w:p>
    <w:p w:rsidR="00302EEF" w:rsidRPr="00DC2B54" w:rsidRDefault="00302EEF" w:rsidP="00AE1B90">
      <w:pPr>
        <w:spacing w:after="0" w:line="360" w:lineRule="auto"/>
        <w:jc w:val="center"/>
        <w:rPr>
          <w:rFonts w:eastAsia="Times New Roman" w:cs="Times New Roman"/>
          <w:szCs w:val="28"/>
          <w:lang w:val="uk-UA" w:eastAsia="ru-RU"/>
        </w:rPr>
      </w:pPr>
    </w:p>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(a</w:t>
      </w:r>
      <w:r w:rsidRPr="00DC2B54">
        <w:rPr>
          <w:rFonts w:eastAsia="Times New Roman" w:cs="Times New Roman"/>
          <w:szCs w:val="28"/>
          <w:vertAlign w:val="subscript"/>
          <w:lang w:val="uk-UA" w:eastAsia="ru-RU"/>
        </w:rPr>
        <w:t>1max</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1min</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2max</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2min</w:t>
      </w:r>
      <w:r w:rsidRPr="00DC2B54">
        <w:rPr>
          <w:rFonts w:eastAsia="Times New Roman" w:cs="Times New Roman"/>
          <w:szCs w:val="28"/>
          <w:lang w:val="uk-UA" w:eastAsia="ru-RU"/>
        </w:rPr>
        <w:t>)=(6, 4, 7, 2).</w:t>
      </w:r>
    </w:p>
    <w:p w:rsidR="00302EEF" w:rsidRPr="00DC2B54" w:rsidRDefault="00302EEF" w:rsidP="00AE1B90">
      <w:pPr>
        <w:spacing w:after="0" w:line="360" w:lineRule="auto"/>
        <w:ind w:firstLine="708"/>
        <w:jc w:val="both"/>
        <w:rPr>
          <w:rFonts w:eastAsia="Times New Roman" w:cs="Times New Roman"/>
          <w:sz w:val="20"/>
          <w:szCs w:val="20"/>
          <w:lang w:val="uk-UA" w:eastAsia="ru-RU"/>
        </w:rPr>
      </w:pPr>
    </w:p>
    <w:p w:rsidR="009C29DD" w:rsidRPr="00DC2B54" w:rsidRDefault="009C29DD"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Система обмежень, що описує опуклу подобласть </w:t>
      </w:r>
      <w:r w:rsidRPr="00DC2B54">
        <w:rPr>
          <w:rFonts w:eastAsia="Times New Roman" w:cs="Times New Roman"/>
          <w:position w:val="-16"/>
          <w:szCs w:val="28"/>
          <w:lang w:val="uk-UA" w:eastAsia="ru-RU"/>
        </w:rPr>
        <w:object w:dxaOrig="1020" w:dyaOrig="480">
          <v:shape id="_x0000_i1425" type="#_x0000_t75" style="width:51.05pt;height:24.2pt" o:ole="">
            <v:imagedata r:id="rId776" o:title=""/>
          </v:shape>
          <o:OLEObject Type="Embed" ProgID="Equation.3" ShapeID="_x0000_i1425" DrawAspect="Content" ObjectID="_1637053375" r:id="rId777"/>
        </w:object>
      </w:r>
      <w:r w:rsidRPr="00DC2B54">
        <w:rPr>
          <w:rFonts w:eastAsia="Times New Roman" w:cs="Times New Roman"/>
          <w:szCs w:val="28"/>
          <w:lang w:val="uk-UA" w:eastAsia="ru-RU"/>
        </w:rPr>
        <w:t xml:space="preserve"> області допустимих рішень D даного завдання, яка містить точку </w:t>
      </w:r>
      <w:r w:rsidRPr="00DC2B54">
        <w:rPr>
          <w:rFonts w:eastAsia="Times New Roman" w:cs="Times New Roman"/>
          <w:szCs w:val="28"/>
          <w:lang w:val="uk-UA" w:eastAsia="ru-RU"/>
        </w:rPr>
        <w:sym w:font="Symbol" w:char="F077"/>
      </w:r>
      <w:r w:rsidRPr="00DC2B54">
        <w:rPr>
          <w:rFonts w:eastAsia="Times New Roman" w:cs="Times New Roman"/>
          <w:szCs w:val="28"/>
          <w:vertAlign w:val="subscript"/>
          <w:lang w:val="uk-UA" w:eastAsia="ru-RU"/>
        </w:rPr>
        <w:t>0</w:t>
      </w:r>
      <w:r w:rsidRPr="00DC2B54">
        <w:rPr>
          <w:rFonts w:eastAsia="Times New Roman" w:cs="Times New Roman"/>
          <w:szCs w:val="28"/>
          <w:lang w:val="uk-UA" w:eastAsia="ru-RU"/>
        </w:rPr>
        <w:t>, має вигляд:</w:t>
      </w:r>
    </w:p>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position w:val="-142"/>
          <w:szCs w:val="28"/>
          <w:lang w:val="uk-UA" w:eastAsia="ru-RU"/>
        </w:rPr>
        <w:object w:dxaOrig="2680" w:dyaOrig="2980">
          <v:shape id="_x0000_i1426" type="#_x0000_t75" style="width:133.25pt;height:149.35pt" o:ole="">
            <v:imagedata r:id="rId778" o:title=""/>
          </v:shape>
          <o:OLEObject Type="Embed" ProgID="Equation.3" ShapeID="_x0000_i1426" DrawAspect="Content" ObjectID="_1637053376" r:id="rId779"/>
        </w:object>
      </w:r>
    </w:p>
    <w:p w:rsidR="009C29DD" w:rsidRPr="00DC2B54" w:rsidRDefault="009C29DD" w:rsidP="00AE1B90">
      <w:pPr>
        <w:widowControl w:val="0"/>
        <w:spacing w:after="0" w:line="360" w:lineRule="auto"/>
        <w:ind w:firstLine="851"/>
        <w:jc w:val="both"/>
        <w:rPr>
          <w:rFonts w:eastAsia="Times New Roman" w:cs="Times New Roman"/>
          <w:szCs w:val="28"/>
          <w:lang w:val="uk-UA" w:eastAsia="ru-RU"/>
        </w:rPr>
      </w:pPr>
      <w:r w:rsidRPr="00DC2B54">
        <w:rPr>
          <w:rFonts w:eastAsia="Times New Roman" w:cs="Times New Roman"/>
          <w:szCs w:val="28"/>
          <w:lang w:val="uk-UA" w:eastAsia="ru-RU"/>
        </w:rPr>
        <w:lastRenderedPageBreak/>
        <w:t>Система обмежень містить 13 нерівностей, остання нерівність містить сепарабельном функцію.</w:t>
      </w:r>
    </w:p>
    <w:p w:rsidR="00302EEF" w:rsidRPr="00DC2B54" w:rsidRDefault="009C29DD" w:rsidP="00AE1B90">
      <w:pPr>
        <w:widowControl w:val="0"/>
        <w:spacing w:after="0" w:line="360" w:lineRule="auto"/>
        <w:ind w:firstLine="851"/>
        <w:jc w:val="both"/>
        <w:rPr>
          <w:rFonts w:eastAsia="Times New Roman" w:cs="Times New Roman"/>
          <w:szCs w:val="28"/>
          <w:lang w:val="uk-UA" w:eastAsia="ru-RU"/>
        </w:rPr>
      </w:pPr>
      <w:r w:rsidRPr="00DC2B54">
        <w:rPr>
          <w:rFonts w:eastAsia="Times New Roman" w:cs="Times New Roman"/>
          <w:szCs w:val="28"/>
          <w:lang w:val="uk-UA" w:eastAsia="ru-RU"/>
        </w:rPr>
        <w:t xml:space="preserve">Провівши одну ітерацію процесу лінеаризації, отримаємо наступний опис апроксимаційного поліедральної множени </w:t>
      </w:r>
      <w:r w:rsidRPr="00DC2B54">
        <w:rPr>
          <w:rFonts w:eastAsia="Times New Roman" w:cs="Times New Roman"/>
          <w:position w:val="-16"/>
          <w:szCs w:val="28"/>
          <w:lang w:val="uk-UA" w:eastAsia="ru-RU"/>
        </w:rPr>
        <w:object w:dxaOrig="1080" w:dyaOrig="480">
          <v:shape id="_x0000_i1427" type="#_x0000_t75" style="width:54.25pt;height:24.2pt" o:ole="">
            <v:imagedata r:id="rId780" o:title=""/>
          </v:shape>
          <o:OLEObject Type="Embed" ProgID="Equation.3" ShapeID="_x0000_i1427" DrawAspect="Content" ObjectID="_1637053377" r:id="rId781"/>
        </w:object>
      </w:r>
    </w:p>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position w:val="-162"/>
          <w:szCs w:val="28"/>
          <w:lang w:val="uk-UA" w:eastAsia="ru-RU"/>
        </w:rPr>
        <w:object w:dxaOrig="2840" w:dyaOrig="3379">
          <v:shape id="_x0000_i1428" type="#_x0000_t75" style="width:141.85pt;height:169.25pt" o:ole="">
            <v:imagedata r:id="rId782" o:title=""/>
          </v:shape>
          <o:OLEObject Type="Embed" ProgID="Equation.3" ShapeID="_x0000_i1428" DrawAspect="Content" ObjectID="_1637053378" r:id="rId783"/>
        </w:object>
      </w:r>
    </w:p>
    <w:p w:rsidR="009C29DD" w:rsidRPr="00DC2B54" w:rsidRDefault="009C29DD"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Після проведення даного перетворення кількість обмежень линеаризованной системи, яка описує апроксимаційну подобласть </w:t>
      </w:r>
      <w:r w:rsidRPr="00DC2B54">
        <w:rPr>
          <w:rFonts w:eastAsia="Times New Roman" w:cs="Times New Roman"/>
          <w:position w:val="-18"/>
          <w:szCs w:val="28"/>
          <w:lang w:val="uk-UA" w:eastAsia="ru-RU"/>
        </w:rPr>
        <w:object w:dxaOrig="460" w:dyaOrig="540">
          <v:shape id="_x0000_i1429" type="#_x0000_t75" style="width:23.1pt;height:27.95pt" o:ole="">
            <v:imagedata r:id="rId784" o:title=""/>
          </v:shape>
          <o:OLEObject Type="Embed" ProgID="Equation.3" ShapeID="_x0000_i1429" DrawAspect="Content" ObjectID="_1637053379" r:id="rId785"/>
        </w:object>
      </w:r>
      <w:r w:rsidRPr="00DC2B54">
        <w:rPr>
          <w:rFonts w:eastAsia="Times New Roman" w:cs="Times New Roman"/>
          <w:szCs w:val="28"/>
          <w:lang w:val="uk-UA" w:eastAsia="ru-RU"/>
        </w:rPr>
        <w:t>, не змінилося.</w:t>
      </w:r>
    </w:p>
    <w:p w:rsidR="009C29DD" w:rsidRPr="00DC2B54" w:rsidRDefault="009C29DD"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Таким чином, розглядається задача</w:t>
      </w:r>
    </w:p>
    <w:p w:rsidR="00302EEF" w:rsidRPr="00DC2B54" w:rsidRDefault="009E0FA7"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Зн</w:t>
      </w:r>
      <w:r w:rsidR="00302EEF" w:rsidRPr="00DC2B54">
        <w:rPr>
          <w:rFonts w:eastAsia="Times New Roman" w:cs="Times New Roman"/>
          <w:szCs w:val="28"/>
          <w:lang w:val="uk-UA" w:eastAsia="ru-RU"/>
        </w:rPr>
        <w:t>айти:</w:t>
      </w:r>
      <w:r w:rsidR="00302EEF" w:rsidRPr="00DC2B54">
        <w:rPr>
          <w:rFonts w:eastAsia="Times New Roman" w:cs="Times New Roman"/>
          <w:szCs w:val="28"/>
          <w:lang w:val="uk-UA" w:eastAsia="ru-RU"/>
        </w:rPr>
        <w:tab/>
        <w:t xml:space="preserve"> </w:t>
      </w:r>
      <w:r w:rsidR="00302EEF" w:rsidRPr="00DC2B54">
        <w:rPr>
          <w:rFonts w:eastAsia="Times New Roman" w:cs="Times New Roman"/>
          <w:position w:val="-54"/>
          <w:szCs w:val="28"/>
          <w:lang w:val="uk-UA" w:eastAsia="ru-RU"/>
        </w:rPr>
        <w:object w:dxaOrig="1920" w:dyaOrig="800">
          <v:shape id="_x0000_i1430" type="#_x0000_t75" style="width:96.7pt;height:40.3pt" o:ole="">
            <v:imagedata r:id="rId786" o:title=""/>
          </v:shape>
          <o:OLEObject Type="Embed" ProgID="Equation.3" ShapeID="_x0000_i1430" DrawAspect="Content" ObjectID="_1637053380" r:id="rId787"/>
        </w:object>
      </w:r>
      <w:r w:rsidR="00302EEF" w:rsidRPr="00DC2B54">
        <w:rPr>
          <w:rFonts w:eastAsia="Times New Roman" w:cs="Times New Roman"/>
          <w:szCs w:val="28"/>
          <w:lang w:val="uk-UA" w:eastAsia="ru-RU"/>
        </w:rPr>
        <w:t>,</w:t>
      </w:r>
    </w:p>
    <w:p w:rsidR="00302EEF" w:rsidRPr="00DC2B54" w:rsidRDefault="009E0FA7"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вектор коефіцієнтів функції мети </w:t>
      </w:r>
      <w:r w:rsidR="00302EEF" w:rsidRPr="00DC2B54">
        <w:rPr>
          <w:rFonts w:eastAsia="Times New Roman" w:cs="Times New Roman"/>
          <w:szCs w:val="28"/>
          <w:lang w:val="uk-UA" w:eastAsia="ru-RU"/>
        </w:rPr>
        <w:t>с=(0,0,0,0,0,0,1).</w:t>
      </w:r>
    </w:p>
    <w:p w:rsidR="00302EEF" w:rsidRPr="00DC2B54" w:rsidRDefault="009E0FA7"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ab/>
        <w:t>У початковій точці</w:t>
      </w:r>
      <w:r w:rsidR="00302EEF" w:rsidRPr="00DC2B54">
        <w:rPr>
          <w:rFonts w:eastAsia="Times New Roman" w:cs="Times New Roman"/>
          <w:szCs w:val="28"/>
          <w:lang w:val="uk-UA" w:eastAsia="ru-RU"/>
        </w:rPr>
        <w:t xml:space="preserve"> </w:t>
      </w:r>
      <w:r w:rsidR="00302EEF" w:rsidRPr="00DC2B54">
        <w:rPr>
          <w:rFonts w:eastAsia="Times New Roman" w:cs="Times New Roman"/>
          <w:szCs w:val="28"/>
          <w:lang w:val="uk-UA" w:eastAsia="ru-RU"/>
        </w:rPr>
        <w:sym w:font="Symbol" w:char="F077"/>
      </w:r>
      <w:r w:rsidR="00302EEF" w:rsidRPr="00DC2B54">
        <w:rPr>
          <w:rFonts w:eastAsia="Times New Roman" w:cs="Times New Roman"/>
          <w:szCs w:val="28"/>
          <w:vertAlign w:val="subscript"/>
          <w:lang w:val="uk-UA" w:eastAsia="ru-RU"/>
        </w:rPr>
        <w:t xml:space="preserve">0 </w:t>
      </w:r>
      <w:r w:rsidRPr="00DC2B54">
        <w:rPr>
          <w:rFonts w:eastAsia="Times New Roman" w:cs="Times New Roman"/>
          <w:szCs w:val="28"/>
          <w:lang w:val="uk-UA" w:eastAsia="ru-RU"/>
        </w:rPr>
        <w:t>рабочого</w:t>
      </w:r>
      <w:r w:rsidR="00302EEF" w:rsidRPr="00DC2B54">
        <w:rPr>
          <w:rFonts w:eastAsia="Times New Roman" w:cs="Times New Roman"/>
          <w:szCs w:val="28"/>
          <w:lang w:val="uk-UA" w:eastAsia="ru-RU"/>
        </w:rPr>
        <w:t xml:space="preserve"> список</w:t>
      </w:r>
      <w:r w:rsidRPr="00DC2B54">
        <w:rPr>
          <w:rFonts w:eastAsia="Times New Roman" w:cs="Times New Roman"/>
          <w:szCs w:val="28"/>
          <w:lang w:val="uk-UA" w:eastAsia="ru-RU"/>
        </w:rPr>
        <w:t>у</w:t>
      </w:r>
      <w:r w:rsidR="00302EEF" w:rsidRPr="00DC2B54">
        <w:rPr>
          <w:rFonts w:eastAsia="Times New Roman" w:cs="Times New Roman"/>
          <w:szCs w:val="28"/>
          <w:lang w:val="uk-UA" w:eastAsia="ru-RU"/>
        </w:rPr>
        <w:t xml:space="preserve"> </w:t>
      </w:r>
      <w:r w:rsidRPr="00DC2B54">
        <w:rPr>
          <w:rFonts w:eastAsia="Times New Roman" w:cs="Times New Roman"/>
          <w:szCs w:val="28"/>
          <w:lang w:val="uk-UA" w:eastAsia="ru-RU"/>
        </w:rPr>
        <w:t>складають рівняння системи</w:t>
      </w:r>
      <w:r w:rsidR="00302EEF" w:rsidRPr="00DC2B54">
        <w:rPr>
          <w:rFonts w:eastAsia="Times New Roman" w:cs="Times New Roman"/>
          <w:szCs w:val="28"/>
          <w:lang w:val="uk-UA" w:eastAsia="ru-RU"/>
        </w:rPr>
        <w:t xml:space="preserve"> </w:t>
      </w:r>
      <w:r w:rsidR="00302EEF" w:rsidRPr="00DC2B54">
        <w:rPr>
          <w:rFonts w:eastAsia="Times New Roman" w:cs="Times New Roman"/>
          <w:position w:val="-12"/>
          <w:szCs w:val="28"/>
          <w:lang w:val="uk-UA" w:eastAsia="uk-UA"/>
        </w:rPr>
        <w:object w:dxaOrig="1340" w:dyaOrig="480">
          <v:shape id="_x0000_i1431" type="#_x0000_t75" style="width:67.7pt;height:24.2pt" o:ole="">
            <v:imagedata r:id="rId788" o:title=""/>
          </v:shape>
          <o:OLEObject Type="Embed" ProgID="Equation.3" ShapeID="_x0000_i1431" DrawAspect="Content" ObjectID="_1637053381" r:id="rId789"/>
        </w:object>
      </w:r>
      <w:r w:rsidRPr="00DC2B54">
        <w:rPr>
          <w:rFonts w:eastAsia="Times New Roman" w:cs="Times New Roman"/>
          <w:szCs w:val="28"/>
          <w:lang w:val="uk-UA" w:eastAsia="uk-UA"/>
        </w:rPr>
        <w:t xml:space="preserve"> виду</w:t>
      </w:r>
    </w:p>
    <w:p w:rsidR="0004530D" w:rsidRPr="0004530D" w:rsidRDefault="0004530D" w:rsidP="0004530D">
      <w:pPr>
        <w:spacing w:after="0" w:line="360" w:lineRule="auto"/>
        <w:ind w:firstLine="708"/>
        <w:jc w:val="both"/>
        <w:rPr>
          <w:rFonts w:eastAsia="Times New Roman" w:cs="Times New Roman"/>
          <w:sz w:val="6"/>
          <w:szCs w:val="6"/>
          <w:lang w:eastAsia="ru-RU"/>
        </w:rPr>
      </w:pPr>
    </w:p>
    <w:tbl>
      <w:tblPr>
        <w:tblpPr w:leftFromText="180" w:rightFromText="180" w:vertAnchor="text" w:horzAnchor="margin" w:tblpXSpec="right" w:tblpY="48"/>
        <w:tblW w:w="3585" w:type="dxa"/>
        <w:tblLook w:val="0000" w:firstRow="0" w:lastRow="0" w:firstColumn="0" w:lastColumn="0" w:noHBand="0" w:noVBand="0"/>
      </w:tblPr>
      <w:tblGrid>
        <w:gridCol w:w="222"/>
        <w:gridCol w:w="446"/>
        <w:gridCol w:w="446"/>
        <w:gridCol w:w="446"/>
        <w:gridCol w:w="461"/>
        <w:gridCol w:w="448"/>
        <w:gridCol w:w="446"/>
        <w:gridCol w:w="448"/>
        <w:gridCol w:w="222"/>
      </w:tblGrid>
      <w:tr w:rsidR="0004530D" w:rsidRPr="0004530D" w:rsidTr="000C3B42">
        <w:trPr>
          <w:trHeight w:val="255"/>
        </w:trPr>
        <w:tc>
          <w:tcPr>
            <w:tcW w:w="236" w:type="dxa"/>
            <w:tcBorders>
              <w:top w:val="nil"/>
              <w:left w:val="nil"/>
              <w:bottom w:val="nil"/>
              <w:right w:val="nil"/>
            </w:tcBorders>
          </w:tcPr>
          <w:p w:rsidR="0004530D" w:rsidRPr="0004530D" w:rsidRDefault="0004530D" w:rsidP="0004530D">
            <w:pPr>
              <w:spacing w:after="0" w:line="240" w:lineRule="auto"/>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rPr>
                <w:rFonts w:eastAsia="Times New Roman" w:cs="Times New Roman"/>
                <w:szCs w:val="28"/>
                <w:lang w:eastAsia="ru-RU"/>
              </w:rPr>
            </w:pPr>
            <w:r w:rsidRPr="0004530D">
              <w:rPr>
                <w:rFonts w:eastAsia="Times New Roman" w:cs="Times New Roman"/>
                <w:szCs w:val="28"/>
                <w:lang w:eastAsia="ru-RU"/>
              </w:rPr>
              <w:t>x</w:t>
            </w:r>
            <w:r w:rsidRPr="0004530D">
              <w:rPr>
                <w:rFonts w:eastAsia="Times New Roman" w:cs="Times New Roman"/>
                <w:szCs w:val="28"/>
                <w:vertAlign w:val="subscript"/>
                <w:lang w:eastAsia="ru-RU"/>
              </w:rPr>
              <w:t>1</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rPr>
                <w:rFonts w:eastAsia="Times New Roman" w:cs="Times New Roman"/>
                <w:szCs w:val="28"/>
                <w:lang w:eastAsia="ru-RU"/>
              </w:rPr>
            </w:pPr>
            <w:r w:rsidRPr="0004530D">
              <w:rPr>
                <w:rFonts w:eastAsia="Times New Roman" w:cs="Times New Roman"/>
                <w:szCs w:val="28"/>
                <w:lang w:eastAsia="ru-RU"/>
              </w:rPr>
              <w:t>y</w:t>
            </w:r>
            <w:r w:rsidRPr="0004530D">
              <w:rPr>
                <w:rFonts w:eastAsia="Times New Roman" w:cs="Times New Roman"/>
                <w:szCs w:val="28"/>
                <w:vertAlign w:val="subscript"/>
                <w:lang w:eastAsia="ru-RU"/>
              </w:rPr>
              <w:t>1</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rPr>
                <w:rFonts w:eastAsia="Times New Roman" w:cs="Times New Roman"/>
                <w:szCs w:val="28"/>
                <w:lang w:eastAsia="ru-RU"/>
              </w:rPr>
            </w:pPr>
            <w:r w:rsidRPr="0004530D">
              <w:rPr>
                <w:rFonts w:eastAsia="Times New Roman" w:cs="Times New Roman"/>
                <w:szCs w:val="28"/>
                <w:lang w:eastAsia="ru-RU"/>
              </w:rPr>
              <w:t>b</w:t>
            </w:r>
            <w:r w:rsidRPr="0004530D">
              <w:rPr>
                <w:rFonts w:eastAsia="Times New Roman" w:cs="Times New Roman"/>
                <w:szCs w:val="28"/>
                <w:vertAlign w:val="subscript"/>
                <w:lang w:eastAsia="ru-RU"/>
              </w:rPr>
              <w:t>1</w:t>
            </w: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rPr>
                <w:rFonts w:eastAsia="Times New Roman" w:cs="Times New Roman"/>
                <w:szCs w:val="28"/>
                <w:lang w:eastAsia="ru-RU"/>
              </w:rPr>
            </w:pPr>
            <w:r w:rsidRPr="0004530D">
              <w:rPr>
                <w:rFonts w:eastAsia="Times New Roman" w:cs="Times New Roman"/>
                <w:szCs w:val="28"/>
                <w:lang w:eastAsia="ru-RU"/>
              </w:rPr>
              <w:t>x</w:t>
            </w:r>
            <w:r w:rsidRPr="0004530D">
              <w:rPr>
                <w:rFonts w:eastAsia="Times New Roman" w:cs="Times New Roman"/>
                <w:szCs w:val="28"/>
                <w:vertAlign w:val="subscript"/>
                <w:lang w:eastAsia="ru-RU"/>
              </w:rPr>
              <w:t>2</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rPr>
                <w:rFonts w:eastAsia="Times New Roman" w:cs="Times New Roman"/>
                <w:szCs w:val="28"/>
                <w:lang w:eastAsia="ru-RU"/>
              </w:rPr>
            </w:pPr>
            <w:r w:rsidRPr="0004530D">
              <w:rPr>
                <w:rFonts w:eastAsia="Times New Roman" w:cs="Times New Roman"/>
                <w:szCs w:val="28"/>
                <w:lang w:eastAsia="ru-RU"/>
              </w:rPr>
              <w:t>y</w:t>
            </w:r>
            <w:r w:rsidRPr="0004530D">
              <w:rPr>
                <w:rFonts w:eastAsia="Times New Roman" w:cs="Times New Roman"/>
                <w:szCs w:val="28"/>
                <w:vertAlign w:val="subscript"/>
                <w:lang w:eastAsia="ru-RU"/>
              </w:rPr>
              <w:t>2</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rPr>
                <w:rFonts w:eastAsia="Times New Roman" w:cs="Times New Roman"/>
                <w:szCs w:val="28"/>
                <w:lang w:eastAsia="ru-RU"/>
              </w:rPr>
            </w:pPr>
            <w:r w:rsidRPr="0004530D">
              <w:rPr>
                <w:rFonts w:eastAsia="Times New Roman" w:cs="Times New Roman"/>
                <w:szCs w:val="28"/>
                <w:lang w:eastAsia="ru-RU"/>
              </w:rPr>
              <w:t>b</w:t>
            </w:r>
            <w:r w:rsidRPr="0004530D">
              <w:rPr>
                <w:rFonts w:eastAsia="Times New Roman" w:cs="Times New Roman"/>
                <w:szCs w:val="28"/>
                <w:vertAlign w:val="subscript"/>
                <w:lang w:eastAsia="ru-RU"/>
              </w:rPr>
              <w:t>2</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rPr>
                <w:rFonts w:eastAsia="Times New Roman" w:cs="Times New Roman"/>
                <w:szCs w:val="28"/>
                <w:lang w:val="en-US" w:eastAsia="ru-RU"/>
              </w:rPr>
            </w:pPr>
            <w:r w:rsidRPr="0004530D">
              <w:rPr>
                <w:rFonts w:eastAsia="Times New Roman" w:cs="Times New Roman"/>
                <w:szCs w:val="28"/>
                <w:lang w:val="en-US" w:eastAsia="ru-RU"/>
              </w:rPr>
              <w:t>Z</w:t>
            </w:r>
          </w:p>
        </w:tc>
        <w:tc>
          <w:tcPr>
            <w:tcW w:w="222" w:type="dxa"/>
            <w:tcBorders>
              <w:top w:val="nil"/>
              <w:left w:val="nil"/>
              <w:bottom w:val="nil"/>
              <w:right w:val="nil"/>
            </w:tcBorders>
          </w:tcPr>
          <w:p w:rsidR="0004530D" w:rsidRPr="0004530D" w:rsidRDefault="0004530D" w:rsidP="0004530D">
            <w:pPr>
              <w:spacing w:after="0" w:line="240" w:lineRule="auto"/>
              <w:rPr>
                <w:rFonts w:eastAsia="Times New Roman" w:cs="Times New Roman"/>
                <w:szCs w:val="28"/>
                <w:lang w:eastAsia="ru-RU"/>
              </w:rPr>
            </w:pPr>
          </w:p>
        </w:tc>
      </w:tr>
      <w:tr w:rsidR="0004530D" w:rsidRPr="0004530D" w:rsidTr="000C3B42">
        <w:trPr>
          <w:trHeight w:val="255"/>
        </w:trPr>
        <w:tc>
          <w:tcPr>
            <w:tcW w:w="236" w:type="dxa"/>
            <w:tcBorders>
              <w:top w:val="nil"/>
              <w:left w:val="nil"/>
              <w:bottom w:val="single" w:sz="4" w:space="0" w:color="auto"/>
              <w:right w:val="nil"/>
            </w:tcBorders>
          </w:tcPr>
          <w:p w:rsidR="0004530D" w:rsidRPr="0004530D" w:rsidRDefault="0004530D" w:rsidP="0004530D">
            <w:pPr>
              <w:spacing w:after="0" w:line="240" w:lineRule="auto"/>
              <w:jc w:val="right"/>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Cs w:val="28"/>
                <w:lang w:eastAsia="ru-RU"/>
              </w:rPr>
            </w:pP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Cs w:val="28"/>
                <w:lang w:eastAsia="ru-RU"/>
              </w:rPr>
            </w:pP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Cs w:val="28"/>
                <w:lang w:eastAsia="ru-RU"/>
              </w:rPr>
            </w:pP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Cs w:val="28"/>
                <w:lang w:eastAsia="ru-RU"/>
              </w:rPr>
            </w:pP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Cs w:val="28"/>
                <w:lang w:eastAsia="ru-RU"/>
              </w:rPr>
            </w:pP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Cs w:val="28"/>
                <w:lang w:eastAsia="ru-RU"/>
              </w:rPr>
            </w:pP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Cs w:val="28"/>
                <w:lang w:eastAsia="ru-RU"/>
              </w:rPr>
            </w:pPr>
          </w:p>
        </w:tc>
        <w:tc>
          <w:tcPr>
            <w:tcW w:w="222" w:type="dxa"/>
            <w:tcBorders>
              <w:top w:val="nil"/>
              <w:left w:val="nil"/>
              <w:bottom w:val="single" w:sz="4" w:space="0" w:color="auto"/>
              <w:right w:val="nil"/>
            </w:tcBorders>
          </w:tcPr>
          <w:p w:rsidR="0004530D" w:rsidRPr="0004530D" w:rsidRDefault="0004530D" w:rsidP="0004530D">
            <w:pPr>
              <w:spacing w:after="0" w:line="240" w:lineRule="auto"/>
              <w:jc w:val="right"/>
              <w:rPr>
                <w:rFonts w:eastAsia="Times New Roman" w:cs="Times New Roman"/>
                <w:szCs w:val="28"/>
                <w:lang w:eastAsia="ru-RU"/>
              </w:rPr>
            </w:pPr>
          </w:p>
        </w:tc>
      </w:tr>
      <w:tr w:rsidR="0004530D" w:rsidRPr="0004530D" w:rsidTr="000C3B42">
        <w:trPr>
          <w:trHeight w:val="255"/>
        </w:trPr>
        <w:tc>
          <w:tcPr>
            <w:tcW w:w="236" w:type="dxa"/>
            <w:tcBorders>
              <w:top w:val="single" w:sz="4" w:space="0" w:color="auto"/>
              <w:left w:val="single" w:sz="4" w:space="0" w:color="auto"/>
              <w:bottom w:val="nil"/>
              <w:right w:val="nil"/>
            </w:tcBorders>
          </w:tcPr>
          <w:p w:rsidR="0004530D" w:rsidRPr="0004530D" w:rsidRDefault="0004530D" w:rsidP="0004530D">
            <w:pPr>
              <w:spacing w:after="0" w:line="240" w:lineRule="auto"/>
              <w:jc w:val="right"/>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222" w:type="dxa"/>
            <w:tcBorders>
              <w:top w:val="single" w:sz="4" w:space="0" w:color="auto"/>
              <w:left w:val="nil"/>
              <w:bottom w:val="nil"/>
              <w:right w:val="single" w:sz="4" w:space="0" w:color="auto"/>
            </w:tcBorders>
          </w:tcPr>
          <w:p w:rsidR="0004530D" w:rsidRPr="0004530D" w:rsidRDefault="0004530D" w:rsidP="0004530D">
            <w:pPr>
              <w:spacing w:after="0" w:line="240" w:lineRule="auto"/>
              <w:jc w:val="right"/>
              <w:rPr>
                <w:rFonts w:eastAsia="Times New Roman" w:cs="Times New Roman"/>
                <w:szCs w:val="28"/>
                <w:lang w:eastAsia="ru-RU"/>
              </w:rPr>
            </w:pPr>
          </w:p>
        </w:tc>
      </w:tr>
      <w:tr w:rsidR="0004530D" w:rsidRPr="0004530D" w:rsidTr="000C3B42">
        <w:trPr>
          <w:trHeight w:val="255"/>
        </w:trPr>
        <w:tc>
          <w:tcPr>
            <w:tcW w:w="236" w:type="dxa"/>
            <w:tcBorders>
              <w:top w:val="nil"/>
              <w:left w:val="single" w:sz="4" w:space="0" w:color="auto"/>
              <w:bottom w:val="nil"/>
              <w:right w:val="nil"/>
            </w:tcBorders>
          </w:tcPr>
          <w:p w:rsidR="0004530D" w:rsidRPr="0004530D" w:rsidRDefault="0004530D" w:rsidP="0004530D">
            <w:pPr>
              <w:spacing w:after="0" w:line="240" w:lineRule="auto"/>
              <w:jc w:val="right"/>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222" w:type="dxa"/>
            <w:tcBorders>
              <w:top w:val="nil"/>
              <w:left w:val="nil"/>
              <w:bottom w:val="nil"/>
              <w:right w:val="single" w:sz="4" w:space="0" w:color="auto"/>
            </w:tcBorders>
          </w:tcPr>
          <w:p w:rsidR="0004530D" w:rsidRPr="0004530D" w:rsidRDefault="0004530D" w:rsidP="0004530D">
            <w:pPr>
              <w:spacing w:after="0" w:line="240" w:lineRule="auto"/>
              <w:jc w:val="right"/>
              <w:rPr>
                <w:rFonts w:eastAsia="Times New Roman" w:cs="Times New Roman"/>
                <w:szCs w:val="28"/>
                <w:lang w:eastAsia="ru-RU"/>
              </w:rPr>
            </w:pPr>
          </w:p>
        </w:tc>
      </w:tr>
      <w:tr w:rsidR="0004530D" w:rsidRPr="0004530D" w:rsidTr="000C3B42">
        <w:trPr>
          <w:trHeight w:val="255"/>
        </w:trPr>
        <w:tc>
          <w:tcPr>
            <w:tcW w:w="236" w:type="dxa"/>
            <w:tcBorders>
              <w:top w:val="nil"/>
              <w:left w:val="single" w:sz="4" w:space="0" w:color="auto"/>
              <w:bottom w:val="nil"/>
              <w:right w:val="nil"/>
            </w:tcBorders>
          </w:tcPr>
          <w:p w:rsidR="0004530D" w:rsidRPr="0004530D" w:rsidRDefault="0004530D" w:rsidP="0004530D">
            <w:pPr>
              <w:spacing w:after="0" w:line="240" w:lineRule="auto"/>
              <w:jc w:val="right"/>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222" w:type="dxa"/>
            <w:tcBorders>
              <w:top w:val="nil"/>
              <w:left w:val="nil"/>
              <w:bottom w:val="nil"/>
              <w:right w:val="single" w:sz="4" w:space="0" w:color="auto"/>
            </w:tcBorders>
          </w:tcPr>
          <w:p w:rsidR="0004530D" w:rsidRPr="0004530D" w:rsidRDefault="0004530D" w:rsidP="0004530D">
            <w:pPr>
              <w:spacing w:after="0" w:line="240" w:lineRule="auto"/>
              <w:jc w:val="right"/>
              <w:rPr>
                <w:rFonts w:eastAsia="Times New Roman" w:cs="Times New Roman"/>
                <w:szCs w:val="28"/>
                <w:lang w:eastAsia="ru-RU"/>
              </w:rPr>
            </w:pPr>
          </w:p>
        </w:tc>
      </w:tr>
      <w:tr w:rsidR="0004530D" w:rsidRPr="0004530D" w:rsidTr="000C3B42">
        <w:trPr>
          <w:trHeight w:val="255"/>
        </w:trPr>
        <w:tc>
          <w:tcPr>
            <w:tcW w:w="236" w:type="dxa"/>
            <w:tcBorders>
              <w:top w:val="nil"/>
              <w:left w:val="single" w:sz="4" w:space="0" w:color="auto"/>
              <w:bottom w:val="nil"/>
              <w:right w:val="nil"/>
            </w:tcBorders>
          </w:tcPr>
          <w:p w:rsidR="0004530D" w:rsidRPr="0004530D" w:rsidRDefault="0004530D" w:rsidP="0004530D">
            <w:pPr>
              <w:spacing w:after="0" w:line="240" w:lineRule="auto"/>
              <w:jc w:val="right"/>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222" w:type="dxa"/>
            <w:tcBorders>
              <w:top w:val="nil"/>
              <w:left w:val="nil"/>
              <w:bottom w:val="nil"/>
              <w:right w:val="single" w:sz="4" w:space="0" w:color="auto"/>
            </w:tcBorders>
          </w:tcPr>
          <w:p w:rsidR="0004530D" w:rsidRPr="0004530D" w:rsidRDefault="0004530D" w:rsidP="0004530D">
            <w:pPr>
              <w:spacing w:after="0" w:line="240" w:lineRule="auto"/>
              <w:jc w:val="right"/>
              <w:rPr>
                <w:rFonts w:eastAsia="Times New Roman" w:cs="Times New Roman"/>
                <w:szCs w:val="28"/>
                <w:lang w:eastAsia="ru-RU"/>
              </w:rPr>
            </w:pPr>
          </w:p>
        </w:tc>
      </w:tr>
      <w:tr w:rsidR="0004530D" w:rsidRPr="0004530D" w:rsidTr="000C3B42">
        <w:trPr>
          <w:trHeight w:val="255"/>
        </w:trPr>
        <w:tc>
          <w:tcPr>
            <w:tcW w:w="236" w:type="dxa"/>
            <w:tcBorders>
              <w:top w:val="nil"/>
              <w:left w:val="single" w:sz="4" w:space="0" w:color="auto"/>
              <w:bottom w:val="nil"/>
              <w:right w:val="nil"/>
            </w:tcBorders>
          </w:tcPr>
          <w:p w:rsidR="0004530D" w:rsidRPr="0004530D" w:rsidRDefault="0004530D" w:rsidP="0004530D">
            <w:pPr>
              <w:spacing w:after="0" w:line="240" w:lineRule="auto"/>
              <w:jc w:val="right"/>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222" w:type="dxa"/>
            <w:tcBorders>
              <w:top w:val="nil"/>
              <w:left w:val="nil"/>
              <w:bottom w:val="nil"/>
              <w:right w:val="single" w:sz="4" w:space="0" w:color="auto"/>
            </w:tcBorders>
          </w:tcPr>
          <w:p w:rsidR="0004530D" w:rsidRPr="0004530D" w:rsidRDefault="0004530D" w:rsidP="0004530D">
            <w:pPr>
              <w:spacing w:after="0" w:line="240" w:lineRule="auto"/>
              <w:jc w:val="right"/>
              <w:rPr>
                <w:rFonts w:eastAsia="Times New Roman" w:cs="Times New Roman"/>
                <w:szCs w:val="28"/>
                <w:lang w:eastAsia="ru-RU"/>
              </w:rPr>
            </w:pPr>
          </w:p>
        </w:tc>
      </w:tr>
      <w:tr w:rsidR="0004530D" w:rsidRPr="0004530D" w:rsidTr="000C3B42">
        <w:trPr>
          <w:trHeight w:val="255"/>
        </w:trPr>
        <w:tc>
          <w:tcPr>
            <w:tcW w:w="236" w:type="dxa"/>
            <w:tcBorders>
              <w:top w:val="nil"/>
              <w:left w:val="single" w:sz="4" w:space="0" w:color="auto"/>
              <w:bottom w:val="nil"/>
              <w:right w:val="nil"/>
            </w:tcBorders>
          </w:tcPr>
          <w:p w:rsidR="0004530D" w:rsidRPr="0004530D" w:rsidRDefault="0004530D" w:rsidP="0004530D">
            <w:pPr>
              <w:spacing w:after="0" w:line="240" w:lineRule="auto"/>
              <w:jc w:val="right"/>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2</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222" w:type="dxa"/>
            <w:tcBorders>
              <w:top w:val="nil"/>
              <w:left w:val="nil"/>
              <w:bottom w:val="nil"/>
              <w:right w:val="single" w:sz="4" w:space="0" w:color="auto"/>
            </w:tcBorders>
          </w:tcPr>
          <w:p w:rsidR="0004530D" w:rsidRPr="0004530D" w:rsidRDefault="0004530D" w:rsidP="0004530D">
            <w:pPr>
              <w:spacing w:after="0" w:line="240" w:lineRule="auto"/>
              <w:jc w:val="right"/>
              <w:rPr>
                <w:rFonts w:eastAsia="Times New Roman" w:cs="Times New Roman"/>
                <w:szCs w:val="28"/>
                <w:lang w:eastAsia="ru-RU"/>
              </w:rPr>
            </w:pPr>
          </w:p>
        </w:tc>
      </w:tr>
      <w:tr w:rsidR="0004530D" w:rsidRPr="0004530D" w:rsidTr="000C3B42">
        <w:trPr>
          <w:trHeight w:val="255"/>
        </w:trPr>
        <w:tc>
          <w:tcPr>
            <w:tcW w:w="236" w:type="dxa"/>
            <w:tcBorders>
              <w:top w:val="nil"/>
              <w:left w:val="single" w:sz="4" w:space="0" w:color="auto"/>
              <w:bottom w:val="single" w:sz="4" w:space="0" w:color="auto"/>
              <w:right w:val="nil"/>
            </w:tcBorders>
          </w:tcPr>
          <w:p w:rsidR="0004530D" w:rsidRPr="0004530D" w:rsidRDefault="0004530D" w:rsidP="0004530D">
            <w:pPr>
              <w:spacing w:after="0" w:line="240" w:lineRule="auto"/>
              <w:jc w:val="right"/>
              <w:rPr>
                <w:rFonts w:eastAsia="Times New Roman" w:cs="Times New Roman"/>
                <w:szCs w:val="28"/>
                <w:lang w:eastAsia="ru-RU"/>
              </w:rPr>
            </w:pPr>
          </w:p>
        </w:tc>
        <w:tc>
          <w:tcPr>
            <w:tcW w:w="432"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61"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446"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1</w:t>
            </w:r>
          </w:p>
        </w:tc>
        <w:tc>
          <w:tcPr>
            <w:tcW w:w="448" w:type="dxa"/>
            <w:tcBorders>
              <w:top w:val="nil"/>
              <w:left w:val="nil"/>
              <w:bottom w:val="nil"/>
              <w:right w:val="nil"/>
            </w:tcBorders>
            <w:shd w:val="clear" w:color="auto" w:fill="auto"/>
            <w:noWrap/>
            <w:vAlign w:val="bottom"/>
          </w:tcPr>
          <w:p w:rsidR="0004530D" w:rsidRPr="0004530D" w:rsidRDefault="0004530D" w:rsidP="0004530D">
            <w:pPr>
              <w:spacing w:after="0" w:line="240" w:lineRule="auto"/>
              <w:jc w:val="right"/>
              <w:rPr>
                <w:rFonts w:eastAsia="Times New Roman" w:cs="Times New Roman"/>
                <w:sz w:val="24"/>
                <w:szCs w:val="24"/>
                <w:lang w:eastAsia="ru-RU"/>
              </w:rPr>
            </w:pPr>
            <w:r w:rsidRPr="0004530D">
              <w:rPr>
                <w:rFonts w:eastAsia="Times New Roman" w:cs="Times New Roman"/>
                <w:sz w:val="24"/>
                <w:szCs w:val="24"/>
                <w:lang w:eastAsia="ru-RU"/>
              </w:rPr>
              <w:t>0</w:t>
            </w:r>
          </w:p>
        </w:tc>
        <w:tc>
          <w:tcPr>
            <w:tcW w:w="222" w:type="dxa"/>
            <w:tcBorders>
              <w:top w:val="nil"/>
              <w:left w:val="nil"/>
              <w:bottom w:val="single" w:sz="4" w:space="0" w:color="auto"/>
              <w:right w:val="single" w:sz="4" w:space="0" w:color="auto"/>
            </w:tcBorders>
          </w:tcPr>
          <w:p w:rsidR="0004530D" w:rsidRPr="0004530D" w:rsidRDefault="0004530D" w:rsidP="0004530D">
            <w:pPr>
              <w:spacing w:after="0" w:line="240" w:lineRule="auto"/>
              <w:jc w:val="right"/>
              <w:rPr>
                <w:rFonts w:eastAsia="Times New Roman" w:cs="Times New Roman"/>
                <w:szCs w:val="28"/>
                <w:lang w:eastAsia="ru-RU"/>
              </w:rPr>
            </w:pPr>
          </w:p>
        </w:tc>
      </w:tr>
    </w:tbl>
    <w:p w:rsidR="0004530D" w:rsidRPr="0004530D" w:rsidRDefault="0004530D" w:rsidP="0004530D">
      <w:pPr>
        <w:spacing w:after="0" w:line="360" w:lineRule="auto"/>
        <w:jc w:val="both"/>
        <w:rPr>
          <w:rFonts w:eastAsia="Times New Roman" w:cs="Times New Roman"/>
          <w:szCs w:val="28"/>
          <w:lang w:eastAsia="ru-RU"/>
        </w:rPr>
      </w:pPr>
      <w:r w:rsidRPr="0004530D">
        <w:rPr>
          <w:rFonts w:eastAsia="Times New Roman" w:cs="Times New Roman"/>
          <w:position w:val="-142"/>
          <w:szCs w:val="28"/>
          <w:lang w:eastAsia="ru-RU"/>
        </w:rPr>
        <w:object w:dxaOrig="2340" w:dyaOrig="2980">
          <v:shape id="_x0000_i1432" type="#_x0000_t75" style="width:117.15pt;height:149.35pt" o:ole="">
            <v:imagedata r:id="rId790" o:title=""/>
          </v:shape>
          <o:OLEObject Type="Embed" ProgID="Equation.3" ShapeID="_x0000_i1432" DrawAspect="Content" ObjectID="_1637053382" r:id="rId791"/>
        </w:object>
      </w:r>
      <w:r w:rsidRPr="0004530D">
        <w:rPr>
          <w:rFonts w:eastAsia="Times New Roman" w:cs="Times New Roman"/>
          <w:szCs w:val="28"/>
          <w:lang w:eastAsia="ru-RU"/>
        </w:rPr>
        <w:t xml:space="preserve"> </w:t>
      </w:r>
      <w:r>
        <w:rPr>
          <w:rFonts w:eastAsia="Times New Roman" w:cs="Times New Roman"/>
          <w:szCs w:val="28"/>
          <w:lang w:eastAsia="ru-RU"/>
        </w:rPr>
        <w:t xml:space="preserve"> </w:t>
      </w:r>
      <w:r>
        <w:rPr>
          <w:rFonts w:eastAsia="Times New Roman" w:cs="Times New Roman"/>
          <w:szCs w:val="28"/>
          <w:lang w:eastAsia="ru-RU"/>
        </w:rPr>
        <w:tab/>
      </w:r>
      <w:r>
        <w:rPr>
          <w:rFonts w:eastAsia="Times New Roman" w:cs="Times New Roman"/>
          <w:szCs w:val="28"/>
          <w:lang w:eastAsia="ru-RU"/>
        </w:rPr>
        <w:tab/>
      </w:r>
      <w:r>
        <w:rPr>
          <w:rFonts w:eastAsia="Times New Roman" w:cs="Times New Roman"/>
          <w:szCs w:val="28"/>
          <w:lang w:val="uk-UA" w:eastAsia="ru-RU"/>
        </w:rPr>
        <w:t>з</w:t>
      </w:r>
      <w:r w:rsidRPr="0004530D">
        <w:rPr>
          <w:rFonts w:eastAsia="Times New Roman" w:cs="Times New Roman"/>
          <w:szCs w:val="28"/>
          <w:lang w:eastAsia="ru-RU"/>
        </w:rPr>
        <w:t xml:space="preserve"> матрицей </w:t>
      </w:r>
      <w:r w:rsidRPr="0004530D">
        <w:rPr>
          <w:rFonts w:eastAsia="Times New Roman" w:cs="Times New Roman"/>
          <w:szCs w:val="28"/>
          <w:lang w:val="en-US" w:eastAsia="ru-RU"/>
        </w:rPr>
        <w:t>F</w:t>
      </w:r>
      <w:r w:rsidRPr="0004530D">
        <w:rPr>
          <w:rFonts w:eastAsia="Times New Roman" w:cs="Times New Roman"/>
          <w:szCs w:val="28"/>
          <w:vertAlign w:val="superscript"/>
          <w:lang w:eastAsia="ru-RU"/>
        </w:rPr>
        <w:t xml:space="preserve">0 </w:t>
      </w:r>
      <w:r w:rsidRPr="0004530D">
        <w:rPr>
          <w:rFonts w:eastAsia="Times New Roman" w:cs="Times New Roman"/>
          <w:szCs w:val="28"/>
          <w:lang w:eastAsia="ru-RU"/>
        </w:rPr>
        <w:t>:</w:t>
      </w:r>
    </w:p>
    <w:p w:rsidR="00302EEF" w:rsidRPr="00DC2B54" w:rsidRDefault="00302EEF" w:rsidP="00AE1B90">
      <w:pPr>
        <w:spacing w:after="0" w:line="360" w:lineRule="auto"/>
        <w:rPr>
          <w:rFonts w:eastAsia="Times New Roman" w:cs="Times New Roman"/>
          <w:sz w:val="18"/>
          <w:szCs w:val="18"/>
          <w:lang w:val="uk-UA" w:eastAsia="ru-RU"/>
        </w:rPr>
      </w:pPr>
    </w:p>
    <w:p w:rsidR="009E0FA7" w:rsidRPr="00DC2B54" w:rsidRDefault="009E0FA7"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lastRenderedPageBreak/>
        <w:t xml:space="preserve">Визначимо знаки компонент вектора множників Лагранжа </w:t>
      </w:r>
      <w:r w:rsidRPr="00DC2B54">
        <w:rPr>
          <w:rFonts w:eastAsia="Times New Roman" w:cs="Times New Roman"/>
          <w:position w:val="-6"/>
          <w:szCs w:val="28"/>
          <w:lang w:val="uk-UA" w:eastAsia="ru-RU"/>
        </w:rPr>
        <w:object w:dxaOrig="220" w:dyaOrig="300">
          <v:shape id="_x0000_i1433" type="#_x0000_t75" style="width:11.3pt;height:15.05pt" o:ole="">
            <v:imagedata r:id="rId735" o:title=""/>
          </v:shape>
          <o:OLEObject Type="Embed" ProgID="Equation.3" ShapeID="_x0000_i1433" DrawAspect="Content" ObjectID="_1637053383" r:id="rId792"/>
        </w:object>
      </w:r>
      <w:r w:rsidRPr="00DC2B54">
        <w:rPr>
          <w:rFonts w:eastAsia="Times New Roman" w:cs="Times New Roman"/>
          <w:szCs w:val="28"/>
          <w:lang w:val="uk-UA" w:eastAsia="ru-RU"/>
        </w:rPr>
        <w:t xml:space="preserve"> з системи лінійних рівнянь </w:t>
      </w:r>
      <w:r w:rsidRPr="00DC2B54">
        <w:rPr>
          <w:rFonts w:eastAsia="Times New Roman" w:cs="Times New Roman"/>
          <w:position w:val="-12"/>
          <w:szCs w:val="28"/>
          <w:lang w:val="uk-UA" w:eastAsia="ru-RU"/>
        </w:rPr>
        <w:object w:dxaOrig="1380" w:dyaOrig="480">
          <v:shape id="_x0000_i1434" type="#_x0000_t75" style="width:68.8pt;height:24.2pt" o:ole="">
            <v:imagedata r:id="rId793" o:title=""/>
          </v:shape>
          <o:OLEObject Type="Embed" ProgID="Equation.3" ShapeID="_x0000_i1434" DrawAspect="Content" ObjectID="_1637053384" r:id="rId794"/>
        </w:object>
      </w:r>
    </w:p>
    <w:p w:rsidR="00302EEF" w:rsidRPr="00DC2B54" w:rsidRDefault="00302EE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position w:val="-12"/>
          <w:szCs w:val="28"/>
          <w:lang w:val="uk-UA" w:eastAsia="ru-RU"/>
        </w:rPr>
        <w:object w:dxaOrig="780" w:dyaOrig="480">
          <v:shape id="_x0000_i1435" type="#_x0000_t75" style="width:39.2pt;height:24.2pt" o:ole="">
            <v:imagedata r:id="rId795" o:title=""/>
          </v:shape>
          <o:OLEObject Type="Embed" ProgID="Equation.3" ShapeID="_x0000_i1435" DrawAspect="Content" ObjectID="_1637053385" r:id="rId796"/>
        </w:object>
      </w:r>
      <w:r w:rsidRPr="00DC2B54">
        <w:rPr>
          <w:rFonts w:eastAsia="Times New Roman" w:cs="Times New Roman"/>
          <w:szCs w:val="28"/>
          <w:lang w:val="uk-UA" w:eastAsia="ru-RU"/>
        </w:rPr>
        <w:t>:</w:t>
      </w:r>
    </w:p>
    <w:tbl>
      <w:tblPr>
        <w:tblW w:w="4253" w:type="dxa"/>
        <w:tblInd w:w="108" w:type="dxa"/>
        <w:tblLook w:val="0000" w:firstRow="0" w:lastRow="0" w:firstColumn="0" w:lastColumn="0" w:noHBand="0" w:noVBand="0"/>
      </w:tblPr>
      <w:tblGrid>
        <w:gridCol w:w="284"/>
        <w:gridCol w:w="530"/>
        <w:gridCol w:w="530"/>
        <w:gridCol w:w="530"/>
        <w:gridCol w:w="530"/>
        <w:gridCol w:w="530"/>
        <w:gridCol w:w="530"/>
        <w:gridCol w:w="530"/>
        <w:gridCol w:w="259"/>
      </w:tblGrid>
      <w:tr w:rsidR="00302EEF" w:rsidRPr="00DC2B54" w:rsidTr="00137813">
        <w:trPr>
          <w:trHeight w:val="450"/>
        </w:trPr>
        <w:tc>
          <w:tcPr>
            <w:tcW w:w="284" w:type="dxa"/>
            <w:tcBorders>
              <w:top w:val="single" w:sz="4" w:space="0" w:color="auto"/>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 w:val="32"/>
                <w:szCs w:val="32"/>
                <w:lang w:val="uk-UA" w:eastAsia="ru-RU"/>
              </w:rPr>
            </w:pP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259" w:type="dxa"/>
            <w:tcBorders>
              <w:top w:val="single" w:sz="4" w:space="0" w:color="auto"/>
              <w:left w:val="nil"/>
              <w:bottom w:val="nil"/>
              <w:right w:val="single" w:sz="4" w:space="0" w:color="auto"/>
            </w:tcBorders>
          </w:tcPr>
          <w:p w:rsidR="00302EEF" w:rsidRPr="00DC2B54" w:rsidRDefault="00302EEF" w:rsidP="00AE1B90">
            <w:pPr>
              <w:spacing w:after="0" w:line="360" w:lineRule="auto"/>
              <w:jc w:val="right"/>
              <w:rPr>
                <w:rFonts w:eastAsia="Times New Roman" w:cs="Times New Roman"/>
                <w:sz w:val="32"/>
                <w:szCs w:val="32"/>
                <w:lang w:val="uk-UA" w:eastAsia="ru-RU"/>
              </w:rPr>
            </w:pPr>
          </w:p>
        </w:tc>
      </w:tr>
      <w:tr w:rsidR="00302EEF" w:rsidRPr="00DC2B54" w:rsidTr="00137813">
        <w:trPr>
          <w:trHeight w:val="255"/>
        </w:trPr>
        <w:tc>
          <w:tcPr>
            <w:tcW w:w="284"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 w:val="32"/>
                <w:szCs w:val="32"/>
                <w:lang w:val="uk-UA" w:eastAsia="ru-RU"/>
              </w:rPr>
            </w:pP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259" w:type="dxa"/>
            <w:tcBorders>
              <w:top w:val="nil"/>
              <w:left w:val="nil"/>
              <w:bottom w:val="nil"/>
              <w:right w:val="single" w:sz="4" w:space="0" w:color="auto"/>
            </w:tcBorders>
          </w:tcPr>
          <w:p w:rsidR="00302EEF" w:rsidRPr="00DC2B54" w:rsidRDefault="00302EEF" w:rsidP="00AE1B90">
            <w:pPr>
              <w:spacing w:after="0" w:line="360" w:lineRule="auto"/>
              <w:jc w:val="right"/>
              <w:rPr>
                <w:rFonts w:eastAsia="Times New Roman" w:cs="Times New Roman"/>
                <w:sz w:val="32"/>
                <w:szCs w:val="32"/>
                <w:lang w:val="uk-UA" w:eastAsia="ru-RU"/>
              </w:rPr>
            </w:pPr>
          </w:p>
        </w:tc>
      </w:tr>
      <w:tr w:rsidR="00302EEF" w:rsidRPr="00DC2B54" w:rsidTr="00137813">
        <w:trPr>
          <w:trHeight w:val="255"/>
        </w:trPr>
        <w:tc>
          <w:tcPr>
            <w:tcW w:w="284"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 w:val="32"/>
                <w:szCs w:val="32"/>
                <w:lang w:val="uk-UA" w:eastAsia="ru-RU"/>
              </w:rPr>
            </w:pP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259" w:type="dxa"/>
            <w:tcBorders>
              <w:top w:val="nil"/>
              <w:left w:val="nil"/>
              <w:bottom w:val="nil"/>
              <w:right w:val="single" w:sz="4" w:space="0" w:color="auto"/>
            </w:tcBorders>
          </w:tcPr>
          <w:p w:rsidR="00302EEF" w:rsidRPr="00DC2B54" w:rsidRDefault="00302EEF" w:rsidP="00AE1B90">
            <w:pPr>
              <w:spacing w:after="0" w:line="360" w:lineRule="auto"/>
              <w:jc w:val="right"/>
              <w:rPr>
                <w:rFonts w:eastAsia="Times New Roman" w:cs="Times New Roman"/>
                <w:sz w:val="32"/>
                <w:szCs w:val="32"/>
                <w:lang w:val="uk-UA" w:eastAsia="ru-RU"/>
              </w:rPr>
            </w:pPr>
          </w:p>
        </w:tc>
      </w:tr>
      <w:tr w:rsidR="00302EEF" w:rsidRPr="00DC2B54" w:rsidTr="00137813">
        <w:trPr>
          <w:trHeight w:val="255"/>
        </w:trPr>
        <w:tc>
          <w:tcPr>
            <w:tcW w:w="284"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 w:val="32"/>
                <w:szCs w:val="32"/>
                <w:lang w:val="uk-UA" w:eastAsia="ru-RU"/>
              </w:rPr>
            </w:pP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259" w:type="dxa"/>
            <w:tcBorders>
              <w:top w:val="nil"/>
              <w:left w:val="nil"/>
              <w:bottom w:val="nil"/>
              <w:right w:val="single" w:sz="4" w:space="0" w:color="auto"/>
            </w:tcBorders>
          </w:tcPr>
          <w:p w:rsidR="00302EEF" w:rsidRPr="00DC2B54" w:rsidRDefault="00302EEF" w:rsidP="00AE1B90">
            <w:pPr>
              <w:spacing w:after="0" w:line="360" w:lineRule="auto"/>
              <w:jc w:val="right"/>
              <w:rPr>
                <w:rFonts w:eastAsia="Times New Roman" w:cs="Times New Roman"/>
                <w:sz w:val="32"/>
                <w:szCs w:val="32"/>
                <w:lang w:val="uk-UA" w:eastAsia="ru-RU"/>
              </w:rPr>
            </w:pPr>
          </w:p>
        </w:tc>
      </w:tr>
      <w:tr w:rsidR="00302EEF" w:rsidRPr="00DC2B54" w:rsidTr="00137813">
        <w:trPr>
          <w:trHeight w:val="255"/>
        </w:trPr>
        <w:tc>
          <w:tcPr>
            <w:tcW w:w="284"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 w:val="32"/>
                <w:szCs w:val="32"/>
                <w:lang w:val="uk-UA" w:eastAsia="ru-RU"/>
              </w:rPr>
            </w:pP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259" w:type="dxa"/>
            <w:tcBorders>
              <w:top w:val="nil"/>
              <w:left w:val="nil"/>
              <w:bottom w:val="nil"/>
              <w:right w:val="single" w:sz="4" w:space="0" w:color="auto"/>
            </w:tcBorders>
          </w:tcPr>
          <w:p w:rsidR="00302EEF" w:rsidRPr="00DC2B54" w:rsidRDefault="00302EEF" w:rsidP="00AE1B90">
            <w:pPr>
              <w:spacing w:after="0" w:line="360" w:lineRule="auto"/>
              <w:jc w:val="right"/>
              <w:rPr>
                <w:rFonts w:eastAsia="Times New Roman" w:cs="Times New Roman"/>
                <w:sz w:val="32"/>
                <w:szCs w:val="32"/>
                <w:lang w:val="uk-UA" w:eastAsia="ru-RU"/>
              </w:rPr>
            </w:pPr>
          </w:p>
        </w:tc>
      </w:tr>
      <w:tr w:rsidR="00302EEF" w:rsidRPr="00DC2B54" w:rsidTr="00137813">
        <w:trPr>
          <w:trHeight w:val="255"/>
        </w:trPr>
        <w:tc>
          <w:tcPr>
            <w:tcW w:w="284"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 w:val="32"/>
                <w:szCs w:val="32"/>
                <w:lang w:val="uk-UA" w:eastAsia="ru-RU"/>
              </w:rPr>
            </w:pP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2</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259" w:type="dxa"/>
            <w:tcBorders>
              <w:top w:val="nil"/>
              <w:left w:val="nil"/>
              <w:bottom w:val="nil"/>
              <w:right w:val="single" w:sz="4" w:space="0" w:color="auto"/>
            </w:tcBorders>
          </w:tcPr>
          <w:p w:rsidR="00302EEF" w:rsidRPr="00DC2B54" w:rsidRDefault="00302EEF" w:rsidP="00AE1B90">
            <w:pPr>
              <w:spacing w:after="0" w:line="360" w:lineRule="auto"/>
              <w:jc w:val="right"/>
              <w:rPr>
                <w:rFonts w:eastAsia="Times New Roman" w:cs="Times New Roman"/>
                <w:sz w:val="32"/>
                <w:szCs w:val="32"/>
                <w:lang w:val="uk-UA" w:eastAsia="ru-RU"/>
              </w:rPr>
            </w:pPr>
          </w:p>
        </w:tc>
      </w:tr>
      <w:tr w:rsidR="00302EEF" w:rsidRPr="00DC2B54" w:rsidTr="00137813">
        <w:trPr>
          <w:trHeight w:val="255"/>
        </w:trPr>
        <w:tc>
          <w:tcPr>
            <w:tcW w:w="284" w:type="dxa"/>
            <w:tcBorders>
              <w:top w:val="nil"/>
              <w:left w:val="single" w:sz="4" w:space="0" w:color="auto"/>
              <w:bottom w:val="single" w:sz="4" w:space="0" w:color="auto"/>
              <w:right w:val="nil"/>
            </w:tcBorders>
          </w:tcPr>
          <w:p w:rsidR="00302EEF" w:rsidRPr="00DC2B54" w:rsidRDefault="00302EEF" w:rsidP="00AE1B90">
            <w:pPr>
              <w:spacing w:after="0" w:line="360" w:lineRule="auto"/>
              <w:jc w:val="right"/>
              <w:rPr>
                <w:rFonts w:eastAsia="Times New Roman" w:cs="Times New Roman"/>
                <w:sz w:val="32"/>
                <w:szCs w:val="32"/>
                <w:lang w:val="uk-UA" w:eastAsia="ru-RU"/>
              </w:rPr>
            </w:pP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259" w:type="dxa"/>
            <w:tcBorders>
              <w:top w:val="nil"/>
              <w:left w:val="nil"/>
              <w:bottom w:val="single" w:sz="4" w:space="0" w:color="auto"/>
              <w:right w:val="single" w:sz="4" w:space="0" w:color="auto"/>
            </w:tcBorders>
          </w:tcPr>
          <w:p w:rsidR="00302EEF" w:rsidRPr="00DC2B54" w:rsidRDefault="00302EEF" w:rsidP="00AE1B90">
            <w:pPr>
              <w:spacing w:after="0" w:line="360" w:lineRule="auto"/>
              <w:jc w:val="right"/>
              <w:rPr>
                <w:rFonts w:eastAsia="Times New Roman" w:cs="Times New Roman"/>
                <w:sz w:val="32"/>
                <w:szCs w:val="32"/>
                <w:lang w:val="uk-UA" w:eastAsia="ru-RU"/>
              </w:rPr>
            </w:pPr>
          </w:p>
        </w:tc>
      </w:tr>
    </w:tbl>
    <w:p w:rsidR="00302EEF" w:rsidRPr="00DC2B54" w:rsidRDefault="00302EEF" w:rsidP="00AE1B90">
      <w:pPr>
        <w:spacing w:after="0" w:line="360" w:lineRule="auto"/>
        <w:ind w:firstLine="708"/>
        <w:jc w:val="both"/>
        <w:rPr>
          <w:rFonts w:eastAsia="Times New Roman" w:cs="Times New Roman"/>
          <w:szCs w:val="28"/>
          <w:lang w:val="uk-UA" w:eastAsia="ru-RU"/>
        </w:rPr>
      </w:pPr>
    </w:p>
    <w:p w:rsidR="00302EEF" w:rsidRPr="00DC2B54" w:rsidRDefault="00302EEF"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position w:val="-12"/>
          <w:szCs w:val="28"/>
          <w:lang w:val="uk-UA" w:eastAsia="ru-RU"/>
        </w:rPr>
        <w:object w:dxaOrig="1760" w:dyaOrig="480">
          <v:shape id="_x0000_i1436" type="#_x0000_t75" style="width:87.6pt;height:24.2pt" o:ole="">
            <v:imagedata r:id="rId797" o:title=""/>
          </v:shape>
          <o:OLEObject Type="Embed" ProgID="Equation.3" ShapeID="_x0000_i1436" DrawAspect="Content" ObjectID="_1637053386" r:id="rId798"/>
        </w:object>
      </w:r>
      <w:r w:rsidRPr="00DC2B54">
        <w:rPr>
          <w:rFonts w:eastAsia="Times New Roman" w:cs="Times New Roman"/>
          <w:szCs w:val="28"/>
          <w:lang w:val="uk-UA" w:eastAsia="ru-RU"/>
        </w:rPr>
        <w:t>:</w:t>
      </w:r>
    </w:p>
    <w:p w:rsidR="00302EEF" w:rsidRPr="00DC2B54" w:rsidRDefault="00302EEF" w:rsidP="00AE1B90">
      <w:pPr>
        <w:spacing w:after="0" w:line="360" w:lineRule="auto"/>
        <w:ind w:firstLine="708"/>
        <w:jc w:val="both"/>
        <w:rPr>
          <w:rFonts w:eastAsia="Times New Roman" w:cs="Times New Roman"/>
          <w:sz w:val="16"/>
          <w:szCs w:val="16"/>
          <w:lang w:val="uk-UA" w:eastAsia="ru-RU"/>
        </w:rPr>
      </w:pPr>
    </w:p>
    <w:p w:rsidR="00302EEF" w:rsidRPr="00DC2B54" w:rsidRDefault="00302EEF" w:rsidP="00AE1B90">
      <w:pPr>
        <w:spacing w:after="0" w:line="360" w:lineRule="auto"/>
        <w:ind w:firstLine="708"/>
        <w:jc w:val="both"/>
        <w:rPr>
          <w:rFonts w:eastAsia="Times New Roman" w:cs="Times New Roman"/>
          <w:sz w:val="16"/>
          <w:szCs w:val="16"/>
          <w:lang w:val="uk-UA" w:eastAsia="ru-RU"/>
        </w:rPr>
      </w:pPr>
    </w:p>
    <w:tbl>
      <w:tblPr>
        <w:tblW w:w="7531" w:type="dxa"/>
        <w:tblInd w:w="502" w:type="dxa"/>
        <w:tblLook w:val="0000" w:firstRow="0" w:lastRow="0" w:firstColumn="0" w:lastColumn="0" w:noHBand="0" w:noVBand="0"/>
      </w:tblPr>
      <w:tblGrid>
        <w:gridCol w:w="497"/>
        <w:gridCol w:w="222"/>
        <w:gridCol w:w="576"/>
        <w:gridCol w:w="556"/>
        <w:gridCol w:w="536"/>
        <w:gridCol w:w="536"/>
        <w:gridCol w:w="616"/>
        <w:gridCol w:w="576"/>
        <w:gridCol w:w="536"/>
        <w:gridCol w:w="222"/>
        <w:gridCol w:w="536"/>
        <w:gridCol w:w="536"/>
        <w:gridCol w:w="1687"/>
      </w:tblGrid>
      <w:tr w:rsidR="00302EEF" w:rsidRPr="00DC2B54" w:rsidTr="00137813">
        <w:trPr>
          <w:trHeight w:val="255"/>
        </w:trPr>
        <w:tc>
          <w:tcPr>
            <w:tcW w:w="356" w:type="dxa"/>
            <w:tcBorders>
              <w:top w:val="nil"/>
              <w:left w:val="nil"/>
              <w:right w:val="nil"/>
            </w:tcBorders>
          </w:tcPr>
          <w:p w:rsidR="00302EEF" w:rsidRPr="00DC2B54" w:rsidRDefault="00302EEF" w:rsidP="00AE1B90">
            <w:pPr>
              <w:spacing w:after="0" w:line="360" w:lineRule="auto"/>
              <w:rPr>
                <w:rFonts w:eastAsia="Times New Roman" w:cs="Times New Roman"/>
                <w:szCs w:val="28"/>
                <w:lang w:val="uk-UA" w:eastAsia="ru-RU"/>
              </w:rPr>
            </w:pPr>
          </w:p>
        </w:tc>
        <w:tc>
          <w:tcPr>
            <w:tcW w:w="236" w:type="dxa"/>
            <w:tcBorders>
              <w:top w:val="nil"/>
              <w:left w:val="nil"/>
              <w:bottom w:val="single" w:sz="4" w:space="0" w:color="auto"/>
              <w:right w:val="nil"/>
            </w:tcBorders>
          </w:tcPr>
          <w:p w:rsidR="00302EEF" w:rsidRPr="00DC2B54" w:rsidRDefault="00302EEF" w:rsidP="00AE1B90">
            <w:pPr>
              <w:spacing w:after="0" w:line="360" w:lineRule="auto"/>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x</w:t>
            </w:r>
            <w:r w:rsidRPr="00DC2B54">
              <w:rPr>
                <w:rFonts w:eastAsia="Times New Roman" w:cs="Times New Roman"/>
                <w:szCs w:val="28"/>
                <w:vertAlign w:val="subscript"/>
                <w:lang w:val="uk-UA" w:eastAsia="ru-RU"/>
              </w:rPr>
              <w:t>1</w:t>
            </w:r>
          </w:p>
        </w:tc>
        <w:tc>
          <w:tcPr>
            <w:tcW w:w="55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b/>
                <w:szCs w:val="28"/>
                <w:lang w:val="uk-UA" w:eastAsia="ru-RU"/>
              </w:rPr>
            </w:pPr>
            <w:r w:rsidRPr="00DC2B54">
              <w:rPr>
                <w:rFonts w:eastAsia="Times New Roman" w:cs="Times New Roman"/>
                <w:b/>
                <w:szCs w:val="28"/>
                <w:lang w:val="uk-UA" w:eastAsia="ru-RU"/>
              </w:rPr>
              <w:t>y</w:t>
            </w:r>
            <w:r w:rsidRPr="00DC2B54">
              <w:rPr>
                <w:rFonts w:eastAsia="Times New Roman" w:cs="Times New Roman"/>
                <w:b/>
                <w:szCs w:val="28"/>
                <w:vertAlign w:val="subscript"/>
                <w:lang w:val="uk-UA" w:eastAsia="ru-RU"/>
              </w:rPr>
              <w:t>1</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1</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x</w:t>
            </w:r>
            <w:r w:rsidRPr="00DC2B54">
              <w:rPr>
                <w:rFonts w:eastAsia="Times New Roman" w:cs="Times New Roman"/>
                <w:szCs w:val="28"/>
                <w:vertAlign w:val="subscript"/>
                <w:lang w:val="uk-UA" w:eastAsia="ru-RU"/>
              </w:rPr>
              <w:t>2</w:t>
            </w:r>
          </w:p>
        </w:tc>
        <w:tc>
          <w:tcPr>
            <w:tcW w:w="61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y</w:t>
            </w:r>
            <w:r w:rsidRPr="00DC2B54">
              <w:rPr>
                <w:rFonts w:eastAsia="Times New Roman" w:cs="Times New Roman"/>
                <w:szCs w:val="28"/>
                <w:vertAlign w:val="subscript"/>
                <w:lang w:val="uk-UA" w:eastAsia="ru-RU"/>
              </w:rPr>
              <w:t>2</w:t>
            </w: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2</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b/>
                <w:szCs w:val="28"/>
                <w:lang w:val="uk-UA" w:eastAsia="ru-RU"/>
              </w:rPr>
            </w:pPr>
            <w:r w:rsidRPr="00DC2B54">
              <w:rPr>
                <w:rFonts w:eastAsia="Times New Roman" w:cs="Times New Roman"/>
                <w:b/>
                <w:szCs w:val="28"/>
                <w:lang w:val="uk-UA" w:eastAsia="ru-RU"/>
              </w:rPr>
              <w:t>Z</w:t>
            </w:r>
          </w:p>
        </w:tc>
        <w:tc>
          <w:tcPr>
            <w:tcW w:w="248" w:type="dxa"/>
            <w:tcBorders>
              <w:top w:val="nil"/>
              <w:left w:val="nil"/>
              <w:bottom w:val="single" w:sz="4" w:space="0" w:color="auto"/>
              <w:right w:val="nil"/>
            </w:tcBorders>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с</w:t>
            </w:r>
          </w:p>
        </w:tc>
        <w:tc>
          <w:tcPr>
            <w:tcW w:w="1687" w:type="dxa"/>
            <w:tcBorders>
              <w:top w:val="nil"/>
              <w:left w:val="nil"/>
              <w:bottom w:val="nil"/>
              <w:right w:val="nil"/>
            </w:tcBorders>
            <w:shd w:val="clear" w:color="auto" w:fill="auto"/>
            <w:noWrap/>
            <w:vAlign w:val="bottom"/>
          </w:tcPr>
          <w:p w:rsidR="00302EEF" w:rsidRPr="00DC2B54" w:rsidRDefault="009E0FA7"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Вектор множиників</w:t>
            </w:r>
            <w:r w:rsidR="00302EEF" w:rsidRPr="00DC2B54">
              <w:rPr>
                <w:rFonts w:eastAsia="Times New Roman" w:cs="Times New Roman"/>
                <w:szCs w:val="28"/>
                <w:lang w:val="uk-UA" w:eastAsia="ru-RU"/>
              </w:rPr>
              <w:t xml:space="preserve"> Лагранжа </w:t>
            </w:r>
          </w:p>
        </w:tc>
      </w:tr>
      <w:tr w:rsidR="00C92DB9" w:rsidRPr="00DC2B54" w:rsidTr="00137813">
        <w:trPr>
          <w:trHeight w:val="255"/>
        </w:trPr>
        <w:tc>
          <w:tcPr>
            <w:tcW w:w="356" w:type="dxa"/>
            <w:tcBorders>
              <w:top w:val="nil"/>
              <w:left w:val="nil"/>
              <w:right w:val="nil"/>
            </w:tcBorders>
          </w:tcPr>
          <w:p w:rsidR="00C92DB9" w:rsidRPr="00DC2B54" w:rsidRDefault="00C92DB9" w:rsidP="00AE1B90">
            <w:pPr>
              <w:spacing w:after="0" w:line="360" w:lineRule="auto"/>
              <w:rPr>
                <w:rFonts w:eastAsia="Times New Roman" w:cs="Times New Roman"/>
                <w:szCs w:val="28"/>
                <w:lang w:val="uk-UA" w:eastAsia="ru-RU"/>
              </w:rPr>
            </w:pPr>
          </w:p>
        </w:tc>
        <w:tc>
          <w:tcPr>
            <w:tcW w:w="236" w:type="dxa"/>
            <w:tcBorders>
              <w:top w:val="nil"/>
              <w:left w:val="nil"/>
              <w:bottom w:val="single" w:sz="4" w:space="0" w:color="auto"/>
              <w:right w:val="nil"/>
            </w:tcBorders>
          </w:tcPr>
          <w:p w:rsidR="00C92DB9" w:rsidRPr="00DC2B54" w:rsidRDefault="00C92DB9" w:rsidP="00AE1B90">
            <w:pPr>
              <w:spacing w:after="0" w:line="360" w:lineRule="auto"/>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C92DB9" w:rsidRPr="00DC2B54" w:rsidRDefault="00C92DB9" w:rsidP="00AE1B90">
            <w:pPr>
              <w:spacing w:after="0" w:line="360" w:lineRule="auto"/>
              <w:rPr>
                <w:rFonts w:eastAsia="Times New Roman" w:cs="Times New Roman"/>
                <w:szCs w:val="28"/>
                <w:lang w:val="uk-UA" w:eastAsia="ru-RU"/>
              </w:rPr>
            </w:pPr>
          </w:p>
        </w:tc>
        <w:tc>
          <w:tcPr>
            <w:tcW w:w="556" w:type="dxa"/>
            <w:tcBorders>
              <w:top w:val="nil"/>
              <w:left w:val="nil"/>
              <w:bottom w:val="nil"/>
              <w:right w:val="nil"/>
            </w:tcBorders>
            <w:shd w:val="clear" w:color="auto" w:fill="auto"/>
            <w:noWrap/>
            <w:vAlign w:val="bottom"/>
          </w:tcPr>
          <w:p w:rsidR="00C92DB9" w:rsidRPr="00DC2B54" w:rsidRDefault="00C92DB9" w:rsidP="00AE1B90">
            <w:pPr>
              <w:spacing w:after="0" w:line="360" w:lineRule="auto"/>
              <w:rPr>
                <w:rFonts w:eastAsia="Times New Roman" w:cs="Times New Roman"/>
                <w:b/>
                <w:szCs w:val="28"/>
                <w:lang w:val="uk-UA" w:eastAsia="ru-RU"/>
              </w:rPr>
            </w:pPr>
          </w:p>
        </w:tc>
        <w:tc>
          <w:tcPr>
            <w:tcW w:w="536" w:type="dxa"/>
            <w:tcBorders>
              <w:top w:val="nil"/>
              <w:left w:val="nil"/>
              <w:bottom w:val="nil"/>
              <w:right w:val="nil"/>
            </w:tcBorders>
            <w:shd w:val="clear" w:color="auto" w:fill="auto"/>
            <w:noWrap/>
            <w:vAlign w:val="bottom"/>
          </w:tcPr>
          <w:p w:rsidR="00C92DB9" w:rsidRPr="00DC2B54" w:rsidRDefault="00C92DB9"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C92DB9" w:rsidRPr="00DC2B54" w:rsidRDefault="00C92DB9" w:rsidP="00AE1B90">
            <w:pPr>
              <w:spacing w:after="0" w:line="360" w:lineRule="auto"/>
              <w:rPr>
                <w:rFonts w:eastAsia="Times New Roman" w:cs="Times New Roman"/>
                <w:szCs w:val="28"/>
                <w:lang w:val="uk-UA" w:eastAsia="ru-RU"/>
              </w:rPr>
            </w:pPr>
          </w:p>
        </w:tc>
        <w:tc>
          <w:tcPr>
            <w:tcW w:w="616" w:type="dxa"/>
            <w:tcBorders>
              <w:top w:val="nil"/>
              <w:left w:val="nil"/>
              <w:bottom w:val="nil"/>
              <w:right w:val="nil"/>
            </w:tcBorders>
            <w:shd w:val="clear" w:color="auto" w:fill="auto"/>
            <w:noWrap/>
            <w:vAlign w:val="bottom"/>
          </w:tcPr>
          <w:p w:rsidR="00C92DB9" w:rsidRPr="00DC2B54" w:rsidRDefault="00C92DB9" w:rsidP="00AE1B90">
            <w:pPr>
              <w:spacing w:after="0" w:line="360" w:lineRule="auto"/>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C92DB9" w:rsidRPr="00DC2B54" w:rsidRDefault="00C92DB9"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C92DB9" w:rsidRPr="00DC2B54" w:rsidRDefault="00C92DB9" w:rsidP="00AE1B90">
            <w:pPr>
              <w:spacing w:after="0" w:line="360" w:lineRule="auto"/>
              <w:rPr>
                <w:rFonts w:eastAsia="Times New Roman" w:cs="Times New Roman"/>
                <w:b/>
                <w:szCs w:val="28"/>
                <w:lang w:val="uk-UA" w:eastAsia="ru-RU"/>
              </w:rPr>
            </w:pPr>
          </w:p>
        </w:tc>
        <w:tc>
          <w:tcPr>
            <w:tcW w:w="248" w:type="dxa"/>
            <w:tcBorders>
              <w:top w:val="nil"/>
              <w:left w:val="nil"/>
              <w:bottom w:val="single" w:sz="4" w:space="0" w:color="auto"/>
              <w:right w:val="nil"/>
            </w:tcBorders>
          </w:tcPr>
          <w:p w:rsidR="00C92DB9" w:rsidRPr="00DC2B54" w:rsidRDefault="00C92DB9"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C92DB9" w:rsidRPr="00DC2B54" w:rsidRDefault="00C92DB9"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C92DB9" w:rsidRPr="00DC2B54" w:rsidRDefault="00C92DB9" w:rsidP="00AE1B90">
            <w:pPr>
              <w:spacing w:after="0" w:line="360" w:lineRule="auto"/>
              <w:jc w:val="right"/>
              <w:rPr>
                <w:rFonts w:eastAsia="Times New Roman" w:cs="Times New Roman"/>
                <w:szCs w:val="28"/>
                <w:lang w:val="uk-UA" w:eastAsia="ru-RU"/>
              </w:rPr>
            </w:pPr>
          </w:p>
        </w:tc>
        <w:tc>
          <w:tcPr>
            <w:tcW w:w="1687" w:type="dxa"/>
            <w:tcBorders>
              <w:top w:val="nil"/>
              <w:left w:val="nil"/>
              <w:bottom w:val="nil"/>
              <w:right w:val="nil"/>
            </w:tcBorders>
            <w:shd w:val="clear" w:color="auto" w:fill="auto"/>
            <w:noWrap/>
            <w:vAlign w:val="bottom"/>
          </w:tcPr>
          <w:p w:rsidR="00C92DB9" w:rsidRPr="00DC2B54" w:rsidRDefault="00C92DB9" w:rsidP="00AE1B90">
            <w:pPr>
              <w:spacing w:after="0" w:line="360" w:lineRule="auto"/>
              <w:jc w:val="right"/>
              <w:rPr>
                <w:rFonts w:eastAsia="Times New Roman" w:cs="Times New Roman"/>
                <w:szCs w:val="28"/>
                <w:lang w:val="uk-UA" w:eastAsia="ru-RU"/>
              </w:rPr>
            </w:pPr>
          </w:p>
        </w:tc>
      </w:tr>
      <w:tr w:rsidR="00302EEF" w:rsidRPr="00DC2B54" w:rsidTr="00137813">
        <w:trPr>
          <w:trHeight w:val="255"/>
        </w:trPr>
        <w:tc>
          <w:tcPr>
            <w:tcW w:w="356" w:type="dxa"/>
            <w:tcBorders>
              <w:bottom w:val="nil"/>
              <w:right w:val="nil"/>
            </w:tcBorders>
          </w:tcPr>
          <w:p w:rsidR="00302EEF" w:rsidRPr="00DC2B54" w:rsidRDefault="00302EEF" w:rsidP="00AE1B90">
            <w:pPr>
              <w:spacing w:after="0" w:line="360" w:lineRule="auto"/>
              <w:rPr>
                <w:rFonts w:eastAsia="Times New Roman" w:cs="Times New Roman"/>
                <w:szCs w:val="28"/>
                <w:lang w:val="uk-UA" w:eastAsia="ru-RU"/>
              </w:rPr>
            </w:pPr>
          </w:p>
        </w:tc>
        <w:tc>
          <w:tcPr>
            <w:tcW w:w="236" w:type="dxa"/>
            <w:tcBorders>
              <w:top w:val="single" w:sz="4" w:space="0" w:color="auto"/>
              <w:left w:val="single" w:sz="4" w:space="0" w:color="auto"/>
              <w:bottom w:val="nil"/>
              <w:right w:val="nil"/>
            </w:tcBorders>
          </w:tcPr>
          <w:p w:rsidR="00302EEF" w:rsidRPr="00DC2B54" w:rsidRDefault="00302EEF" w:rsidP="00AE1B90">
            <w:pPr>
              <w:spacing w:after="0" w:line="360" w:lineRule="auto"/>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 w:val="24"/>
                <w:szCs w:val="24"/>
                <w:lang w:val="uk-UA" w:eastAsia="ru-RU"/>
              </w:rPr>
            </w:pPr>
          </w:p>
        </w:tc>
        <w:tc>
          <w:tcPr>
            <w:tcW w:w="556" w:type="dxa"/>
            <w:tcBorders>
              <w:top w:val="nil"/>
              <w:left w:val="nil"/>
              <w:right w:val="nil"/>
            </w:tcBorders>
            <w:shd w:val="clear" w:color="auto" w:fill="auto"/>
            <w:noWrap/>
            <w:vAlign w:val="bottom"/>
          </w:tcPr>
          <w:p w:rsidR="00302EEF" w:rsidRPr="00DC2B54" w:rsidRDefault="00302EEF" w:rsidP="00AE1B90">
            <w:pPr>
              <w:spacing w:after="0" w:line="360" w:lineRule="auto"/>
              <w:rPr>
                <w:rFonts w:eastAsia="Times New Roman" w:cs="Times New Roman"/>
                <w:b/>
                <w:sz w:val="24"/>
                <w:szCs w:val="24"/>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 w:val="24"/>
                <w:szCs w:val="24"/>
                <w:lang w:val="uk-UA" w:eastAsia="ru-RU"/>
              </w:rPr>
            </w:pPr>
          </w:p>
        </w:tc>
        <w:tc>
          <w:tcPr>
            <w:tcW w:w="61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 w:val="24"/>
                <w:szCs w:val="24"/>
                <w:lang w:val="uk-UA" w:eastAsia="ru-RU"/>
              </w:rPr>
            </w:pP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b/>
                <w:sz w:val="24"/>
                <w:szCs w:val="24"/>
                <w:lang w:val="uk-UA" w:eastAsia="ru-RU"/>
              </w:rPr>
            </w:pPr>
          </w:p>
        </w:tc>
        <w:tc>
          <w:tcPr>
            <w:tcW w:w="248" w:type="dxa"/>
            <w:tcBorders>
              <w:top w:val="single" w:sz="4" w:space="0" w:color="auto"/>
              <w:left w:val="nil"/>
              <w:bottom w:val="nil"/>
              <w:right w:val="single" w:sz="4" w:space="0" w:color="auto"/>
            </w:tcBorders>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single" w:sz="4" w:space="0" w:color="auto"/>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p>
        </w:tc>
        <w:tc>
          <w:tcPr>
            <w:tcW w:w="16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p>
        </w:tc>
      </w:tr>
      <w:tr w:rsidR="00302EEF" w:rsidRPr="00DC2B54" w:rsidTr="00137813">
        <w:trPr>
          <w:trHeight w:val="255"/>
        </w:trPr>
        <w:tc>
          <w:tcPr>
            <w:tcW w:w="356" w:type="dxa"/>
            <w:tcBorders>
              <w:top w:val="nil"/>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236"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57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5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0</w:t>
            </w:r>
          </w:p>
        </w:tc>
        <w:tc>
          <w:tcPr>
            <w:tcW w:w="53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61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7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1</w:t>
            </w:r>
          </w:p>
        </w:tc>
        <w:tc>
          <w:tcPr>
            <w:tcW w:w="248" w:type="dxa"/>
            <w:tcBorders>
              <w:top w:val="nil"/>
              <w:left w:val="nil"/>
              <w:bottom w:val="nil"/>
              <w:right w:val="single" w:sz="4" w:space="0" w:color="auto"/>
            </w:tcBorders>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single" w:sz="4" w:space="0" w:color="auto"/>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16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r>
      <w:tr w:rsidR="00302EEF" w:rsidRPr="00DC2B54" w:rsidTr="00137813">
        <w:trPr>
          <w:trHeight w:val="255"/>
        </w:trPr>
        <w:tc>
          <w:tcPr>
            <w:tcW w:w="356" w:type="dxa"/>
            <w:tcBorders>
              <w:top w:val="nil"/>
              <w:bottom w:val="nil"/>
              <w:right w:val="nil"/>
            </w:tcBorders>
          </w:tcPr>
          <w:p w:rsidR="00302EEF" w:rsidRPr="00DC2B54" w:rsidRDefault="00302EEF" w:rsidP="00AE1B90">
            <w:pPr>
              <w:spacing w:after="0" w:line="360" w:lineRule="auto"/>
              <w:jc w:val="right"/>
              <w:rPr>
                <w:rFonts w:eastAsia="Times New Roman" w:cs="Times New Roman"/>
                <w:szCs w:val="28"/>
                <w:vertAlign w:val="superscript"/>
                <w:lang w:val="uk-UA" w:eastAsia="ru-RU"/>
              </w:rPr>
            </w:pPr>
            <w:r w:rsidRPr="00DC2B54">
              <w:rPr>
                <w:rFonts w:eastAsia="Times New Roman" w:cs="Times New Roman"/>
                <w:szCs w:val="28"/>
                <w:lang w:val="uk-UA" w:eastAsia="ru-RU"/>
              </w:rPr>
              <w:t>p</w:t>
            </w:r>
            <w:r w:rsidRPr="00DC2B54">
              <w:rPr>
                <w:rFonts w:eastAsia="Times New Roman" w:cs="Times New Roman"/>
                <w:szCs w:val="28"/>
                <w:vertAlign w:val="superscript"/>
                <w:lang w:val="uk-UA" w:eastAsia="ru-RU"/>
              </w:rPr>
              <w:t>m</w:t>
            </w:r>
          </w:p>
        </w:tc>
        <w:tc>
          <w:tcPr>
            <w:tcW w:w="236"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576" w:type="dxa"/>
            <w:tcBorders>
              <w:top w:val="nil"/>
              <w:left w:val="nil"/>
              <w:bottom w:val="nil"/>
              <w:right w:val="nil"/>
            </w:tcBorders>
            <w:shd w:val="clear" w:color="auto" w:fill="E6E6E6"/>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56" w:type="dxa"/>
            <w:tcBorders>
              <w:top w:val="nil"/>
              <w:left w:val="nil"/>
              <w:bottom w:val="nil"/>
              <w:right w:val="nil"/>
            </w:tcBorders>
            <w:shd w:val="clear" w:color="auto" w:fill="E6E6E6"/>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0</w:t>
            </w:r>
          </w:p>
        </w:tc>
        <w:tc>
          <w:tcPr>
            <w:tcW w:w="536" w:type="dxa"/>
            <w:tcBorders>
              <w:top w:val="nil"/>
              <w:left w:val="nil"/>
              <w:bottom w:val="nil"/>
              <w:right w:val="nil"/>
            </w:tcBorders>
            <w:shd w:val="clear" w:color="auto" w:fill="E6E6E6"/>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6" w:type="dxa"/>
            <w:tcBorders>
              <w:top w:val="nil"/>
              <w:left w:val="nil"/>
              <w:bottom w:val="nil"/>
              <w:right w:val="nil"/>
            </w:tcBorders>
            <w:shd w:val="clear" w:color="auto" w:fill="E6E6E6"/>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616" w:type="dxa"/>
            <w:tcBorders>
              <w:top w:val="nil"/>
              <w:left w:val="nil"/>
              <w:bottom w:val="nil"/>
              <w:right w:val="nil"/>
            </w:tcBorders>
            <w:shd w:val="clear" w:color="auto" w:fill="E6E6E6"/>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76" w:type="dxa"/>
            <w:tcBorders>
              <w:top w:val="nil"/>
              <w:left w:val="nil"/>
              <w:bottom w:val="nil"/>
              <w:right w:val="nil"/>
            </w:tcBorders>
            <w:shd w:val="clear" w:color="auto" w:fill="E6E6E6"/>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E6E6E6"/>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-1</w:t>
            </w:r>
          </w:p>
        </w:tc>
        <w:tc>
          <w:tcPr>
            <w:tcW w:w="248" w:type="dxa"/>
            <w:tcBorders>
              <w:top w:val="nil"/>
              <w:left w:val="nil"/>
              <w:bottom w:val="nil"/>
              <w:right w:val="single" w:sz="4" w:space="0" w:color="auto"/>
            </w:tcBorders>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single" w:sz="4" w:space="0" w:color="auto"/>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16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-1</w:t>
            </w:r>
          </w:p>
        </w:tc>
      </w:tr>
      <w:tr w:rsidR="00302EEF" w:rsidRPr="00DC2B54" w:rsidTr="00137813">
        <w:trPr>
          <w:trHeight w:val="255"/>
        </w:trPr>
        <w:tc>
          <w:tcPr>
            <w:tcW w:w="356" w:type="dxa"/>
            <w:tcBorders>
              <w:top w:val="nil"/>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236"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5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1</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61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0</w:t>
            </w:r>
          </w:p>
        </w:tc>
        <w:tc>
          <w:tcPr>
            <w:tcW w:w="248" w:type="dxa"/>
            <w:tcBorders>
              <w:top w:val="nil"/>
              <w:left w:val="nil"/>
              <w:bottom w:val="nil"/>
              <w:right w:val="single" w:sz="4" w:space="0" w:color="auto"/>
            </w:tcBorders>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single" w:sz="4" w:space="0" w:color="auto"/>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16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r>
      <w:tr w:rsidR="00302EEF" w:rsidRPr="00DC2B54" w:rsidTr="00137813">
        <w:trPr>
          <w:trHeight w:val="255"/>
        </w:trPr>
        <w:tc>
          <w:tcPr>
            <w:tcW w:w="356" w:type="dxa"/>
            <w:tcBorders>
              <w:top w:val="nil"/>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236"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5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61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1</w:t>
            </w:r>
          </w:p>
        </w:tc>
        <w:tc>
          <w:tcPr>
            <w:tcW w:w="248" w:type="dxa"/>
            <w:tcBorders>
              <w:top w:val="nil"/>
              <w:left w:val="nil"/>
              <w:bottom w:val="nil"/>
              <w:right w:val="single" w:sz="4" w:space="0" w:color="auto"/>
            </w:tcBorders>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single" w:sz="4" w:space="0" w:color="auto"/>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16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r>
      <w:tr w:rsidR="00302EEF" w:rsidRPr="00DC2B54" w:rsidTr="00137813">
        <w:trPr>
          <w:trHeight w:val="255"/>
        </w:trPr>
        <w:tc>
          <w:tcPr>
            <w:tcW w:w="356" w:type="dxa"/>
            <w:tcBorders>
              <w:top w:val="nil"/>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236"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5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61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0</w:t>
            </w:r>
          </w:p>
        </w:tc>
        <w:tc>
          <w:tcPr>
            <w:tcW w:w="248" w:type="dxa"/>
            <w:tcBorders>
              <w:top w:val="nil"/>
              <w:left w:val="nil"/>
              <w:bottom w:val="nil"/>
              <w:right w:val="single" w:sz="4" w:space="0" w:color="auto"/>
            </w:tcBorders>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single" w:sz="4" w:space="0" w:color="auto"/>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16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r>
      <w:tr w:rsidR="00302EEF" w:rsidRPr="00DC2B54" w:rsidTr="00137813">
        <w:trPr>
          <w:trHeight w:val="255"/>
        </w:trPr>
        <w:tc>
          <w:tcPr>
            <w:tcW w:w="356" w:type="dxa"/>
            <w:tcBorders>
              <w:top w:val="nil"/>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236" w:type="dxa"/>
            <w:tcBorders>
              <w:top w:val="nil"/>
              <w:left w:val="single" w:sz="4" w:space="0" w:color="auto"/>
              <w:bottom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5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61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1</w:t>
            </w:r>
          </w:p>
        </w:tc>
        <w:tc>
          <w:tcPr>
            <w:tcW w:w="248" w:type="dxa"/>
            <w:tcBorders>
              <w:top w:val="nil"/>
              <w:left w:val="nil"/>
              <w:bottom w:val="nil"/>
              <w:right w:val="single" w:sz="4" w:space="0" w:color="auto"/>
            </w:tcBorders>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single" w:sz="4" w:space="0" w:color="auto"/>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16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r>
      <w:tr w:rsidR="00302EEF" w:rsidRPr="00DC2B54" w:rsidTr="00137813">
        <w:trPr>
          <w:trHeight w:val="255"/>
        </w:trPr>
        <w:tc>
          <w:tcPr>
            <w:tcW w:w="356" w:type="dxa"/>
            <w:tcBorders>
              <w:top w:val="nil"/>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236" w:type="dxa"/>
            <w:tcBorders>
              <w:top w:val="nil"/>
              <w:left w:val="single" w:sz="4" w:space="0" w:color="auto"/>
              <w:bottom w:val="single" w:sz="4" w:space="0" w:color="auto"/>
              <w:right w:val="nil"/>
            </w:tcBorders>
          </w:tcPr>
          <w:p w:rsidR="00302EEF" w:rsidRPr="00DC2B54" w:rsidRDefault="00302EEF" w:rsidP="00AE1B90">
            <w:pPr>
              <w:spacing w:after="0" w:line="360" w:lineRule="auto"/>
              <w:jc w:val="right"/>
              <w:rPr>
                <w:rFonts w:eastAsia="Times New Roman" w:cs="Times New Roman"/>
                <w:szCs w:val="28"/>
                <w:lang w:val="uk-UA" w:eastAsia="ru-RU"/>
              </w:rPr>
            </w:pP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5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61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0</w:t>
            </w:r>
          </w:p>
        </w:tc>
        <w:tc>
          <w:tcPr>
            <w:tcW w:w="57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-2</w:t>
            </w:r>
          </w:p>
        </w:tc>
        <w:tc>
          <w:tcPr>
            <w:tcW w:w="248" w:type="dxa"/>
            <w:tcBorders>
              <w:top w:val="nil"/>
              <w:left w:val="nil"/>
              <w:bottom w:val="single" w:sz="4" w:space="0" w:color="auto"/>
              <w:right w:val="single" w:sz="4" w:space="0" w:color="auto"/>
            </w:tcBorders>
          </w:tcPr>
          <w:p w:rsidR="00302EEF" w:rsidRPr="00DC2B54" w:rsidRDefault="00302EEF" w:rsidP="00AE1B90">
            <w:pPr>
              <w:spacing w:after="0" w:line="360" w:lineRule="auto"/>
              <w:rPr>
                <w:rFonts w:eastAsia="Times New Roman" w:cs="Times New Roman"/>
                <w:sz w:val="24"/>
                <w:szCs w:val="24"/>
                <w:lang w:val="uk-UA" w:eastAsia="ru-RU"/>
              </w:rPr>
            </w:pPr>
          </w:p>
        </w:tc>
        <w:tc>
          <w:tcPr>
            <w:tcW w:w="536" w:type="dxa"/>
            <w:tcBorders>
              <w:top w:val="nil"/>
              <w:left w:val="single" w:sz="4" w:space="0" w:color="auto"/>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53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16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b/>
                <w:sz w:val="24"/>
                <w:szCs w:val="24"/>
                <w:lang w:val="uk-UA" w:eastAsia="ru-RU"/>
              </w:rPr>
            </w:pPr>
            <w:r w:rsidRPr="00DC2B54">
              <w:rPr>
                <w:rFonts w:eastAsia="Times New Roman" w:cs="Times New Roman"/>
                <w:b/>
                <w:sz w:val="24"/>
                <w:szCs w:val="24"/>
                <w:lang w:val="uk-UA" w:eastAsia="ru-RU"/>
              </w:rPr>
              <w:t>-2</w:t>
            </w:r>
          </w:p>
        </w:tc>
      </w:tr>
    </w:tbl>
    <w:p w:rsidR="00302EEF" w:rsidRPr="00DC2B54" w:rsidRDefault="00302EEF" w:rsidP="00AE1B90">
      <w:pPr>
        <w:spacing w:after="0" w:line="360" w:lineRule="auto"/>
        <w:ind w:firstLine="708"/>
        <w:jc w:val="both"/>
        <w:rPr>
          <w:rFonts w:eastAsia="Times New Roman" w:cs="Times New Roman"/>
          <w:sz w:val="20"/>
          <w:szCs w:val="20"/>
          <w:lang w:val="uk-UA" w:eastAsia="ru-RU"/>
        </w:rPr>
      </w:pPr>
    </w:p>
    <w:p w:rsidR="009E0FA7" w:rsidRPr="00DC2B54" w:rsidRDefault="009E0FA7"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lastRenderedPageBreak/>
        <w:t>Вектор множників Лагранжа містить дві негативних компоненти, отже, з робочого списку на даній ітерації можна вилучено друге чи сьоме рівняння.</w:t>
      </w:r>
    </w:p>
    <w:p w:rsidR="009E0FA7" w:rsidRPr="00DC2B54" w:rsidRDefault="009E0FA7"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Виключимо з робочого списку друге рівняння. Вектор p</w:t>
      </w:r>
      <w:r w:rsidRPr="00DC2B54">
        <w:rPr>
          <w:rFonts w:eastAsia="Times New Roman" w:cs="Times New Roman"/>
          <w:szCs w:val="28"/>
          <w:vertAlign w:val="superscript"/>
          <w:lang w:val="uk-UA" w:eastAsia="ru-RU"/>
        </w:rPr>
        <w:t>m</w:t>
      </w:r>
      <w:r w:rsidRPr="00DC2B54">
        <w:rPr>
          <w:rFonts w:eastAsia="Times New Roman" w:cs="Times New Roman"/>
          <w:szCs w:val="28"/>
          <w:lang w:val="uk-UA" w:eastAsia="ru-RU"/>
        </w:rPr>
        <w:t xml:space="preserve"> відтіняє в останній матриці сірим кольором – другий рядок матриці </w:t>
      </w:r>
      <w:r w:rsidRPr="00DC2B54">
        <w:rPr>
          <w:rFonts w:eastAsia="Times New Roman" w:cs="Times New Roman"/>
          <w:position w:val="-12"/>
          <w:szCs w:val="28"/>
          <w:lang w:val="uk-UA" w:eastAsia="ru-RU"/>
        </w:rPr>
        <w:object w:dxaOrig="1240" w:dyaOrig="480">
          <v:shape id="_x0000_i1437" type="#_x0000_t75" style="width:61.25pt;height:24.2pt" o:ole="">
            <v:imagedata r:id="rId799" o:title=""/>
          </v:shape>
          <o:OLEObject Type="Embed" ProgID="Equation.3" ShapeID="_x0000_i1437" DrawAspect="Content" ObjectID="_1637053387" r:id="rId800"/>
        </w:object>
      </w:r>
      <w:r w:rsidRPr="00DC2B54">
        <w:rPr>
          <w:rFonts w:eastAsia="Times New Roman" w:cs="Times New Roman"/>
          <w:szCs w:val="28"/>
          <w:lang w:val="uk-UA" w:eastAsia="ru-RU"/>
        </w:rPr>
        <w:t>.</w:t>
      </w:r>
    </w:p>
    <w:p w:rsidR="009E0FA7" w:rsidRPr="00DC2B54" w:rsidRDefault="009E0FA7"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 xml:space="preserve">Для множени V всіх обмежень даної задачі поза робочим списку обчислимо верхню оцінку </w:t>
      </w:r>
      <w:r w:rsidRPr="00DC2B54">
        <w:rPr>
          <w:rFonts w:eastAsia="Times New Roman" w:cs="Times New Roman"/>
          <w:bCs/>
          <w:position w:val="-6"/>
          <w:szCs w:val="28"/>
          <w:lang w:val="uk-UA" w:eastAsia="ru-RU"/>
        </w:rPr>
        <w:object w:dxaOrig="260" w:dyaOrig="300">
          <v:shape id="_x0000_i1438" type="#_x0000_t75" style="width:12.9pt;height:15.05pt" o:ole="">
            <v:imagedata r:id="rId753" o:title=""/>
          </v:shape>
          <o:OLEObject Type="Embed" ProgID="Equation.3" ShapeID="_x0000_i1438" DrawAspect="Content" ObjectID="_1637053388" r:id="rId801"/>
        </w:object>
      </w:r>
      <w:r w:rsidRPr="00DC2B54">
        <w:rPr>
          <w:rFonts w:eastAsia="Times New Roman" w:cs="Times New Roman"/>
          <w:szCs w:val="28"/>
          <w:lang w:val="uk-UA" w:eastAsia="ru-RU"/>
        </w:rPr>
        <w:t>, використовуючи формулу (3.11).</w:t>
      </w:r>
    </w:p>
    <w:p w:rsidR="009E0FA7" w:rsidRPr="00DC2B54" w:rsidRDefault="009E0FA7"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Результати обчислень помістимо в таблицю (Табл. 3.1).</w:t>
      </w:r>
    </w:p>
    <w:p w:rsidR="00302EEF" w:rsidRPr="00DC2B54" w:rsidRDefault="00302EEF" w:rsidP="00AE1B90">
      <w:pPr>
        <w:widowControl w:val="0"/>
        <w:spacing w:after="0" w:line="360" w:lineRule="auto"/>
        <w:ind w:firstLine="709"/>
        <w:jc w:val="both"/>
        <w:rPr>
          <w:rFonts w:eastAsia="Times New Roman" w:cs="Times New Roman"/>
          <w:bCs/>
          <w:sz w:val="20"/>
          <w:szCs w:val="20"/>
          <w:lang w:val="uk-UA" w:eastAsia="ru-RU"/>
        </w:rPr>
      </w:pPr>
    </w:p>
    <w:p w:rsidR="00302EEF" w:rsidRPr="00DC2B54" w:rsidRDefault="009E0FA7" w:rsidP="00AE1B90">
      <w:pPr>
        <w:widowControl w:val="0"/>
        <w:spacing w:after="0" w:line="360" w:lineRule="auto"/>
        <w:jc w:val="center"/>
        <w:rPr>
          <w:rFonts w:eastAsia="Times New Roman" w:cs="Times New Roman"/>
          <w:bCs/>
          <w:szCs w:val="28"/>
          <w:lang w:val="uk-UA" w:eastAsia="ru-RU"/>
        </w:rPr>
      </w:pPr>
      <w:r w:rsidRPr="00DC2B54">
        <w:rPr>
          <w:rFonts w:eastAsia="Times New Roman" w:cs="Times New Roman"/>
          <w:bCs/>
          <w:szCs w:val="28"/>
          <w:lang w:val="uk-UA" w:eastAsia="ru-RU"/>
        </w:rPr>
        <w:t>Таблиця 3.1 – Визначення кроку</w:t>
      </w:r>
      <w:r w:rsidR="00302EEF" w:rsidRPr="00DC2B54">
        <w:rPr>
          <w:rFonts w:eastAsia="Times New Roman" w:cs="Times New Roman"/>
          <w:bCs/>
          <w:szCs w:val="28"/>
          <w:lang w:val="uk-UA" w:eastAsia="ru-RU"/>
        </w:rPr>
        <w:t xml:space="preserve"> </w:t>
      </w:r>
      <w:r w:rsidR="00302EEF" w:rsidRPr="00DC2B54">
        <w:rPr>
          <w:rFonts w:eastAsia="Times New Roman" w:cs="Times New Roman"/>
          <w:position w:val="-6"/>
          <w:szCs w:val="28"/>
          <w:lang w:val="uk-UA" w:eastAsia="ru-RU"/>
        </w:rPr>
        <w:object w:dxaOrig="660" w:dyaOrig="420">
          <v:shape id="_x0000_i1439" type="#_x0000_t75" style="width:32.8pt;height:20.95pt" o:ole="">
            <v:imagedata r:id="rId802" o:title=""/>
          </v:shape>
          <o:OLEObject Type="Embed" ProgID="Equation.3" ShapeID="_x0000_i1439" DrawAspect="Content" ObjectID="_1637053389" r:id="rId803"/>
        </w:object>
      </w:r>
    </w:p>
    <w:p w:rsidR="00302EEF" w:rsidRPr="00DC2B54" w:rsidRDefault="00302EEF" w:rsidP="00AE1B90">
      <w:pPr>
        <w:widowControl w:val="0"/>
        <w:spacing w:after="0" w:line="360" w:lineRule="auto"/>
        <w:ind w:firstLine="709"/>
        <w:jc w:val="both"/>
        <w:rPr>
          <w:rFonts w:eastAsia="Times New Roman" w:cs="Times New Roman"/>
          <w:sz w:val="12"/>
          <w:szCs w:val="12"/>
          <w:lang w:val="uk-UA" w:eastAsia="ru-RU"/>
        </w:rPr>
      </w:pPr>
    </w:p>
    <w:tbl>
      <w:tblPr>
        <w:tblW w:w="9468" w:type="dxa"/>
        <w:tblInd w:w="250" w:type="dxa"/>
        <w:tblLook w:val="0000" w:firstRow="0" w:lastRow="0" w:firstColumn="0" w:lastColumn="0" w:noHBand="0" w:noVBand="0"/>
      </w:tblPr>
      <w:tblGrid>
        <w:gridCol w:w="505"/>
        <w:gridCol w:w="2022"/>
        <w:gridCol w:w="554"/>
        <w:gridCol w:w="590"/>
        <w:gridCol w:w="590"/>
        <w:gridCol w:w="446"/>
        <w:gridCol w:w="590"/>
        <w:gridCol w:w="521"/>
        <w:gridCol w:w="375"/>
        <w:gridCol w:w="436"/>
        <w:gridCol w:w="606"/>
        <w:gridCol w:w="776"/>
        <w:gridCol w:w="1001"/>
        <w:gridCol w:w="496"/>
      </w:tblGrid>
      <w:tr w:rsidR="00302EEF" w:rsidRPr="00DC2B54" w:rsidTr="009E0FA7">
        <w:trPr>
          <w:trHeight w:val="435"/>
        </w:trPr>
        <w:tc>
          <w:tcPr>
            <w:tcW w:w="50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center"/>
              <w:rPr>
                <w:rFonts w:eastAsia="Times New Roman" w:cs="Times New Roman"/>
                <w:szCs w:val="28"/>
                <w:vertAlign w:val="superscript"/>
                <w:lang w:val="uk-UA" w:eastAsia="ru-RU"/>
              </w:rPr>
            </w:pPr>
            <w:r w:rsidRPr="00DC2B54">
              <w:rPr>
                <w:rFonts w:eastAsia="Times New Roman" w:cs="Times New Roman"/>
                <w:szCs w:val="28"/>
                <w:lang w:val="uk-UA" w:eastAsia="ru-RU"/>
              </w:rPr>
              <w:sym w:font="Symbol" w:char="F077"/>
            </w:r>
            <w:r w:rsidRPr="00DC2B54">
              <w:rPr>
                <w:rFonts w:eastAsia="Times New Roman" w:cs="Times New Roman"/>
                <w:szCs w:val="28"/>
                <w:vertAlign w:val="superscript"/>
                <w:lang w:val="uk-UA" w:eastAsia="ru-RU"/>
              </w:rPr>
              <w:t>0</w:t>
            </w:r>
          </w:p>
        </w:tc>
        <w:tc>
          <w:tcPr>
            <w:tcW w:w="2016" w:type="dxa"/>
            <w:tcBorders>
              <w:top w:val="nil"/>
              <w:left w:val="nil"/>
              <w:bottom w:val="nil"/>
              <w:right w:val="nil"/>
            </w:tcBorders>
            <w:shd w:val="clear" w:color="auto" w:fill="auto"/>
            <w:vAlign w:val="bottom"/>
          </w:tcPr>
          <w:p w:rsidR="00302EEF" w:rsidRPr="00DC2B54" w:rsidRDefault="009E0FA7" w:rsidP="00AE1B90">
            <w:pPr>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Неактивні обмеження</w:t>
            </w:r>
          </w:p>
        </w:tc>
        <w:tc>
          <w:tcPr>
            <w:tcW w:w="4102" w:type="dxa"/>
            <w:gridSpan w:val="8"/>
            <w:tcBorders>
              <w:top w:val="nil"/>
              <w:left w:val="nil"/>
              <w:bottom w:val="nil"/>
              <w:right w:val="nil"/>
            </w:tcBorders>
            <w:shd w:val="clear" w:color="auto" w:fill="auto"/>
            <w:noWrap/>
            <w:vAlign w:val="bottom"/>
          </w:tcPr>
          <w:p w:rsidR="00302EEF" w:rsidRPr="00DC2B54" w:rsidRDefault="009E0FA7" w:rsidP="00AE1B90">
            <w:pPr>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Матриця коефіцієнтів неактивних обмежень</w:t>
            </w:r>
          </w:p>
        </w:tc>
        <w:tc>
          <w:tcPr>
            <w:tcW w:w="60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75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987"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49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r>
      <w:tr w:rsidR="00302EEF" w:rsidRPr="00DC2B54" w:rsidTr="009E0FA7">
        <w:trPr>
          <w:trHeight w:val="255"/>
        </w:trPr>
        <w:tc>
          <w:tcPr>
            <w:tcW w:w="50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2016" w:type="dxa"/>
            <w:tcBorders>
              <w:top w:val="nil"/>
              <w:left w:val="nil"/>
              <w:bottom w:val="nil"/>
              <w:right w:val="nil"/>
            </w:tcBorders>
            <w:shd w:val="clear" w:color="auto" w:fill="auto"/>
            <w:noWrap/>
            <w:vAlign w:val="bottom"/>
          </w:tcPr>
          <w:p w:rsidR="00302EEF" w:rsidRPr="00DC2B54" w:rsidRDefault="00302EEF" w:rsidP="00AE1B90">
            <w:pPr>
              <w:spacing w:after="0" w:line="360" w:lineRule="auto"/>
              <w:ind w:right="-128"/>
              <w:rPr>
                <w:rFonts w:eastAsia="Times New Roman" w:cs="Times New Roman"/>
                <w:szCs w:val="28"/>
                <w:lang w:val="uk-UA" w:eastAsia="ru-RU"/>
              </w:rPr>
            </w:pPr>
          </w:p>
        </w:tc>
        <w:tc>
          <w:tcPr>
            <w:tcW w:w="554"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x</w:t>
            </w:r>
            <w:r w:rsidRPr="00DC2B54">
              <w:rPr>
                <w:rFonts w:eastAsia="Times New Roman" w:cs="Times New Roman"/>
                <w:szCs w:val="28"/>
                <w:vertAlign w:val="subscript"/>
                <w:lang w:val="uk-UA" w:eastAsia="ru-RU"/>
              </w:rPr>
              <w:t>1</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y</w:t>
            </w:r>
            <w:r w:rsidRPr="00DC2B54">
              <w:rPr>
                <w:rFonts w:eastAsia="Times New Roman" w:cs="Times New Roman"/>
                <w:szCs w:val="28"/>
                <w:vertAlign w:val="subscript"/>
                <w:lang w:val="uk-UA" w:eastAsia="ru-RU"/>
              </w:rPr>
              <w:t>1</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1</w:t>
            </w:r>
          </w:p>
        </w:tc>
        <w:tc>
          <w:tcPr>
            <w:tcW w:w="44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x</w:t>
            </w:r>
            <w:r w:rsidRPr="00DC2B54">
              <w:rPr>
                <w:rFonts w:eastAsia="Times New Roman" w:cs="Times New Roman"/>
                <w:szCs w:val="28"/>
                <w:vertAlign w:val="subscript"/>
                <w:lang w:val="uk-UA" w:eastAsia="ru-RU"/>
              </w:rPr>
              <w:t>2</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y</w:t>
            </w:r>
            <w:r w:rsidRPr="00DC2B54">
              <w:rPr>
                <w:rFonts w:eastAsia="Times New Roman" w:cs="Times New Roman"/>
                <w:szCs w:val="28"/>
                <w:vertAlign w:val="subscript"/>
                <w:lang w:val="uk-UA" w:eastAsia="ru-RU"/>
              </w:rPr>
              <w:t>2</w:t>
            </w:r>
          </w:p>
        </w:tc>
        <w:tc>
          <w:tcPr>
            <w:tcW w:w="521"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2</w:t>
            </w:r>
          </w:p>
        </w:tc>
        <w:tc>
          <w:tcPr>
            <w:tcW w:w="375"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z</w:t>
            </w:r>
          </w:p>
        </w:tc>
        <w:tc>
          <w:tcPr>
            <w:tcW w:w="4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60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12"/>
                <w:sz w:val="24"/>
                <w:szCs w:val="24"/>
                <w:lang w:val="uk-UA" w:eastAsia="ru-RU"/>
              </w:rPr>
              <w:object w:dxaOrig="360" w:dyaOrig="480">
                <v:shape id="_x0000_i1440" type="#_x0000_t75" style="width:12.9pt;height:24.2pt" o:ole="">
                  <v:imagedata r:id="rId804" o:title=""/>
                </v:shape>
                <o:OLEObject Type="Embed" ProgID="Equation.3" ShapeID="_x0000_i1440" DrawAspect="Content" ObjectID="_1637053390" r:id="rId805"/>
              </w:object>
            </w:r>
          </w:p>
        </w:tc>
        <w:tc>
          <w:tcPr>
            <w:tcW w:w="75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12"/>
                <w:sz w:val="24"/>
                <w:szCs w:val="24"/>
                <w:lang w:val="uk-UA" w:eastAsia="ru-RU"/>
              </w:rPr>
              <w:object w:dxaOrig="700" w:dyaOrig="480">
                <v:shape id="_x0000_i1441" type="#_x0000_t75" style="width:27.95pt;height:20.4pt" o:ole="">
                  <v:imagedata r:id="rId806" o:title=""/>
                </v:shape>
                <o:OLEObject Type="Embed" ProgID="Equation.3" ShapeID="_x0000_i1441" DrawAspect="Content" ObjectID="_1637053391" r:id="rId807"/>
              </w:object>
            </w:r>
          </w:p>
        </w:tc>
        <w:tc>
          <w:tcPr>
            <w:tcW w:w="987"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12"/>
                <w:sz w:val="24"/>
                <w:szCs w:val="24"/>
                <w:lang w:val="uk-UA" w:eastAsia="ru-RU"/>
              </w:rPr>
              <w:object w:dxaOrig="1280" w:dyaOrig="480">
                <v:shape id="_x0000_i1442" type="#_x0000_t75" style="width:39.2pt;height:20.4pt" o:ole="">
                  <v:imagedata r:id="rId808" o:title=""/>
                </v:shape>
                <o:OLEObject Type="Embed" ProgID="Equation.3" ShapeID="_x0000_i1442" DrawAspect="Content" ObjectID="_1637053392" r:id="rId809"/>
              </w:object>
            </w:r>
          </w:p>
        </w:tc>
        <w:tc>
          <w:tcPr>
            <w:tcW w:w="49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r>
      <w:tr w:rsidR="00302EEF" w:rsidRPr="00DC2B54" w:rsidTr="009E0FA7">
        <w:trPr>
          <w:trHeight w:val="255"/>
        </w:trPr>
        <w:tc>
          <w:tcPr>
            <w:tcW w:w="50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2016" w:type="dxa"/>
            <w:tcBorders>
              <w:top w:val="nil"/>
              <w:left w:val="nil"/>
              <w:bottom w:val="nil"/>
              <w:right w:val="nil"/>
            </w:tcBorders>
            <w:shd w:val="clear" w:color="auto" w:fill="auto"/>
            <w:noWrap/>
            <w:vAlign w:val="bottom"/>
          </w:tcPr>
          <w:p w:rsidR="00302EEF" w:rsidRPr="00DC2B54" w:rsidRDefault="00302EEF" w:rsidP="00AE1B90">
            <w:pPr>
              <w:spacing w:after="0" w:line="360" w:lineRule="auto"/>
              <w:ind w:right="-128"/>
              <w:rPr>
                <w:rFonts w:eastAsia="Times New Roman" w:cs="Times New Roman"/>
                <w:szCs w:val="28"/>
                <w:lang w:val="uk-UA" w:eastAsia="ru-RU"/>
              </w:rPr>
            </w:pPr>
            <w:r w:rsidRPr="00DC2B54">
              <w:rPr>
                <w:rFonts w:eastAsia="Times New Roman" w:cs="Times New Roman"/>
                <w:position w:val="-12"/>
                <w:sz w:val="24"/>
                <w:szCs w:val="24"/>
                <w:lang w:val="uk-UA" w:eastAsia="ru-RU"/>
              </w:rPr>
              <w:object w:dxaOrig="1760" w:dyaOrig="380">
                <v:shape id="_x0000_i1443" type="#_x0000_t75" style="width:75.2pt;height:17.75pt" o:ole="">
                  <v:imagedata r:id="rId810" o:title=""/>
                </v:shape>
                <o:OLEObject Type="Embed" ProgID="Equation.3" ShapeID="_x0000_i1443" DrawAspect="Content" ObjectID="_1637053393" r:id="rId811"/>
              </w:object>
            </w:r>
          </w:p>
        </w:tc>
        <w:tc>
          <w:tcPr>
            <w:tcW w:w="554"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590"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44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21"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375"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436" w:type="dxa"/>
            <w:tcBorders>
              <w:top w:val="nil"/>
              <w:left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4"/>
                <w:szCs w:val="28"/>
                <w:lang w:val="uk-UA" w:eastAsia="ru-RU"/>
              </w:rPr>
              <w:object w:dxaOrig="220" w:dyaOrig="260">
                <v:shape id="_x0000_i1444" type="#_x0000_t75" style="width:10.75pt;height:12.9pt" o:ole="">
                  <v:imagedata r:id="rId812" o:title=""/>
                </v:shape>
                <o:OLEObject Type="Embed" ProgID="Equation.3" ShapeID="_x0000_i1444" DrawAspect="Content" ObjectID="_1637053394" r:id="rId813"/>
              </w:object>
            </w:r>
          </w:p>
        </w:tc>
        <w:tc>
          <w:tcPr>
            <w:tcW w:w="60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14</w:t>
            </w:r>
          </w:p>
        </w:tc>
        <w:tc>
          <w:tcPr>
            <w:tcW w:w="75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987"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p>
        </w:tc>
        <w:tc>
          <w:tcPr>
            <w:tcW w:w="49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p>
        </w:tc>
      </w:tr>
      <w:tr w:rsidR="00302EEF" w:rsidRPr="00DC2B54" w:rsidTr="009E0FA7">
        <w:trPr>
          <w:trHeight w:val="255"/>
        </w:trPr>
        <w:tc>
          <w:tcPr>
            <w:tcW w:w="50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4</w:t>
            </w:r>
          </w:p>
        </w:tc>
        <w:tc>
          <w:tcPr>
            <w:tcW w:w="2016" w:type="dxa"/>
            <w:tcBorders>
              <w:top w:val="nil"/>
              <w:left w:val="nil"/>
              <w:bottom w:val="nil"/>
              <w:right w:val="nil"/>
            </w:tcBorders>
            <w:shd w:val="clear" w:color="auto" w:fill="auto"/>
            <w:noWrap/>
            <w:vAlign w:val="bottom"/>
          </w:tcPr>
          <w:p w:rsidR="00302EEF" w:rsidRPr="00DC2B54" w:rsidRDefault="00302EEF" w:rsidP="00AE1B90">
            <w:pPr>
              <w:spacing w:after="0" w:line="360" w:lineRule="auto"/>
              <w:ind w:right="-128"/>
              <w:rPr>
                <w:rFonts w:eastAsia="Times New Roman" w:cs="Times New Roman"/>
                <w:szCs w:val="28"/>
                <w:lang w:val="uk-UA" w:eastAsia="ru-RU"/>
              </w:rPr>
            </w:pPr>
            <w:r w:rsidRPr="00DC2B54">
              <w:rPr>
                <w:rFonts w:eastAsia="Times New Roman" w:cs="Times New Roman"/>
                <w:position w:val="-12"/>
                <w:sz w:val="24"/>
                <w:szCs w:val="24"/>
                <w:lang w:val="uk-UA" w:eastAsia="ru-RU"/>
              </w:rPr>
              <w:object w:dxaOrig="1700" w:dyaOrig="380">
                <v:shape id="_x0000_i1445" type="#_x0000_t75" style="width:77.9pt;height:18.8pt" o:ole="">
                  <v:imagedata r:id="rId814" o:title=""/>
                </v:shape>
                <o:OLEObject Type="Embed" ProgID="Equation.3" ShapeID="_x0000_i1445" DrawAspect="Content" ObjectID="_1637053395" r:id="rId815"/>
              </w:object>
            </w:r>
          </w:p>
        </w:tc>
        <w:tc>
          <w:tcPr>
            <w:tcW w:w="554"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44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21"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37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4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4"/>
                <w:szCs w:val="28"/>
                <w:lang w:val="uk-UA" w:eastAsia="ru-RU"/>
              </w:rPr>
              <w:object w:dxaOrig="220" w:dyaOrig="260">
                <v:shape id="_x0000_i1446" type="#_x0000_t75" style="width:10.75pt;height:12.9pt" o:ole="">
                  <v:imagedata r:id="rId816" o:title=""/>
                </v:shape>
                <o:OLEObject Type="Embed" ProgID="Equation.3" ShapeID="_x0000_i1446" DrawAspect="Content" ObjectID="_1637053396" r:id="rId817"/>
              </w:object>
            </w:r>
          </w:p>
        </w:tc>
        <w:tc>
          <w:tcPr>
            <w:tcW w:w="60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-8</w:t>
            </w:r>
          </w:p>
        </w:tc>
        <w:tc>
          <w:tcPr>
            <w:tcW w:w="75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987"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-4</w:t>
            </w:r>
          </w:p>
        </w:tc>
        <w:tc>
          <w:tcPr>
            <w:tcW w:w="49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4</w:t>
            </w:r>
          </w:p>
        </w:tc>
      </w:tr>
      <w:tr w:rsidR="00302EEF" w:rsidRPr="00DC2B54" w:rsidTr="009E0FA7">
        <w:trPr>
          <w:trHeight w:val="255"/>
        </w:trPr>
        <w:tc>
          <w:tcPr>
            <w:tcW w:w="50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6</w:t>
            </w:r>
          </w:p>
        </w:tc>
        <w:tc>
          <w:tcPr>
            <w:tcW w:w="2016" w:type="dxa"/>
            <w:tcBorders>
              <w:top w:val="nil"/>
              <w:left w:val="nil"/>
              <w:bottom w:val="nil"/>
              <w:right w:val="nil"/>
            </w:tcBorders>
            <w:shd w:val="clear" w:color="auto" w:fill="auto"/>
            <w:noWrap/>
            <w:vAlign w:val="bottom"/>
          </w:tcPr>
          <w:p w:rsidR="00302EEF" w:rsidRPr="00DC2B54" w:rsidRDefault="00302EEF" w:rsidP="00AE1B90">
            <w:pPr>
              <w:spacing w:after="0" w:line="360" w:lineRule="auto"/>
              <w:ind w:right="-128"/>
              <w:rPr>
                <w:rFonts w:eastAsia="Times New Roman" w:cs="Times New Roman"/>
                <w:szCs w:val="28"/>
                <w:lang w:val="uk-UA" w:eastAsia="ru-RU"/>
              </w:rPr>
            </w:pPr>
            <w:r w:rsidRPr="00DC2B54">
              <w:rPr>
                <w:rFonts w:eastAsia="Times New Roman" w:cs="Times New Roman"/>
                <w:position w:val="-12"/>
                <w:sz w:val="24"/>
                <w:szCs w:val="24"/>
                <w:lang w:val="uk-UA" w:eastAsia="ru-RU"/>
              </w:rPr>
              <w:object w:dxaOrig="820" w:dyaOrig="380">
                <v:shape id="_x0000_i1447" type="#_x0000_t75" style="width:40.3pt;height:18.8pt" o:ole="">
                  <v:imagedata r:id="rId818" o:title=""/>
                </v:shape>
                <o:OLEObject Type="Embed" ProgID="Equation.3" ShapeID="_x0000_i1447" DrawAspect="Content" ObjectID="_1637053397" r:id="rId819"/>
              </w:object>
            </w:r>
          </w:p>
        </w:tc>
        <w:tc>
          <w:tcPr>
            <w:tcW w:w="554"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44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590"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21"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375"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436" w:type="dxa"/>
            <w:tcBorders>
              <w:top w:val="nil"/>
              <w:left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4"/>
                <w:szCs w:val="28"/>
                <w:lang w:val="uk-UA" w:eastAsia="ru-RU"/>
              </w:rPr>
              <w:object w:dxaOrig="220" w:dyaOrig="260">
                <v:shape id="_x0000_i1448" type="#_x0000_t75" style="width:10.75pt;height:12.9pt" o:ole="">
                  <v:imagedata r:id="rId816" o:title=""/>
                </v:shape>
                <o:OLEObject Type="Embed" ProgID="Equation.3" ShapeID="_x0000_i1448" DrawAspect="Content" ObjectID="_1637053398" r:id="rId820"/>
              </w:object>
            </w:r>
          </w:p>
        </w:tc>
        <w:tc>
          <w:tcPr>
            <w:tcW w:w="60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756" w:type="dxa"/>
            <w:tcBorders>
              <w:top w:val="nil"/>
              <w:left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987" w:type="dxa"/>
            <w:tcBorders>
              <w:top w:val="nil"/>
              <w:left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496" w:type="dxa"/>
            <w:tcBorders>
              <w:top w:val="nil"/>
              <w:left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r>
      <w:tr w:rsidR="00302EEF" w:rsidRPr="00DC2B54" w:rsidTr="009E0FA7">
        <w:trPr>
          <w:trHeight w:val="255"/>
        </w:trPr>
        <w:tc>
          <w:tcPr>
            <w:tcW w:w="50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2016" w:type="dxa"/>
            <w:tcBorders>
              <w:top w:val="nil"/>
              <w:left w:val="nil"/>
              <w:bottom w:val="nil"/>
              <w:right w:val="nil"/>
            </w:tcBorders>
            <w:shd w:val="clear" w:color="auto" w:fill="auto"/>
            <w:noWrap/>
            <w:vAlign w:val="bottom"/>
          </w:tcPr>
          <w:p w:rsidR="00302EEF" w:rsidRPr="00DC2B54" w:rsidRDefault="00302EEF" w:rsidP="00AE1B90">
            <w:pPr>
              <w:spacing w:after="0" w:line="360" w:lineRule="auto"/>
              <w:ind w:right="-128"/>
              <w:rPr>
                <w:rFonts w:eastAsia="Times New Roman" w:cs="Times New Roman"/>
                <w:szCs w:val="28"/>
                <w:lang w:val="uk-UA" w:eastAsia="ru-RU"/>
              </w:rPr>
            </w:pPr>
            <w:r w:rsidRPr="00DC2B54">
              <w:rPr>
                <w:rFonts w:eastAsia="Times New Roman" w:cs="Times New Roman"/>
                <w:position w:val="-12"/>
                <w:sz w:val="24"/>
                <w:szCs w:val="24"/>
                <w:lang w:val="uk-UA" w:eastAsia="ru-RU"/>
              </w:rPr>
              <w:object w:dxaOrig="1719" w:dyaOrig="380">
                <v:shape id="_x0000_i1449" type="#_x0000_t75" style="width:79pt;height:18.8pt" o:ole="">
                  <v:imagedata r:id="rId821" o:title=""/>
                </v:shape>
                <o:OLEObject Type="Embed" ProgID="Equation.3" ShapeID="_x0000_i1449" DrawAspect="Content" ObjectID="_1637053399" r:id="rId822"/>
              </w:object>
            </w:r>
          </w:p>
        </w:tc>
        <w:tc>
          <w:tcPr>
            <w:tcW w:w="554"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590"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446"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21"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375"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436" w:type="dxa"/>
            <w:tcBorders>
              <w:top w:val="nil"/>
              <w:left w:val="nil"/>
              <w:bottom w:val="nil"/>
              <w:right w:val="nil"/>
            </w:tcBorders>
            <w:shd w:val="clear" w:color="auto" w:fill="FFC000"/>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4"/>
                <w:szCs w:val="28"/>
                <w:lang w:val="uk-UA" w:eastAsia="ru-RU"/>
              </w:rPr>
              <w:object w:dxaOrig="220" w:dyaOrig="260">
                <v:shape id="_x0000_i1450" type="#_x0000_t75" style="width:10.75pt;height:12.9pt" o:ole="">
                  <v:imagedata r:id="rId816" o:title=""/>
                </v:shape>
                <o:OLEObject Type="Embed" ProgID="Equation.3" ShapeID="_x0000_i1450" DrawAspect="Content" ObjectID="_1637053400" r:id="rId823"/>
              </w:object>
            </w:r>
          </w:p>
        </w:tc>
        <w:tc>
          <w:tcPr>
            <w:tcW w:w="606"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-6</w:t>
            </w:r>
          </w:p>
        </w:tc>
        <w:tc>
          <w:tcPr>
            <w:tcW w:w="756"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987"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-4</w:t>
            </w:r>
          </w:p>
        </w:tc>
        <w:tc>
          <w:tcPr>
            <w:tcW w:w="496" w:type="dxa"/>
            <w:tcBorders>
              <w:top w:val="nil"/>
              <w:left w:val="nil"/>
              <w:bottom w:val="nil"/>
              <w:right w:val="nil"/>
            </w:tcBorders>
            <w:shd w:val="clear" w:color="auto" w:fill="FFC000"/>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2</w:t>
            </w:r>
          </w:p>
        </w:tc>
      </w:tr>
      <w:tr w:rsidR="00302EEF" w:rsidRPr="0004530D" w:rsidTr="009E0FA7">
        <w:trPr>
          <w:trHeight w:val="255"/>
        </w:trPr>
        <w:tc>
          <w:tcPr>
            <w:tcW w:w="505"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2</w:t>
            </w:r>
          </w:p>
        </w:tc>
        <w:tc>
          <w:tcPr>
            <w:tcW w:w="2016" w:type="dxa"/>
            <w:tcBorders>
              <w:top w:val="nil"/>
              <w:left w:val="nil"/>
              <w:bottom w:val="nil"/>
              <w:right w:val="nil"/>
            </w:tcBorders>
            <w:shd w:val="clear" w:color="auto" w:fill="auto"/>
            <w:noWrap/>
            <w:vAlign w:val="bottom"/>
          </w:tcPr>
          <w:p w:rsidR="00302EEF" w:rsidRPr="0004530D" w:rsidRDefault="00302EEF" w:rsidP="00AE1B90">
            <w:pPr>
              <w:spacing w:after="0" w:line="360" w:lineRule="auto"/>
              <w:ind w:right="-128"/>
              <w:rPr>
                <w:rFonts w:eastAsia="Times New Roman" w:cs="Times New Roman"/>
                <w:szCs w:val="28"/>
                <w:lang w:val="uk-UA" w:eastAsia="ru-RU"/>
              </w:rPr>
            </w:pPr>
            <w:r w:rsidRPr="0004530D">
              <w:rPr>
                <w:rFonts w:eastAsia="Times New Roman" w:cs="Times New Roman"/>
                <w:position w:val="-12"/>
                <w:sz w:val="24"/>
                <w:szCs w:val="24"/>
                <w:lang w:val="uk-UA" w:eastAsia="ru-RU"/>
              </w:rPr>
              <w:object w:dxaOrig="1820" w:dyaOrig="380">
                <v:shape id="_x0000_i1451" type="#_x0000_t75" style="width:82.75pt;height:18.8pt" o:ole="">
                  <v:imagedata r:id="rId824" o:title=""/>
                </v:shape>
                <o:OLEObject Type="Embed" ProgID="Equation.3" ShapeID="_x0000_i1451" DrawAspect="Content" ObjectID="_1637053401" r:id="rId825"/>
              </w:object>
            </w:r>
          </w:p>
        </w:tc>
        <w:tc>
          <w:tcPr>
            <w:tcW w:w="554"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0</w:t>
            </w:r>
          </w:p>
        </w:tc>
        <w:tc>
          <w:tcPr>
            <w:tcW w:w="446"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-1</w:t>
            </w:r>
          </w:p>
        </w:tc>
        <w:tc>
          <w:tcPr>
            <w:tcW w:w="521"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-1</w:t>
            </w:r>
          </w:p>
        </w:tc>
        <w:tc>
          <w:tcPr>
            <w:tcW w:w="375"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0</w:t>
            </w:r>
          </w:p>
        </w:tc>
        <w:tc>
          <w:tcPr>
            <w:tcW w:w="436" w:type="dxa"/>
            <w:tcBorders>
              <w:top w:val="nil"/>
              <w:left w:val="nil"/>
              <w:bottom w:val="nil"/>
              <w:right w:val="nil"/>
            </w:tcBorders>
            <w:shd w:val="clear" w:color="auto" w:fill="auto"/>
            <w:noWrap/>
            <w:vAlign w:val="bottom"/>
          </w:tcPr>
          <w:p w:rsidR="00302EEF" w:rsidRPr="0004530D" w:rsidRDefault="00302EEF" w:rsidP="00AE1B90">
            <w:pPr>
              <w:spacing w:after="0" w:line="360" w:lineRule="auto"/>
              <w:rPr>
                <w:rFonts w:eastAsia="Times New Roman" w:cs="Times New Roman"/>
                <w:szCs w:val="28"/>
                <w:lang w:val="uk-UA" w:eastAsia="ru-RU"/>
              </w:rPr>
            </w:pPr>
            <w:r w:rsidRPr="0004530D">
              <w:rPr>
                <w:rFonts w:eastAsia="Times New Roman" w:cs="Times New Roman"/>
                <w:position w:val="-4"/>
                <w:szCs w:val="28"/>
                <w:lang w:val="uk-UA" w:eastAsia="ru-RU"/>
              </w:rPr>
              <w:object w:dxaOrig="220" w:dyaOrig="260">
                <v:shape id="_x0000_i1452" type="#_x0000_t75" style="width:10.75pt;height:12.9pt" o:ole="">
                  <v:imagedata r:id="rId816" o:title=""/>
                </v:shape>
                <o:OLEObject Type="Embed" ProgID="Equation.3" ShapeID="_x0000_i1452" DrawAspect="Content" ObjectID="_1637053402" r:id="rId826"/>
              </w:object>
            </w:r>
          </w:p>
        </w:tc>
        <w:tc>
          <w:tcPr>
            <w:tcW w:w="606"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-6</w:t>
            </w:r>
          </w:p>
        </w:tc>
        <w:tc>
          <w:tcPr>
            <w:tcW w:w="756" w:type="dxa"/>
            <w:tcBorders>
              <w:top w:val="nil"/>
              <w:left w:val="nil"/>
              <w:bottom w:val="nil"/>
              <w:right w:val="nil"/>
            </w:tcBorders>
            <w:shd w:val="clear" w:color="auto" w:fill="auto"/>
            <w:noWrap/>
            <w:vAlign w:val="bottom"/>
          </w:tcPr>
          <w:p w:rsidR="00302EEF" w:rsidRPr="0004530D" w:rsidRDefault="00302EEF" w:rsidP="00AE1B90">
            <w:pPr>
              <w:spacing w:after="0" w:line="360" w:lineRule="auto"/>
              <w:jc w:val="right"/>
              <w:rPr>
                <w:rFonts w:eastAsia="Times New Roman" w:cs="Times New Roman"/>
                <w:szCs w:val="28"/>
                <w:lang w:val="uk-UA" w:eastAsia="ru-RU"/>
              </w:rPr>
            </w:pPr>
            <w:r w:rsidRPr="0004530D">
              <w:rPr>
                <w:rFonts w:eastAsia="Times New Roman" w:cs="Times New Roman"/>
                <w:szCs w:val="28"/>
                <w:lang w:val="uk-UA" w:eastAsia="ru-RU"/>
              </w:rPr>
              <w:t>0</w:t>
            </w:r>
          </w:p>
        </w:tc>
        <w:tc>
          <w:tcPr>
            <w:tcW w:w="987" w:type="dxa"/>
            <w:tcBorders>
              <w:top w:val="nil"/>
              <w:left w:val="nil"/>
              <w:bottom w:val="nil"/>
              <w:right w:val="nil"/>
            </w:tcBorders>
            <w:shd w:val="clear" w:color="auto" w:fill="auto"/>
            <w:noWrap/>
            <w:vAlign w:val="bottom"/>
          </w:tcPr>
          <w:p w:rsidR="00302EEF" w:rsidRPr="0004530D" w:rsidRDefault="00302EEF" w:rsidP="00AE1B90">
            <w:pPr>
              <w:spacing w:after="0" w:line="360" w:lineRule="auto"/>
              <w:rPr>
                <w:rFonts w:eastAsia="Times New Roman" w:cs="Times New Roman"/>
                <w:szCs w:val="28"/>
                <w:lang w:val="uk-UA" w:eastAsia="ru-RU"/>
              </w:rPr>
            </w:pPr>
          </w:p>
        </w:tc>
        <w:tc>
          <w:tcPr>
            <w:tcW w:w="496" w:type="dxa"/>
            <w:tcBorders>
              <w:top w:val="nil"/>
              <w:left w:val="nil"/>
              <w:bottom w:val="nil"/>
              <w:right w:val="nil"/>
            </w:tcBorders>
            <w:shd w:val="clear" w:color="auto" w:fill="auto"/>
            <w:noWrap/>
            <w:vAlign w:val="bottom"/>
          </w:tcPr>
          <w:p w:rsidR="00302EEF" w:rsidRPr="0004530D" w:rsidRDefault="00302EEF" w:rsidP="00AE1B90">
            <w:pPr>
              <w:spacing w:after="0" w:line="360" w:lineRule="auto"/>
              <w:rPr>
                <w:rFonts w:eastAsia="Times New Roman" w:cs="Times New Roman"/>
                <w:szCs w:val="28"/>
                <w:lang w:val="uk-UA" w:eastAsia="ru-RU"/>
              </w:rPr>
            </w:pPr>
          </w:p>
        </w:tc>
      </w:tr>
      <w:tr w:rsidR="00302EEF" w:rsidRPr="00DC2B54" w:rsidTr="009E0FA7">
        <w:trPr>
          <w:trHeight w:val="255"/>
        </w:trPr>
        <w:tc>
          <w:tcPr>
            <w:tcW w:w="50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13</w:t>
            </w:r>
          </w:p>
        </w:tc>
        <w:tc>
          <w:tcPr>
            <w:tcW w:w="201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12"/>
                <w:sz w:val="24"/>
                <w:szCs w:val="24"/>
                <w:lang w:val="uk-UA" w:eastAsia="ru-RU"/>
              </w:rPr>
              <w:object w:dxaOrig="1800" w:dyaOrig="380">
                <v:shape id="_x0000_i1453" type="#_x0000_t75" style="width:90.25pt;height:18.8pt" o:ole="">
                  <v:imagedata r:id="rId827" o:title=""/>
                </v:shape>
                <o:OLEObject Type="Embed" ProgID="Equation.3" ShapeID="_x0000_i1453" DrawAspect="Content" ObjectID="_1637053403" r:id="rId828"/>
              </w:object>
            </w:r>
          </w:p>
        </w:tc>
        <w:tc>
          <w:tcPr>
            <w:tcW w:w="554"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44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90"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521"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-1</w:t>
            </w:r>
          </w:p>
        </w:tc>
        <w:tc>
          <w:tcPr>
            <w:tcW w:w="375"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43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r w:rsidRPr="00DC2B54">
              <w:rPr>
                <w:rFonts w:eastAsia="Times New Roman" w:cs="Times New Roman"/>
                <w:position w:val="-4"/>
                <w:szCs w:val="28"/>
                <w:lang w:val="uk-UA" w:eastAsia="ru-RU"/>
              </w:rPr>
              <w:object w:dxaOrig="220" w:dyaOrig="260">
                <v:shape id="_x0000_i1454" type="#_x0000_t75" style="width:10.75pt;height:12.9pt" o:ole="">
                  <v:imagedata r:id="rId816" o:title=""/>
                </v:shape>
                <o:OLEObject Type="Embed" ProgID="Equation.3" ShapeID="_x0000_i1454" DrawAspect="Content" ObjectID="_1637053404" r:id="rId829"/>
              </w:object>
            </w:r>
          </w:p>
        </w:tc>
        <w:tc>
          <w:tcPr>
            <w:tcW w:w="60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-4</w:t>
            </w:r>
          </w:p>
        </w:tc>
        <w:tc>
          <w:tcPr>
            <w:tcW w:w="756" w:type="dxa"/>
            <w:tcBorders>
              <w:top w:val="nil"/>
              <w:left w:val="nil"/>
              <w:bottom w:val="nil"/>
              <w:right w:val="nil"/>
            </w:tcBorders>
            <w:shd w:val="clear" w:color="auto" w:fill="auto"/>
            <w:noWrap/>
            <w:vAlign w:val="bottom"/>
          </w:tcPr>
          <w:p w:rsidR="00302EEF" w:rsidRPr="00DC2B54" w:rsidRDefault="00302EEF" w:rsidP="00AE1B90">
            <w:pPr>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0</w:t>
            </w:r>
          </w:p>
        </w:tc>
        <w:tc>
          <w:tcPr>
            <w:tcW w:w="987"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c>
          <w:tcPr>
            <w:tcW w:w="496" w:type="dxa"/>
            <w:tcBorders>
              <w:top w:val="nil"/>
              <w:left w:val="nil"/>
              <w:bottom w:val="nil"/>
              <w:right w:val="nil"/>
            </w:tcBorders>
            <w:shd w:val="clear" w:color="auto" w:fill="auto"/>
            <w:noWrap/>
            <w:vAlign w:val="bottom"/>
          </w:tcPr>
          <w:p w:rsidR="00302EEF" w:rsidRPr="00DC2B54" w:rsidRDefault="00302EEF" w:rsidP="00AE1B90">
            <w:pPr>
              <w:spacing w:after="0" w:line="360" w:lineRule="auto"/>
              <w:rPr>
                <w:rFonts w:eastAsia="Times New Roman" w:cs="Times New Roman"/>
                <w:szCs w:val="28"/>
                <w:lang w:val="uk-UA" w:eastAsia="ru-RU"/>
              </w:rPr>
            </w:pPr>
          </w:p>
        </w:tc>
      </w:tr>
    </w:tbl>
    <w:p w:rsidR="009E0FA7" w:rsidRPr="00DC2B54" w:rsidRDefault="009E0FA7"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 xml:space="preserve">У першому столиці Табл. 3.1 міститься вектор поточних значень ендогенних змінних задачі, другий стовпець містить опис неактивних в точці </w:t>
      </w:r>
      <w:r w:rsidRPr="00DC2B54">
        <w:rPr>
          <w:rFonts w:eastAsia="Times New Roman" w:cs="Times New Roman"/>
          <w:szCs w:val="28"/>
          <w:lang w:val="uk-UA" w:eastAsia="ru-RU"/>
        </w:rPr>
        <w:sym w:font="Symbol" w:char="F077"/>
      </w:r>
      <w:r w:rsidRPr="00DC2B54">
        <w:rPr>
          <w:rFonts w:eastAsia="Times New Roman" w:cs="Times New Roman"/>
          <w:szCs w:val="28"/>
          <w:vertAlign w:val="superscript"/>
          <w:lang w:val="uk-UA" w:eastAsia="ru-RU"/>
        </w:rPr>
        <w:t>0</w:t>
      </w:r>
      <w:r w:rsidRPr="00DC2B54">
        <w:rPr>
          <w:rFonts w:eastAsia="Times New Roman" w:cs="Times New Roman"/>
          <w:bCs/>
          <w:szCs w:val="28"/>
          <w:lang w:val="uk-UA" w:eastAsia="ru-RU"/>
        </w:rPr>
        <w:t xml:space="preserve"> обмежень системи </w:t>
      </w:r>
      <w:r w:rsidRPr="00DC2B54">
        <w:rPr>
          <w:rFonts w:eastAsia="Times New Roman" w:cs="Times New Roman"/>
          <w:position w:val="-18"/>
          <w:szCs w:val="28"/>
          <w:lang w:val="uk-UA" w:eastAsia="uk-UA"/>
        </w:rPr>
        <w:object w:dxaOrig="1380" w:dyaOrig="540">
          <v:shape id="_x0000_i1455" type="#_x0000_t75" style="width:68.8pt;height:27.95pt" o:ole="">
            <v:imagedata r:id="rId693" o:title=""/>
          </v:shape>
          <o:OLEObject Type="Embed" ProgID="Equation.3" ShapeID="_x0000_i1455" DrawAspect="Content" ObjectID="_1637053405" r:id="rId830"/>
        </w:object>
      </w:r>
      <w:r w:rsidRPr="00DC2B54">
        <w:rPr>
          <w:rFonts w:eastAsia="Times New Roman" w:cs="Times New Roman"/>
          <w:bCs/>
          <w:szCs w:val="28"/>
          <w:lang w:val="uk-UA" w:eastAsia="ru-RU"/>
        </w:rPr>
        <w:t>, яка описує поліедральну множину</w:t>
      </w:r>
      <w:r w:rsidR="008D79C5" w:rsidRPr="00DC2B54">
        <w:rPr>
          <w:rFonts w:eastAsia="Times New Roman" w:cs="Times New Roman"/>
          <w:bCs/>
          <w:szCs w:val="28"/>
          <w:lang w:val="uk-UA" w:eastAsia="ru-RU"/>
        </w:rPr>
        <w:t xml:space="preserve"> </w:t>
      </w:r>
      <w:r w:rsidR="008D79C5" w:rsidRPr="00DC2B54">
        <w:rPr>
          <w:rFonts w:eastAsia="Times New Roman" w:cs="Times New Roman"/>
          <w:position w:val="-16"/>
          <w:szCs w:val="28"/>
          <w:lang w:val="uk-UA" w:eastAsia="ru-RU"/>
        </w:rPr>
        <w:object w:dxaOrig="1060" w:dyaOrig="480">
          <v:shape id="_x0000_i1456" type="#_x0000_t75" style="width:53.2pt;height:24.2pt" o:ole="">
            <v:imagedata r:id="rId831" o:title=""/>
          </v:shape>
          <o:OLEObject Type="Embed" ProgID="Equation.3" ShapeID="_x0000_i1456" DrawAspect="Content" ObjectID="_1637053406" r:id="rId832"/>
        </w:object>
      </w:r>
      <w:r w:rsidRPr="00DC2B54">
        <w:rPr>
          <w:rFonts w:eastAsia="Times New Roman" w:cs="Times New Roman"/>
          <w:bCs/>
          <w:szCs w:val="28"/>
          <w:lang w:val="uk-UA" w:eastAsia="ru-RU"/>
        </w:rPr>
        <w:t>, всього шість обмежень.</w:t>
      </w:r>
    </w:p>
    <w:p w:rsidR="009E0FA7" w:rsidRPr="00DC2B54" w:rsidRDefault="009E0FA7"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В останньому стовпці Табл. 3.1 поміщені допустимі значення кроку</w:t>
      </w:r>
      <w:r w:rsidR="008D79C5" w:rsidRPr="00DC2B54">
        <w:rPr>
          <w:rFonts w:eastAsia="Times New Roman" w:cs="Times New Roman"/>
          <w:position w:val="-6"/>
          <w:szCs w:val="28"/>
          <w:lang w:val="uk-UA" w:eastAsia="ru-RU"/>
        </w:rPr>
        <w:object w:dxaOrig="660" w:dyaOrig="420">
          <v:shape id="_x0000_i1457" type="#_x0000_t75" style="width:32.8pt;height:20.95pt" o:ole="">
            <v:imagedata r:id="rId833" o:title=""/>
          </v:shape>
          <o:OLEObject Type="Embed" ProgID="Equation.3" ShapeID="_x0000_i1457" DrawAspect="Content" ObjectID="_1637053407" r:id="rId834"/>
        </w:object>
      </w:r>
      <w:r w:rsidRPr="00DC2B54">
        <w:rPr>
          <w:rFonts w:eastAsia="Times New Roman" w:cs="Times New Roman"/>
          <w:bCs/>
          <w:szCs w:val="28"/>
          <w:lang w:val="uk-UA" w:eastAsia="ru-RU"/>
        </w:rPr>
        <w:t>, відповідні неактивним обмеженням. Очевидно, вибору і введення в активний набір підлягає четверте обмеження.</w:t>
      </w:r>
    </w:p>
    <w:p w:rsidR="009E0FA7" w:rsidRPr="00DC2B54" w:rsidRDefault="009E0FA7"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lastRenderedPageBreak/>
        <w:t xml:space="preserve">Після переформування робочого списку і рішення відповідної системи рівнянь вектор </w:t>
      </w:r>
      <w:r w:rsidR="008D79C5" w:rsidRPr="00DC2B54">
        <w:rPr>
          <w:rFonts w:eastAsia="Times New Roman" w:cs="Times New Roman"/>
          <w:szCs w:val="28"/>
          <w:lang w:val="uk-UA" w:eastAsia="ru-RU"/>
        </w:rPr>
        <w:sym w:font="Symbol" w:char="F077"/>
      </w:r>
      <w:r w:rsidR="008D79C5" w:rsidRPr="00DC2B54">
        <w:rPr>
          <w:rFonts w:eastAsia="Times New Roman" w:cs="Times New Roman"/>
          <w:szCs w:val="28"/>
          <w:vertAlign w:val="superscript"/>
          <w:lang w:val="uk-UA" w:eastAsia="ru-RU"/>
        </w:rPr>
        <w:t>1</w:t>
      </w:r>
      <w:r w:rsidRPr="00DC2B54">
        <w:rPr>
          <w:rFonts w:eastAsia="Times New Roman" w:cs="Times New Roman"/>
          <w:bCs/>
          <w:szCs w:val="28"/>
          <w:lang w:val="uk-UA" w:eastAsia="ru-RU"/>
        </w:rPr>
        <w:t xml:space="preserve"> має вигляд:</w:t>
      </w:r>
    </w:p>
    <w:p w:rsidR="00302EEF" w:rsidRPr="00DC2B54" w:rsidRDefault="00302EEF" w:rsidP="00AE1B90">
      <w:pPr>
        <w:spacing w:after="0" w:line="360" w:lineRule="auto"/>
        <w:ind w:firstLine="708"/>
        <w:jc w:val="both"/>
        <w:rPr>
          <w:rFonts w:eastAsia="Times New Roman" w:cs="Times New Roman"/>
          <w:szCs w:val="28"/>
          <w:lang w:val="uk-UA" w:eastAsia="ru-RU"/>
        </w:rPr>
      </w:pPr>
    </w:p>
    <w:tbl>
      <w:tblPr>
        <w:tblW w:w="0" w:type="auto"/>
        <w:tblInd w:w="799" w:type="dxa"/>
        <w:tblLook w:val="01E0" w:firstRow="1" w:lastRow="1" w:firstColumn="1" w:lastColumn="1" w:noHBand="0" w:noVBand="0"/>
      </w:tblPr>
      <w:tblGrid>
        <w:gridCol w:w="1134"/>
        <w:gridCol w:w="1134"/>
        <w:gridCol w:w="1134"/>
        <w:gridCol w:w="1134"/>
        <w:gridCol w:w="1134"/>
        <w:gridCol w:w="1134"/>
        <w:gridCol w:w="1134"/>
      </w:tblGrid>
      <w:tr w:rsidR="00302EEF" w:rsidRPr="00DC2B54" w:rsidTr="00137813">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x</w:t>
            </w:r>
            <w:r w:rsidRPr="00DC2B54">
              <w:rPr>
                <w:rFonts w:eastAsia="Times New Roman" w:cs="Times New Roman"/>
                <w:szCs w:val="28"/>
                <w:vertAlign w:val="subscript"/>
                <w:lang w:val="uk-UA" w:eastAsia="ru-RU"/>
              </w:rPr>
              <w:t>1</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y</w:t>
            </w:r>
            <w:r w:rsidRPr="00DC2B54">
              <w:rPr>
                <w:rFonts w:eastAsia="Times New Roman" w:cs="Times New Roman"/>
                <w:szCs w:val="28"/>
                <w:vertAlign w:val="subscript"/>
                <w:lang w:val="uk-UA" w:eastAsia="ru-RU"/>
              </w:rPr>
              <w:t>1</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1</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x</w:t>
            </w:r>
            <w:r w:rsidRPr="00DC2B54">
              <w:rPr>
                <w:rFonts w:eastAsia="Times New Roman" w:cs="Times New Roman"/>
                <w:szCs w:val="28"/>
                <w:vertAlign w:val="subscript"/>
                <w:lang w:val="uk-UA" w:eastAsia="ru-RU"/>
              </w:rPr>
              <w:t>2</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y</w:t>
            </w:r>
            <w:r w:rsidRPr="00DC2B54">
              <w:rPr>
                <w:rFonts w:eastAsia="Times New Roman" w:cs="Times New Roman"/>
                <w:szCs w:val="28"/>
                <w:vertAlign w:val="subscript"/>
                <w:lang w:val="uk-UA" w:eastAsia="ru-RU"/>
              </w:rPr>
              <w:t>2</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2</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Z</w:t>
            </w:r>
          </w:p>
        </w:tc>
      </w:tr>
      <w:tr w:rsidR="00302EEF" w:rsidRPr="00DC2B54" w:rsidTr="00137813">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0</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0</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6</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4</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0</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2</w:t>
            </w:r>
          </w:p>
        </w:tc>
        <w:tc>
          <w:tcPr>
            <w:tcW w:w="1134" w:type="dxa"/>
            <w:vAlign w:val="center"/>
          </w:tcPr>
          <w:p w:rsidR="00302EEF" w:rsidRPr="00DC2B54" w:rsidRDefault="00302EEF"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11</w:t>
            </w:r>
          </w:p>
        </w:tc>
      </w:tr>
    </w:tbl>
    <w:p w:rsidR="008D79C5" w:rsidRPr="00DC2B54" w:rsidRDefault="008D79C5"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szCs w:val="28"/>
          <w:lang w:val="uk-UA" w:eastAsia="ru-RU"/>
        </w:rPr>
        <w:t>З наведених вище міркувань безпосередньо випливає справедливість наступного твердження.</w:t>
      </w:r>
    </w:p>
    <w:p w:rsidR="00302EEF" w:rsidRPr="00DC2B54" w:rsidRDefault="008D79C5" w:rsidP="00AE1B90">
      <w:pPr>
        <w:spacing w:after="0" w:line="360" w:lineRule="auto"/>
        <w:ind w:firstLine="708"/>
        <w:jc w:val="both"/>
        <w:rPr>
          <w:rFonts w:eastAsia="Times New Roman" w:cs="Times New Roman"/>
          <w:szCs w:val="28"/>
          <w:lang w:val="uk-UA" w:eastAsia="ru-RU"/>
        </w:rPr>
      </w:pPr>
      <w:r w:rsidRPr="00DC2B54">
        <w:rPr>
          <w:rFonts w:eastAsia="Times New Roman" w:cs="Times New Roman"/>
          <w:i/>
          <w:szCs w:val="28"/>
          <w:lang w:val="uk-UA" w:eastAsia="ru-RU"/>
        </w:rPr>
        <w:t>Затвердження 3.2.</w:t>
      </w:r>
      <w:r w:rsidRPr="00DC2B54">
        <w:rPr>
          <w:rFonts w:eastAsia="Times New Roman" w:cs="Times New Roman"/>
          <w:szCs w:val="28"/>
          <w:lang w:val="uk-UA" w:eastAsia="ru-RU"/>
        </w:rPr>
        <w:t xml:space="preserve"> Точність лінеаризованого уявлення області допустимих рішень </w:t>
      </w:r>
      <w:r w:rsidRPr="00DC2B54">
        <w:rPr>
          <w:rFonts w:eastAsia="Times New Roman" w:cs="Times New Roman"/>
          <w:bCs/>
          <w:szCs w:val="28"/>
          <w:lang w:val="uk-UA" w:eastAsia="ru-RU"/>
        </w:rPr>
        <w:sym w:font="Symbol" w:char="0065"/>
      </w:r>
      <w:r w:rsidRPr="00DC2B54">
        <w:rPr>
          <w:rFonts w:eastAsia="Times New Roman" w:cs="Times New Roman"/>
          <w:bCs/>
          <w:szCs w:val="28"/>
          <w:lang w:val="uk-UA" w:eastAsia="ru-RU"/>
        </w:rPr>
        <w:t xml:space="preserve"> &gt; 0 </w:t>
      </w:r>
      <w:r w:rsidRPr="00DC2B54">
        <w:rPr>
          <w:rFonts w:eastAsia="Times New Roman" w:cs="Times New Roman"/>
          <w:szCs w:val="28"/>
          <w:lang w:val="uk-UA" w:eastAsia="ru-RU"/>
        </w:rPr>
        <w:t>забезпечує виконання умови</w:t>
      </w:r>
    </w:p>
    <w:p w:rsidR="00302EEF" w:rsidRPr="00DC2B54" w:rsidRDefault="00302EEF" w:rsidP="00AE1B90">
      <w:pPr>
        <w:autoSpaceDE w:val="0"/>
        <w:autoSpaceDN w:val="0"/>
        <w:adjustRightInd w:val="0"/>
        <w:spacing w:after="0" w:line="360" w:lineRule="auto"/>
        <w:ind w:firstLine="709"/>
        <w:jc w:val="both"/>
        <w:rPr>
          <w:rFonts w:eastAsia="Times New Roman" w:cs="Times New Roman"/>
          <w:bCs/>
          <w:szCs w:val="28"/>
          <w:lang w:val="uk-UA" w:eastAsia="ru-RU"/>
        </w:rPr>
      </w:pPr>
    </w:p>
    <w:p w:rsidR="00302EEF" w:rsidRPr="00DC2B54" w:rsidRDefault="00302EEF" w:rsidP="00AE1B90">
      <w:pPr>
        <w:autoSpaceDE w:val="0"/>
        <w:autoSpaceDN w:val="0"/>
        <w:adjustRightInd w:val="0"/>
        <w:spacing w:after="0" w:line="360" w:lineRule="auto"/>
        <w:jc w:val="center"/>
        <w:rPr>
          <w:rFonts w:eastAsia="Times New Roman" w:cs="Times New Roman"/>
          <w:bCs/>
          <w:szCs w:val="28"/>
          <w:lang w:val="uk-UA" w:eastAsia="ru-RU"/>
        </w:rPr>
      </w:pPr>
      <w:r w:rsidRPr="00DC2B54">
        <w:rPr>
          <w:rFonts w:eastAsia="Times New Roman" w:cs="Times New Roman"/>
          <w:bCs/>
          <w:szCs w:val="28"/>
          <w:lang w:val="uk-UA" w:eastAsia="ru-RU"/>
        </w:rPr>
        <w:t>||</w:t>
      </w:r>
      <w:r w:rsidRPr="00DC2B54">
        <w:rPr>
          <w:rFonts w:eastAsia="Times New Roman" w:cs="Times New Roman"/>
          <w:bCs/>
          <w:szCs w:val="28"/>
          <w:lang w:val="uk-UA" w:eastAsia="ru-RU"/>
        </w:rPr>
        <w:sym w:font="Symbol" w:char="F077"/>
      </w:r>
      <w:r w:rsidRPr="00DC2B54">
        <w:rPr>
          <w:rFonts w:eastAsia="Times New Roman" w:cs="Times New Roman"/>
          <w:bCs/>
          <w:szCs w:val="28"/>
          <w:lang w:val="uk-UA" w:eastAsia="ru-RU"/>
        </w:rPr>
        <w:t xml:space="preserve">* </w:t>
      </w:r>
      <w:r w:rsidRPr="00DC2B54">
        <w:rPr>
          <w:rFonts w:eastAsia="Times New Roman" w:cs="Times New Roman"/>
          <w:bCs/>
          <w:szCs w:val="28"/>
          <w:lang w:val="uk-UA" w:eastAsia="ru-RU"/>
        </w:rPr>
        <w:sym w:font="Symbol" w:char="002D"/>
      </w:r>
      <w:r w:rsidRPr="00DC2B54">
        <w:rPr>
          <w:rFonts w:eastAsia="Times New Roman" w:cs="Times New Roman"/>
          <w:bCs/>
          <w:szCs w:val="28"/>
          <w:lang w:val="uk-UA" w:eastAsia="ru-RU"/>
        </w:rPr>
        <w:t xml:space="preserve"> </w:t>
      </w:r>
      <w:r w:rsidRPr="00DC2B54">
        <w:rPr>
          <w:rFonts w:eastAsia="Times New Roman" w:cs="Times New Roman"/>
          <w:szCs w:val="28"/>
          <w:lang w:val="uk-UA" w:eastAsia="ru-RU"/>
        </w:rPr>
        <w:sym w:font="Symbol" w:char="0077"/>
      </w:r>
      <w:r w:rsidRPr="00DC2B54">
        <w:rPr>
          <w:rFonts w:eastAsia="Times New Roman" w:cs="Times New Roman"/>
          <w:szCs w:val="28"/>
          <w:vertAlign w:val="superscript"/>
          <w:lang w:val="uk-UA" w:eastAsia="ru-RU"/>
        </w:rPr>
        <w:t>L</w:t>
      </w:r>
      <w:r w:rsidRPr="00DC2B54">
        <w:rPr>
          <w:rFonts w:eastAsia="Times New Roman" w:cs="Times New Roman"/>
          <w:szCs w:val="28"/>
          <w:lang w:val="uk-UA" w:eastAsia="ru-RU"/>
        </w:rPr>
        <w:t xml:space="preserve">* </w:t>
      </w:r>
      <w:r w:rsidRPr="00DC2B54">
        <w:rPr>
          <w:rFonts w:eastAsia="Times New Roman" w:cs="Times New Roman"/>
          <w:bCs/>
          <w:szCs w:val="28"/>
          <w:lang w:val="uk-UA" w:eastAsia="ru-RU"/>
        </w:rPr>
        <w:t xml:space="preserve">|| &lt; </w:t>
      </w:r>
      <w:r w:rsidRPr="00DC2B54">
        <w:rPr>
          <w:rFonts w:eastAsia="Times New Roman" w:cs="Times New Roman"/>
          <w:bCs/>
          <w:szCs w:val="28"/>
          <w:lang w:val="uk-UA" w:eastAsia="ru-RU"/>
        </w:rPr>
        <w:sym w:font="Symbol" w:char="F065"/>
      </w:r>
      <w:r w:rsidRPr="00DC2B54">
        <w:rPr>
          <w:rFonts w:eastAsia="Times New Roman" w:cs="Times New Roman"/>
          <w:bCs/>
          <w:szCs w:val="28"/>
          <w:lang w:val="uk-UA" w:eastAsia="ru-RU"/>
        </w:rPr>
        <w:t>,</w:t>
      </w:r>
    </w:p>
    <w:p w:rsidR="00302EEF" w:rsidRPr="00DC2B54" w:rsidRDefault="00302EEF" w:rsidP="00AE1B90">
      <w:pPr>
        <w:autoSpaceDE w:val="0"/>
        <w:autoSpaceDN w:val="0"/>
        <w:adjustRightInd w:val="0"/>
        <w:spacing w:after="0" w:line="360" w:lineRule="auto"/>
        <w:ind w:firstLine="709"/>
        <w:jc w:val="both"/>
        <w:rPr>
          <w:rFonts w:eastAsia="Times New Roman" w:cs="Times New Roman"/>
          <w:bCs/>
          <w:szCs w:val="28"/>
          <w:lang w:val="uk-UA" w:eastAsia="ru-RU"/>
        </w:rPr>
      </w:pPr>
    </w:p>
    <w:p w:rsidR="00302EEF" w:rsidRPr="00DC2B54" w:rsidRDefault="00302EEF" w:rsidP="00AE1B90">
      <w:pPr>
        <w:autoSpaceDE w:val="0"/>
        <w:autoSpaceDN w:val="0"/>
        <w:adjustRightInd w:val="0"/>
        <w:spacing w:after="0" w:line="360" w:lineRule="auto"/>
        <w:jc w:val="both"/>
        <w:rPr>
          <w:rFonts w:eastAsia="Times New Roman" w:cs="Times New Roman"/>
          <w:bCs/>
          <w:szCs w:val="28"/>
          <w:lang w:val="uk-UA" w:eastAsia="ru-RU"/>
        </w:rPr>
      </w:pPr>
      <w:r w:rsidRPr="00DC2B54">
        <w:rPr>
          <w:rFonts w:eastAsia="Times New Roman" w:cs="Times New Roman"/>
          <w:bCs/>
          <w:szCs w:val="28"/>
          <w:lang w:val="uk-UA" w:eastAsia="ru-RU"/>
        </w:rPr>
        <w:t xml:space="preserve">де </w:t>
      </w:r>
      <w:r w:rsidRPr="00DC2B54">
        <w:rPr>
          <w:rFonts w:eastAsia="Times New Roman" w:cs="Times New Roman"/>
          <w:bCs/>
          <w:szCs w:val="28"/>
          <w:lang w:val="uk-UA" w:eastAsia="ru-RU"/>
        </w:rPr>
        <w:sym w:font="Symbol" w:char="F077"/>
      </w:r>
      <w:r w:rsidRPr="00DC2B54">
        <w:rPr>
          <w:rFonts w:eastAsia="Times New Roman" w:cs="Times New Roman"/>
          <w:bCs/>
          <w:szCs w:val="28"/>
          <w:lang w:val="uk-UA" w:eastAsia="ru-RU"/>
        </w:rPr>
        <w:t xml:space="preserve">*,  </w:t>
      </w:r>
      <w:r w:rsidRPr="00DC2B54">
        <w:rPr>
          <w:rFonts w:eastAsia="Times New Roman" w:cs="Times New Roman"/>
          <w:szCs w:val="28"/>
          <w:lang w:val="uk-UA" w:eastAsia="ru-RU"/>
        </w:rPr>
        <w:sym w:font="Symbol" w:char="0077"/>
      </w:r>
      <w:r w:rsidRPr="00DC2B54">
        <w:rPr>
          <w:rFonts w:eastAsia="Times New Roman" w:cs="Times New Roman"/>
          <w:szCs w:val="28"/>
          <w:vertAlign w:val="superscript"/>
          <w:lang w:val="uk-UA" w:eastAsia="ru-RU"/>
        </w:rPr>
        <w:t>L</w:t>
      </w:r>
      <w:r w:rsidRPr="00DC2B54">
        <w:rPr>
          <w:rFonts w:eastAsia="Times New Roman" w:cs="Times New Roman"/>
          <w:szCs w:val="28"/>
          <w:lang w:val="uk-UA" w:eastAsia="ru-RU"/>
        </w:rPr>
        <w:t xml:space="preserve">* - </w:t>
      </w:r>
      <w:r w:rsidR="008D79C5" w:rsidRPr="00DC2B54">
        <w:rPr>
          <w:rFonts w:eastAsia="Times New Roman" w:cs="Times New Roman"/>
          <w:szCs w:val="28"/>
          <w:lang w:val="uk-UA" w:eastAsia="ru-RU"/>
        </w:rPr>
        <w:t>рішення</w:t>
      </w:r>
      <w:r w:rsidRPr="00DC2B54">
        <w:rPr>
          <w:rFonts w:eastAsia="Times New Roman" w:cs="Times New Roman"/>
          <w:szCs w:val="28"/>
          <w:lang w:val="uk-UA" w:eastAsia="ru-RU"/>
        </w:rPr>
        <w:t xml:space="preserve"> задач </w:t>
      </w:r>
      <w:r w:rsidRPr="00DC2B54">
        <w:rPr>
          <w:rFonts w:eastAsia="Times New Roman" w:cs="Times New Roman"/>
          <w:bCs/>
          <w:szCs w:val="28"/>
          <w:lang w:val="uk-UA" w:eastAsia="ru-RU"/>
        </w:rPr>
        <w:t xml:space="preserve">(3.3) и (3.4) </w:t>
      </w:r>
      <w:r w:rsidR="008D79C5" w:rsidRPr="00DC2B54">
        <w:rPr>
          <w:rFonts w:eastAsia="Times New Roman" w:cs="Times New Roman"/>
          <w:bCs/>
          <w:szCs w:val="28"/>
          <w:lang w:val="uk-UA" w:eastAsia="ru-RU"/>
        </w:rPr>
        <w:t>відповідно</w:t>
      </w:r>
      <w:r w:rsidRPr="00DC2B54">
        <w:rPr>
          <w:rFonts w:eastAsia="Times New Roman" w:cs="Times New Roman"/>
          <w:bCs/>
          <w:szCs w:val="28"/>
          <w:lang w:val="uk-UA" w:eastAsia="ru-RU"/>
        </w:rPr>
        <w:t>.</w:t>
      </w:r>
    </w:p>
    <w:p w:rsidR="00302EEF" w:rsidRPr="00DC2B54" w:rsidRDefault="00302EEF" w:rsidP="00AE1B90">
      <w:pPr>
        <w:widowControl w:val="0"/>
        <w:spacing w:after="0" w:line="360" w:lineRule="auto"/>
        <w:ind w:firstLine="851"/>
        <w:jc w:val="both"/>
        <w:rPr>
          <w:rFonts w:eastAsia="Times New Roman" w:cs="Times New Roman"/>
          <w:szCs w:val="28"/>
          <w:lang w:val="uk-UA" w:eastAsia="ru-RU"/>
        </w:rPr>
      </w:pP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3.3. Точні методи глобальної оптимізації</w:t>
      </w: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На підставі властивості 2.4 (див. Розд. 2.3) завдання (2.11-2.12) належить до класу задач комбінаторної нелінійної оптимізації. Загальна ідеологія рішення таких задач полягає в побудові дерева рішень (назвемо його А), за яким упорядковується повний перебір підмножин області допустимих рішень задачі, що мають більш просту структуру, і на кожному такому підмножині визначається локально-оптимальне рішення задачі.</w:t>
      </w: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Можливі дві реалізації дерева рішень А.</w:t>
      </w: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3.3.1 Реалізація 1-го підходу. Оцінка обчислювальної складності</w:t>
      </w:r>
    </w:p>
    <w:p w:rsidR="00AC1010" w:rsidRPr="00DC2B54" w:rsidRDefault="00302EEF"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Дерево А</w:t>
      </w:r>
      <w:r w:rsidRPr="00DC2B54">
        <w:rPr>
          <w:rFonts w:eastAsia="Times New Roman" w:cs="Times New Roman"/>
          <w:szCs w:val="28"/>
          <w:vertAlign w:val="superscript"/>
          <w:lang w:val="uk-UA" w:eastAsia="ru-RU"/>
        </w:rPr>
        <w:t>1</w:t>
      </w:r>
      <w:r w:rsidRPr="00DC2B54">
        <w:rPr>
          <w:rFonts w:eastAsia="Times New Roman" w:cs="Times New Roman"/>
          <w:szCs w:val="28"/>
          <w:lang w:val="uk-UA" w:eastAsia="ru-RU"/>
        </w:rPr>
        <w:t xml:space="preserve">, </w:t>
      </w:r>
      <w:r w:rsidR="00AC1010" w:rsidRPr="00DC2B54">
        <w:rPr>
          <w:rFonts w:eastAsia="Times New Roman" w:cs="Times New Roman"/>
          <w:szCs w:val="28"/>
          <w:lang w:val="uk-UA" w:eastAsia="ru-RU"/>
        </w:rPr>
        <w:t xml:space="preserve">яке будується на основі організації повного перебору опуклих підмножин </w:t>
      </w:r>
      <w:r w:rsidR="00AC1010" w:rsidRPr="00DC2B54">
        <w:rPr>
          <w:rFonts w:eastAsia="Times New Roman" w:cs="Times New Roman"/>
          <w:position w:val="-16"/>
          <w:szCs w:val="28"/>
          <w:lang w:val="uk-UA" w:eastAsia="ru-RU"/>
        </w:rPr>
        <w:object w:dxaOrig="360" w:dyaOrig="400">
          <v:shape id="_x0000_i1458" type="#_x0000_t75" style="width:18.25pt;height:20.4pt" o:ole="">
            <v:imagedata r:id="rId835" o:title=""/>
          </v:shape>
          <o:OLEObject Type="Embed" ProgID="Equation.3" ShapeID="_x0000_i1458" DrawAspect="Content" ObjectID="_1637053408" r:id="rId836"/>
        </w:object>
      </w:r>
      <w:r w:rsidR="00AC1010" w:rsidRPr="00DC2B54">
        <w:rPr>
          <w:rFonts w:eastAsia="Times New Roman" w:cs="Times New Roman"/>
          <w:szCs w:val="28"/>
          <w:lang w:val="uk-UA" w:eastAsia="ru-RU"/>
        </w:rPr>
        <w:t xml:space="preserve"> області допустимих рішень задачі (Властивість 2.5), см. розд. 2.3.</w:t>
      </w: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lastRenderedPageBreak/>
        <w:t xml:space="preserve">Дане дерево має N (N-1) / 2 рівень. Корінь дерева рішень </w:t>
      </w:r>
      <w:r w:rsidRPr="00DC2B54">
        <w:rPr>
          <w:rFonts w:eastAsia="Times New Roman" w:cs="Times New Roman"/>
          <w:position w:val="-12"/>
          <w:szCs w:val="28"/>
          <w:lang w:val="uk-UA" w:eastAsia="ru-RU"/>
        </w:rPr>
        <w:object w:dxaOrig="400" w:dyaOrig="480">
          <v:shape id="_x0000_i1459" type="#_x0000_t75" style="width:20.4pt;height:24.2pt" o:ole="">
            <v:imagedata r:id="rId837" o:title=""/>
          </v:shape>
          <o:OLEObject Type="Embed" ProgID="Equation.3" ShapeID="_x0000_i1459" DrawAspect="Content" ObjectID="_1637053409" r:id="rId838"/>
        </w:object>
      </w:r>
      <w:r w:rsidRPr="00DC2B54">
        <w:rPr>
          <w:rFonts w:eastAsia="Times New Roman" w:cs="Times New Roman"/>
          <w:szCs w:val="28"/>
          <w:lang w:val="uk-UA" w:eastAsia="ru-RU"/>
        </w:rPr>
        <w:t xml:space="preserve"> відповідає системі нерівностей </w:t>
      </w:r>
      <w:r w:rsidRPr="00DC2B54">
        <w:rPr>
          <w:rFonts w:eastAsia="Times New Roman" w:cs="Times New Roman"/>
          <w:position w:val="-12"/>
          <w:sz w:val="24"/>
          <w:szCs w:val="24"/>
          <w:lang w:val="uk-UA" w:eastAsia="ru-RU"/>
        </w:rPr>
        <w:object w:dxaOrig="1760" w:dyaOrig="380">
          <v:shape id="_x0000_i1460" type="#_x0000_t75" style="width:87.6pt;height:18.8pt" o:ole="">
            <v:imagedata r:id="rId839" o:title=""/>
          </v:shape>
          <o:OLEObject Type="Embed" ProgID="Equation.3" ShapeID="_x0000_i1460" DrawAspect="Content" ObjectID="_1637053410" r:id="rId840"/>
        </w:object>
      </w:r>
      <w:r w:rsidRPr="00DC2B54">
        <w:rPr>
          <w:rFonts w:eastAsia="Times New Roman" w:cs="Times New Roman"/>
          <w:sz w:val="24"/>
          <w:szCs w:val="24"/>
          <w:lang w:val="uk-UA" w:eastAsia="ru-RU"/>
        </w:rPr>
        <w:t xml:space="preserve"> </w:t>
      </w:r>
      <w:r w:rsidRPr="00DC2B54">
        <w:rPr>
          <w:rFonts w:eastAsia="Times New Roman" w:cs="Times New Roman"/>
          <w:szCs w:val="28"/>
          <w:lang w:val="uk-UA" w:eastAsia="ru-RU"/>
        </w:rPr>
        <w:t>яка описує умови розміщення всього набору прямокутників в області розміщення.</w:t>
      </w: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На кожному наступному рівні дерева рішень А</w:t>
      </w:r>
      <w:r w:rsidRPr="00DC2B54">
        <w:rPr>
          <w:rFonts w:eastAsia="Times New Roman" w:cs="Times New Roman"/>
          <w:szCs w:val="28"/>
          <w:vertAlign w:val="superscript"/>
          <w:lang w:val="uk-UA" w:eastAsia="ru-RU"/>
        </w:rPr>
        <w:t>1</w:t>
      </w:r>
      <w:r w:rsidRPr="00DC2B54">
        <w:rPr>
          <w:rFonts w:eastAsia="Times New Roman" w:cs="Times New Roman"/>
          <w:szCs w:val="28"/>
          <w:lang w:val="uk-UA" w:eastAsia="ru-RU"/>
        </w:rPr>
        <w:t xml:space="preserve"> до системи лінійних нерівностей, сформованих на вершині </w:t>
      </w:r>
      <w:r w:rsidRPr="00DC2B54">
        <w:rPr>
          <w:rFonts w:eastAsia="Times New Roman" w:cs="Times New Roman"/>
          <w:position w:val="-18"/>
          <w:szCs w:val="28"/>
          <w:lang w:val="uk-UA" w:eastAsia="ru-RU"/>
        </w:rPr>
        <w:object w:dxaOrig="800" w:dyaOrig="540">
          <v:shape id="_x0000_i1461" type="#_x0000_t75" style="width:40.3pt;height:27.95pt" o:ole="">
            <v:imagedata r:id="rId841" o:title=""/>
          </v:shape>
          <o:OLEObject Type="Embed" ProgID="Equation.3" ShapeID="_x0000_i1461" DrawAspect="Content" ObjectID="_1637053411" r:id="rId842"/>
        </w:object>
      </w:r>
      <w:r w:rsidRPr="00DC2B54">
        <w:rPr>
          <w:rFonts w:eastAsia="Times New Roman" w:cs="Times New Roman"/>
          <w:szCs w:val="28"/>
          <w:lang w:val="uk-UA" w:eastAsia="ru-RU"/>
        </w:rPr>
        <w:t xml:space="preserve"> попереднього рівня може бути додано одне з чотирьох обмежень набору (3.5) або (3.6), або система обмежень, що представляють собою результат лінійної апроксимації сепарабельном функції, якщо того вимагає точність обчислень . Тут p (i, j) - номер пари (i, j), i &lt;j. На останньому, (N (N-1) / 2) -му рівні дерева А</w:t>
      </w:r>
      <w:r w:rsidRPr="00DC2B54">
        <w:rPr>
          <w:rFonts w:eastAsia="Times New Roman" w:cs="Times New Roman"/>
          <w:szCs w:val="28"/>
          <w:vertAlign w:val="superscript"/>
          <w:lang w:val="uk-UA" w:eastAsia="ru-RU"/>
        </w:rPr>
        <w:t xml:space="preserve">1 </w:t>
      </w:r>
      <w:r w:rsidRPr="00DC2B54">
        <w:rPr>
          <w:rFonts w:eastAsia="Times New Roman" w:cs="Times New Roman"/>
          <w:szCs w:val="28"/>
          <w:lang w:val="uk-UA" w:eastAsia="ru-RU"/>
        </w:rPr>
        <w:t xml:space="preserve">будуть побудовані всі опуклі поліедральні підмножини </w:t>
      </w:r>
      <w:r w:rsidRPr="00DC2B54">
        <w:rPr>
          <w:rFonts w:eastAsia="Times New Roman" w:cs="Times New Roman"/>
          <w:position w:val="-16"/>
          <w:szCs w:val="28"/>
          <w:lang w:val="uk-UA" w:eastAsia="ru-RU"/>
        </w:rPr>
        <w:object w:dxaOrig="360" w:dyaOrig="400">
          <v:shape id="_x0000_i1462" type="#_x0000_t75" style="width:18.25pt;height:20.4pt" o:ole="">
            <v:imagedata r:id="rId843" o:title=""/>
          </v:shape>
          <o:OLEObject Type="Embed" ProgID="Equation.3" ShapeID="_x0000_i1462" DrawAspect="Content" ObjectID="_1637053412" r:id="rId844"/>
        </w:object>
      </w:r>
      <w:r w:rsidRPr="00DC2B54">
        <w:rPr>
          <w:rFonts w:eastAsia="Times New Roman" w:cs="Times New Roman"/>
          <w:szCs w:val="28"/>
          <w:lang w:val="uk-UA" w:eastAsia="ru-RU"/>
        </w:rPr>
        <w:t xml:space="preserve"> (Властивості 2.5, розд. 2.3). Таким чином, завдання пошуку глобального екстремуму зводиться до усеченного перебору і вирішення кінцевого безлічі завдань лінійного програмування з лінійною функцією цілі.</w:t>
      </w:r>
    </w:p>
    <w:p w:rsidR="00AC1010" w:rsidRPr="00DC2B54" w:rsidRDefault="00AC1010"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Зауваження 3.4. Підвищення точності лінійної апроксимації не збільшить кількості вершин дерева рішень А</w:t>
      </w:r>
      <w:r w:rsidRPr="00DC2B54">
        <w:rPr>
          <w:rFonts w:eastAsia="Times New Roman" w:cs="Times New Roman"/>
          <w:szCs w:val="28"/>
          <w:vertAlign w:val="superscript"/>
          <w:lang w:val="uk-UA" w:eastAsia="ru-RU"/>
        </w:rPr>
        <w:t>1</w:t>
      </w:r>
      <w:r w:rsidRPr="00DC2B54">
        <w:rPr>
          <w:rFonts w:eastAsia="Times New Roman" w:cs="Times New Roman"/>
          <w:szCs w:val="28"/>
          <w:lang w:val="uk-UA" w:eastAsia="ru-RU"/>
        </w:rPr>
        <w:t xml:space="preserve">. Опуклість нелінійних функцій обмежень згідно </w:t>
      </w:r>
      <w:r w:rsidRPr="00DC2B54">
        <w:rPr>
          <w:rFonts w:eastAsia="Times New Roman" w:cs="Times New Roman"/>
          <w:i/>
          <w:szCs w:val="28"/>
          <w:lang w:val="uk-UA" w:eastAsia="ru-RU"/>
        </w:rPr>
        <w:t>Властивості 2.6</w:t>
      </w:r>
      <w:r w:rsidRPr="00DC2B54">
        <w:rPr>
          <w:rFonts w:eastAsia="Times New Roman" w:cs="Times New Roman"/>
          <w:szCs w:val="28"/>
          <w:lang w:val="uk-UA" w:eastAsia="ru-RU"/>
        </w:rPr>
        <w:t xml:space="preserve"> (розд. 2.3) означає наступне: навіть якщо точність апроксимації така, що є необхідність їх апроксимації більш ніж однієї лінійною функцією, то лінеаризоване опис даної ділянки кордону</w:t>
      </w:r>
      <w:r w:rsidRPr="00DC2B54">
        <w:rPr>
          <w:rFonts w:eastAsia="Times New Roman" w:cs="Times New Roman"/>
          <w:position w:val="-4"/>
          <w:szCs w:val="28"/>
          <w:lang w:val="uk-UA" w:eastAsia="ru-RU"/>
        </w:rPr>
        <w:object w:dxaOrig="1040" w:dyaOrig="280">
          <v:shape id="_x0000_i1463" type="#_x0000_t75" style="width:49.95pt;height:14.5pt" o:ole="">
            <v:imagedata r:id="rId845" o:title=""/>
          </v:shape>
          <o:OLEObject Type="Embed" ProgID="Equation.3" ShapeID="_x0000_i1463" DrawAspect="Content" ObjectID="_1637053413" r:id="rId846"/>
        </w:object>
      </w:r>
      <w:r w:rsidRPr="00DC2B54">
        <w:rPr>
          <w:rFonts w:eastAsia="Times New Roman" w:cs="Times New Roman"/>
          <w:szCs w:val="28"/>
          <w:lang w:val="uk-UA" w:eastAsia="ru-RU"/>
        </w:rPr>
        <w:t xml:space="preserve"> задається системою таких лінійних функцій і може бути повністю враховано при формуванні системи обмежень на одній вершині дерева рішень А</w:t>
      </w:r>
      <w:r w:rsidRPr="00DC2B54">
        <w:rPr>
          <w:rFonts w:eastAsia="Times New Roman" w:cs="Times New Roman"/>
          <w:szCs w:val="28"/>
          <w:vertAlign w:val="superscript"/>
          <w:lang w:val="uk-UA" w:eastAsia="ru-RU"/>
        </w:rPr>
        <w:t>1</w:t>
      </w:r>
      <w:r w:rsidRPr="00DC2B54">
        <w:rPr>
          <w:rFonts w:eastAsia="Times New Roman" w:cs="Times New Roman"/>
          <w:szCs w:val="28"/>
          <w:lang w:val="uk-UA" w:eastAsia="ru-RU"/>
        </w:rPr>
        <w:t>.</w:t>
      </w:r>
    </w:p>
    <w:p w:rsidR="00254121" w:rsidRPr="00DC2B54" w:rsidRDefault="00254121"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Іншими словами, змінність метричних характеристик прямокутників не впливає на кількість вершин дерева рішень А</w:t>
      </w:r>
      <w:r w:rsidRPr="00DC2B54">
        <w:rPr>
          <w:rFonts w:eastAsia="Times New Roman" w:cs="Times New Roman"/>
          <w:szCs w:val="28"/>
          <w:vertAlign w:val="superscript"/>
          <w:lang w:val="uk-UA" w:eastAsia="ru-RU"/>
        </w:rPr>
        <w:t>1</w:t>
      </w:r>
      <w:r w:rsidRPr="00DC2B54">
        <w:rPr>
          <w:rFonts w:eastAsia="Times New Roman" w:cs="Times New Roman"/>
          <w:szCs w:val="28"/>
          <w:lang w:val="uk-UA" w:eastAsia="ru-RU"/>
        </w:rPr>
        <w:t>..</w:t>
      </w:r>
    </w:p>
    <w:p w:rsidR="00AC1010" w:rsidRPr="00DC2B54" w:rsidRDefault="00254121"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 xml:space="preserve">Таким чином, дана задача зводиться до побудови дерева рішень, усеченному перебору і вирішення кінцевої множини </w:t>
      </w:r>
      <w:r w:rsidRPr="00DC2B54">
        <w:rPr>
          <w:rFonts w:eastAsia="Times New Roman" w:cs="Times New Roman"/>
          <w:position w:val="-6"/>
          <w:szCs w:val="28"/>
          <w:lang w:val="uk-UA" w:eastAsia="ru-RU"/>
        </w:rPr>
        <w:object w:dxaOrig="260" w:dyaOrig="300">
          <v:shape id="_x0000_i1464" type="#_x0000_t75" style="width:12.9pt;height:15.05pt" o:ole="">
            <v:imagedata r:id="rId847" o:title=""/>
          </v:shape>
          <o:OLEObject Type="Embed" ProgID="Equation.3" ShapeID="_x0000_i1464" DrawAspect="Content" ObjectID="_1637053414" r:id="rId848"/>
        </w:object>
      </w:r>
      <w:r w:rsidRPr="00DC2B54">
        <w:rPr>
          <w:rFonts w:eastAsia="Times New Roman" w:cs="Times New Roman"/>
          <w:szCs w:val="28"/>
          <w:lang w:val="uk-UA" w:eastAsia="ru-RU"/>
        </w:rPr>
        <w:t>=4</w:t>
      </w:r>
      <w:r w:rsidRPr="00DC2B54">
        <w:rPr>
          <w:rFonts w:eastAsia="Times New Roman" w:cs="Times New Roman"/>
          <w:szCs w:val="28"/>
          <w:vertAlign w:val="superscript"/>
          <w:lang w:val="uk-UA" w:eastAsia="ru-RU"/>
        </w:rPr>
        <w:t xml:space="preserve">N(N-1) </w:t>
      </w:r>
      <w:r w:rsidRPr="00DC2B54">
        <w:rPr>
          <w:rFonts w:eastAsia="Times New Roman" w:cs="Times New Roman"/>
          <w:szCs w:val="28"/>
          <w:lang w:val="uk-UA" w:eastAsia="ru-RU"/>
        </w:rPr>
        <w:t xml:space="preserve">задач (3.6) лінійного програмування. Оцінка </w:t>
      </w:r>
      <w:r w:rsidRPr="00DC2B54">
        <w:rPr>
          <w:rFonts w:eastAsia="Times New Roman" w:cs="Times New Roman"/>
          <w:position w:val="-6"/>
          <w:szCs w:val="28"/>
          <w:lang w:val="uk-UA" w:eastAsia="ru-RU"/>
        </w:rPr>
        <w:object w:dxaOrig="260" w:dyaOrig="300">
          <v:shape id="_x0000_i1465" type="#_x0000_t75" style="width:12.9pt;height:15.05pt" o:ole="">
            <v:imagedata r:id="rId847" o:title=""/>
          </v:shape>
          <o:OLEObject Type="Embed" ProgID="Equation.3" ShapeID="_x0000_i1465" DrawAspect="Content" ObjectID="_1637053415" r:id="rId849"/>
        </w:object>
      </w:r>
      <w:r w:rsidRPr="00DC2B54">
        <w:rPr>
          <w:rFonts w:eastAsia="Times New Roman" w:cs="Times New Roman"/>
          <w:szCs w:val="28"/>
          <w:lang w:val="uk-UA" w:eastAsia="ru-RU"/>
        </w:rPr>
        <w:t xml:space="preserve"> є оцінкою зверху, хоча і дуже завищеною (недосяжною).</w:t>
      </w:r>
    </w:p>
    <w:p w:rsidR="00254121" w:rsidRPr="00DC2B54" w:rsidRDefault="00254121" w:rsidP="00AE1B90">
      <w:pPr>
        <w:widowControl w:val="0"/>
        <w:spacing w:after="0" w:line="360" w:lineRule="auto"/>
        <w:ind w:firstLine="680"/>
        <w:jc w:val="both"/>
        <w:rPr>
          <w:rFonts w:eastAsia="Times New Roman" w:cs="Times New Roman"/>
          <w:szCs w:val="28"/>
          <w:lang w:val="uk-UA" w:eastAsia="ru-RU"/>
        </w:rPr>
      </w:pPr>
    </w:p>
    <w:p w:rsidR="00254121" w:rsidRPr="00DC2B54" w:rsidRDefault="00254121"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lastRenderedPageBreak/>
        <w:t xml:space="preserve">3.3.2 </w:t>
      </w:r>
      <w:r w:rsidR="00490B2F" w:rsidRPr="00DC2B54">
        <w:rPr>
          <w:rFonts w:eastAsia="Times New Roman" w:cs="Times New Roman"/>
          <w:szCs w:val="28"/>
          <w:lang w:val="uk-UA" w:eastAsia="ru-RU"/>
        </w:rPr>
        <w:t>Реалізація 2-го підходу. Оцінка обчислювальної складності</w:t>
      </w:r>
    </w:p>
    <w:p w:rsidR="00254121" w:rsidRPr="00DC2B54" w:rsidRDefault="00254121" w:rsidP="00AE1B90">
      <w:pPr>
        <w:widowControl w:val="0"/>
        <w:spacing w:after="0" w:line="360" w:lineRule="auto"/>
        <w:ind w:firstLine="680"/>
        <w:jc w:val="both"/>
        <w:rPr>
          <w:rFonts w:eastAsia="Times New Roman" w:cs="Times New Roman"/>
          <w:szCs w:val="28"/>
          <w:lang w:val="uk-UA" w:eastAsia="ru-RU"/>
        </w:rPr>
      </w:pPr>
    </w:p>
    <w:p w:rsidR="00254121" w:rsidRPr="00DC2B54" w:rsidRDefault="00254121" w:rsidP="00AE1B90">
      <w:pPr>
        <w:widowControl w:val="0"/>
        <w:spacing w:after="0" w:line="360" w:lineRule="auto"/>
        <w:ind w:firstLine="714"/>
        <w:jc w:val="both"/>
        <w:rPr>
          <w:rFonts w:eastAsia="Times New Roman" w:cs="Times New Roman"/>
          <w:szCs w:val="28"/>
          <w:lang w:val="uk-UA" w:eastAsia="ru-RU"/>
        </w:rPr>
      </w:pPr>
      <w:r w:rsidRPr="00DC2B54">
        <w:rPr>
          <w:rFonts w:eastAsia="Times New Roman" w:cs="Times New Roman"/>
          <w:szCs w:val="28"/>
          <w:lang w:val="uk-UA" w:eastAsia="ru-RU"/>
        </w:rPr>
        <w:t>Реализация второго подхода предполагает построение дерева решений А</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 xml:space="preserve"> – </w:t>
      </w:r>
      <w:r w:rsidR="00490B2F" w:rsidRPr="00DC2B54">
        <w:rPr>
          <w:rFonts w:eastAsia="Times New Roman" w:cs="Times New Roman"/>
          <w:szCs w:val="28"/>
          <w:lang w:val="uk-UA" w:eastAsia="ru-RU"/>
        </w:rPr>
        <w:t>на основі формування множини систем рівнянь</w:t>
      </w:r>
      <w:r w:rsidRPr="00DC2B54">
        <w:rPr>
          <w:rFonts w:eastAsia="Times New Roman" w:cs="Times New Roman"/>
          <w:szCs w:val="28"/>
          <w:lang w:val="uk-UA" w:eastAsia="ru-RU"/>
        </w:rPr>
        <w:t xml:space="preserve">, </w:t>
      </w:r>
      <w:r w:rsidR="00490B2F" w:rsidRPr="00DC2B54">
        <w:rPr>
          <w:rFonts w:eastAsia="Times New Roman" w:cs="Times New Roman"/>
          <w:szCs w:val="28"/>
          <w:lang w:val="uk-UA" w:eastAsia="ru-RU"/>
        </w:rPr>
        <w:t xml:space="preserve">містять систему </w:t>
      </w:r>
      <w:r w:rsidRPr="00DC2B54">
        <w:rPr>
          <w:rFonts w:eastAsia="Times New Roman" w:cs="Times New Roman"/>
          <w:position w:val="-12"/>
          <w:szCs w:val="28"/>
          <w:lang w:val="uk-UA" w:eastAsia="uk-UA"/>
        </w:rPr>
        <w:object w:dxaOrig="1219" w:dyaOrig="360">
          <v:shape id="_x0000_i1466" type="#_x0000_t75" style="width:61.25pt;height:18.25pt" o:ole="">
            <v:imagedata r:id="rId850" o:title=""/>
          </v:shape>
          <o:OLEObject Type="Embed" ProgID="Equation.3" ShapeID="_x0000_i1466" DrawAspect="Content" ObjectID="_1637053416" r:id="rId851"/>
        </w:object>
      </w:r>
      <w:r w:rsidR="00490B2F" w:rsidRPr="00DC2B54">
        <w:rPr>
          <w:rFonts w:eastAsia="Times New Roman" w:cs="Times New Roman"/>
          <w:szCs w:val="28"/>
          <w:lang w:val="uk-UA" w:eastAsia="ru-RU"/>
        </w:rPr>
        <w:t>.</w:t>
      </w:r>
    </w:p>
    <w:p w:rsidR="00490B2F" w:rsidRPr="00DC2B54" w:rsidRDefault="00490B2F" w:rsidP="00AE1B90">
      <w:pPr>
        <w:widowControl w:val="0"/>
        <w:spacing w:after="0" w:line="360" w:lineRule="auto"/>
        <w:ind w:firstLine="714"/>
        <w:jc w:val="both"/>
        <w:rPr>
          <w:rFonts w:eastAsia="Times New Roman" w:cs="Times New Roman"/>
          <w:szCs w:val="28"/>
          <w:lang w:val="uk-UA" w:eastAsia="ru-RU"/>
        </w:rPr>
      </w:pPr>
      <w:r w:rsidRPr="00DC2B54">
        <w:rPr>
          <w:rFonts w:eastAsia="Times New Roman" w:cs="Times New Roman"/>
          <w:szCs w:val="28"/>
          <w:lang w:val="uk-UA" w:eastAsia="ru-RU"/>
        </w:rPr>
        <w:t>У разі, якщо метричні характеристики розміщуються прямокутників є постійними, реалізація 2 дерева рішень А</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 xml:space="preserve"> грунтується на можливості побудови на системі рівнянь </w:t>
      </w:r>
      <w:r w:rsidRPr="00DC2B54">
        <w:rPr>
          <w:rFonts w:eastAsia="Times New Roman" w:cs="Times New Roman"/>
          <w:position w:val="-12"/>
          <w:szCs w:val="28"/>
          <w:lang w:val="uk-UA" w:eastAsia="uk-UA"/>
        </w:rPr>
        <w:object w:dxaOrig="1219" w:dyaOrig="360">
          <v:shape id="_x0000_i1467" type="#_x0000_t75" style="width:61.25pt;height:18.25pt" o:ole="">
            <v:imagedata r:id="rId852" o:title=""/>
          </v:shape>
          <o:OLEObject Type="Embed" ProgID="Equation.3" ShapeID="_x0000_i1467" DrawAspect="Content" ObjectID="_1637053417" r:id="rId853"/>
        </w:object>
      </w:r>
      <w:r w:rsidRPr="00DC2B54">
        <w:rPr>
          <w:rFonts w:eastAsia="Times New Roman" w:cs="Times New Roman"/>
          <w:szCs w:val="28"/>
          <w:lang w:val="uk-UA" w:eastAsia="ru-RU"/>
        </w:rPr>
        <w:t xml:space="preserve"> (Властивості 3.1, 3.2) бієкція </w:t>
      </w:r>
      <w:r w:rsidRPr="00DC2B54">
        <w:rPr>
          <w:rFonts w:eastAsia="Times New Roman" w:cs="Times New Roman"/>
          <w:position w:val="-4"/>
          <w:szCs w:val="28"/>
          <w:lang w:val="uk-UA" w:eastAsia="ru-RU"/>
        </w:rPr>
        <w:object w:dxaOrig="300" w:dyaOrig="279">
          <v:shape id="_x0000_i1468" type="#_x0000_t75" style="width:15.6pt;height:13.45pt" o:ole="">
            <v:imagedata r:id="rId854" o:title=""/>
          </v:shape>
          <o:OLEObject Type="Embed" ProgID="Equation.3" ShapeID="_x0000_i1468" DrawAspect="Content" ObjectID="_1637053418" r:id="rId855"/>
        </w:object>
      </w:r>
      <w:r w:rsidRPr="00DC2B54">
        <w:rPr>
          <w:rFonts w:eastAsia="Times New Roman" w:cs="Times New Roman"/>
          <w:szCs w:val="28"/>
          <w:lang w:val="uk-UA" w:eastAsia="ru-RU"/>
        </w:rPr>
        <w:t xml:space="preserve"> виду</w:t>
      </w:r>
    </w:p>
    <w:p w:rsidR="00254121" w:rsidRPr="00DC2B54" w:rsidRDefault="00254121" w:rsidP="00AE1B90">
      <w:pPr>
        <w:widowControl w:val="0"/>
        <w:spacing w:after="0" w:line="360" w:lineRule="auto"/>
        <w:ind w:left="283" w:firstLine="680"/>
        <w:rPr>
          <w:rFonts w:eastAsia="Times New Roman" w:cs="Times New Roman"/>
          <w:sz w:val="24"/>
          <w:szCs w:val="28"/>
          <w:lang w:val="uk-UA" w:eastAsia="ru-RU"/>
        </w:rPr>
      </w:pPr>
    </w:p>
    <w:p w:rsidR="00254121" w:rsidRPr="00DC2B54" w:rsidRDefault="00254121" w:rsidP="00AE1B90">
      <w:pPr>
        <w:widowControl w:val="0"/>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5340" w:dyaOrig="480">
          <v:shape id="_x0000_i1469" type="#_x0000_t75" style="width:243.95pt;height:24.2pt" o:ole="">
            <v:imagedata r:id="rId856" o:title=""/>
            <o:lock v:ext="edit" aspectratio="f"/>
          </v:shape>
          <o:OLEObject Type="Embed" ProgID="Equation.3" ShapeID="_x0000_i1469" DrawAspect="Content" ObjectID="_1637053419" r:id="rId857"/>
        </w:objec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(3.10)</w:t>
      </w:r>
    </w:p>
    <w:p w:rsidR="00254121" w:rsidRPr="00DC2B54" w:rsidRDefault="00254121" w:rsidP="00AE1B90">
      <w:pPr>
        <w:widowControl w:val="0"/>
        <w:spacing w:after="0" w:line="360" w:lineRule="auto"/>
        <w:jc w:val="center"/>
        <w:rPr>
          <w:rFonts w:eastAsia="Times New Roman" w:cs="Times New Roman"/>
          <w:szCs w:val="28"/>
          <w:lang w:val="uk-UA" w:eastAsia="ru-RU"/>
        </w:rPr>
      </w:pPr>
      <w:r w:rsidRPr="00DC2B54">
        <w:rPr>
          <w:rFonts w:eastAsia="Times New Roman" w:cs="Times New Roman"/>
          <w:position w:val="-12"/>
          <w:szCs w:val="28"/>
          <w:lang w:val="uk-UA" w:eastAsia="ru-RU"/>
        </w:rPr>
        <w:object w:dxaOrig="5319" w:dyaOrig="480">
          <v:shape id="_x0000_i1470" type="#_x0000_t75" style="width:242.35pt;height:24.2pt" o:ole="">
            <v:imagedata r:id="rId858" o:title=""/>
            <o:lock v:ext="edit" aspectratio="f"/>
          </v:shape>
          <o:OLEObject Type="Embed" ProgID="Equation.3" ShapeID="_x0000_i1470" DrawAspect="Content" ObjectID="_1637053420" r:id="rId859"/>
        </w:object>
      </w:r>
      <w:r w:rsidRPr="00DC2B54">
        <w:rPr>
          <w:rFonts w:eastAsia="Times New Roman" w:cs="Times New Roman"/>
          <w:szCs w:val="28"/>
          <w:lang w:val="uk-UA" w:eastAsia="ru-RU"/>
        </w:rPr>
        <w:t>;</w:t>
      </w:r>
    </w:p>
    <w:p w:rsidR="00254121" w:rsidRPr="00DC2B54" w:rsidRDefault="00254121" w:rsidP="00AE1B90">
      <w:pPr>
        <w:widowControl w:val="0"/>
        <w:spacing w:after="0" w:line="360" w:lineRule="auto"/>
        <w:ind w:left="283"/>
        <w:jc w:val="center"/>
        <w:rPr>
          <w:rFonts w:eastAsia="Times New Roman" w:cs="Times New Roman"/>
          <w:sz w:val="24"/>
          <w:szCs w:val="28"/>
          <w:lang w:val="uk-UA" w:eastAsia="ru-RU"/>
        </w:rPr>
      </w:pPr>
      <w:r w:rsidRPr="00DC2B54">
        <w:rPr>
          <w:rFonts w:eastAsia="Times New Roman" w:cs="Times New Roman"/>
          <w:position w:val="-12"/>
          <w:sz w:val="24"/>
          <w:szCs w:val="28"/>
          <w:lang w:val="uk-UA" w:eastAsia="ru-RU"/>
        </w:rPr>
        <w:object w:dxaOrig="7760" w:dyaOrig="480">
          <v:shape id="_x0000_i1471" type="#_x0000_t75" style="width:387.4pt;height:24.2pt" o:ole="">
            <v:imagedata r:id="rId860" o:title=""/>
          </v:shape>
          <o:OLEObject Type="Embed" ProgID="Equation.3" ShapeID="_x0000_i1471" DrawAspect="Content" ObjectID="_1637053421" r:id="rId861"/>
        </w:object>
      </w:r>
    </w:p>
    <w:p w:rsidR="00254121" w:rsidRPr="00DC2B54" w:rsidRDefault="00490B2F" w:rsidP="00AE1B90">
      <w:pPr>
        <w:widowControl w:val="0"/>
        <w:spacing w:after="0" w:line="360" w:lineRule="auto"/>
        <w:ind w:firstLine="714"/>
        <w:jc w:val="both"/>
        <w:rPr>
          <w:rFonts w:eastAsia="Times New Roman" w:cs="Times New Roman"/>
          <w:szCs w:val="28"/>
          <w:lang w:val="uk-UA" w:eastAsia="ru-RU"/>
        </w:rPr>
      </w:pPr>
      <w:r w:rsidRPr="00DC2B54">
        <w:rPr>
          <w:rFonts w:eastAsia="Times New Roman" w:cs="Times New Roman"/>
          <w:szCs w:val="28"/>
          <w:lang w:val="uk-UA" w:eastAsia="ru-RU"/>
        </w:rPr>
        <w:t>За деревом рішень А</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 xml:space="preserve"> реалізуються всі можливі системи рівнянь, в тому числі система </w:t>
      </w:r>
      <w:r w:rsidRPr="00DC2B54">
        <w:rPr>
          <w:rFonts w:eastAsia="Times New Roman" w:cs="Times New Roman"/>
          <w:position w:val="-12"/>
          <w:szCs w:val="28"/>
          <w:lang w:val="uk-UA" w:eastAsia="uk-UA"/>
        </w:rPr>
        <w:object w:dxaOrig="1219" w:dyaOrig="360">
          <v:shape id="_x0000_i1472" type="#_x0000_t75" style="width:61.25pt;height:18.25pt" o:ole="">
            <v:imagedata r:id="rId862" o:title=""/>
          </v:shape>
          <o:OLEObject Type="Embed" ProgID="Equation.3" ShapeID="_x0000_i1472" DrawAspect="Content" ObjectID="_1637053422" r:id="rId863"/>
        </w:object>
      </w:r>
      <w:r w:rsidRPr="00DC2B54">
        <w:rPr>
          <w:rFonts w:eastAsia="Times New Roman" w:cs="Times New Roman"/>
          <w:szCs w:val="28"/>
          <w:lang w:val="uk-UA" w:eastAsia="ru-RU"/>
        </w:rPr>
        <w:t>. Всього рівнів дерева А</w:t>
      </w:r>
      <w:r w:rsidRPr="00DC2B54">
        <w:rPr>
          <w:rFonts w:eastAsia="Times New Roman" w:cs="Times New Roman"/>
          <w:szCs w:val="28"/>
          <w:vertAlign w:val="superscript"/>
          <w:lang w:val="uk-UA" w:eastAsia="ru-RU"/>
        </w:rPr>
        <w:t xml:space="preserve">2 </w:t>
      </w:r>
      <w:r w:rsidRPr="00DC2B54">
        <w:rPr>
          <w:rFonts w:eastAsia="Times New Roman" w:cs="Times New Roman"/>
          <w:szCs w:val="28"/>
          <w:lang w:val="uk-UA" w:eastAsia="ru-RU"/>
        </w:rPr>
        <w:sym w:font="Symbol" w:char="002D"/>
      </w:r>
      <w:r w:rsidRPr="00DC2B54">
        <w:rPr>
          <w:rFonts w:eastAsia="Times New Roman" w:cs="Times New Roman"/>
          <w:szCs w:val="28"/>
          <w:lang w:val="uk-UA" w:eastAsia="ru-RU"/>
        </w:rPr>
        <w:t xml:space="preserve"> 2N, кожен з яких відповідає деякому змінному параметру розміщення - x</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або y</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i=</w:t>
      </w:r>
      <w:r w:rsidRPr="00DC2B54">
        <w:rPr>
          <w:rFonts w:eastAsia="Times New Roman" w:cs="Times New Roman"/>
          <w:position w:val="-10"/>
          <w:szCs w:val="28"/>
          <w:lang w:val="uk-UA" w:eastAsia="ru-RU"/>
        </w:rPr>
        <w:object w:dxaOrig="480" w:dyaOrig="420">
          <v:shape id="_x0000_i1473" type="#_x0000_t75" style="width:24.2pt;height:20.95pt" o:ole="">
            <v:imagedata r:id="rId864" o:title=""/>
          </v:shape>
          <o:OLEObject Type="Embed" ProgID="Equation.3" ShapeID="_x0000_i1473" DrawAspect="Content" ObjectID="_1637053423" r:id="rId865"/>
        </w:object>
      </w:r>
      <w:r w:rsidRPr="00DC2B54">
        <w:rPr>
          <w:rFonts w:eastAsia="Times New Roman" w:cs="Times New Roman"/>
          <w:szCs w:val="28"/>
          <w:lang w:val="uk-UA" w:eastAsia="ru-RU"/>
        </w:rPr>
        <w:t xml:space="preserve">. На кожному наступному рівні до вершини </w:t>
      </w:r>
      <w:r w:rsidRPr="00DC2B54">
        <w:rPr>
          <w:rFonts w:eastAsia="Times New Roman" w:cs="Times New Roman"/>
          <w:position w:val="-18"/>
          <w:szCs w:val="28"/>
          <w:lang w:val="uk-UA" w:eastAsia="ru-RU"/>
        </w:rPr>
        <w:object w:dxaOrig="620" w:dyaOrig="540">
          <v:shape id="_x0000_i1474" type="#_x0000_t75" style="width:31.7pt;height:27.95pt" o:ole="">
            <v:imagedata r:id="rId866" o:title=""/>
          </v:shape>
          <o:OLEObject Type="Embed" ProgID="Equation.3" ShapeID="_x0000_i1474" DrawAspect="Content" ObjectID="_1637053424" r:id="rId867"/>
        </w:object>
      </w:r>
      <w:r w:rsidRPr="00DC2B54">
        <w:rPr>
          <w:rFonts w:eastAsia="Times New Roman" w:cs="Times New Roman"/>
          <w:szCs w:val="28"/>
          <w:lang w:val="uk-UA" w:eastAsia="ru-RU"/>
        </w:rPr>
        <w:t xml:space="preserve">, г (i) = {i * 2, i * 2 + 1} може бути додано одне з (N-1) обмежень з набору (3.10), яке стає активним. Верхня оцінка числа вершин на останньому, 2N-м рівні дерева </w:t>
      </w:r>
      <w:r w:rsidR="00EA6627" w:rsidRPr="00DC2B54">
        <w:rPr>
          <w:rFonts w:eastAsia="Times New Roman" w:cs="Times New Roman"/>
          <w:szCs w:val="28"/>
          <w:lang w:val="uk-UA" w:eastAsia="ru-RU"/>
        </w:rPr>
        <w:t>А</w:t>
      </w:r>
      <w:r w:rsidR="00EA6627" w:rsidRPr="00DC2B54">
        <w:rPr>
          <w:rFonts w:eastAsia="Times New Roman" w:cs="Times New Roman"/>
          <w:szCs w:val="28"/>
          <w:vertAlign w:val="superscript"/>
          <w:lang w:val="uk-UA" w:eastAsia="ru-RU"/>
        </w:rPr>
        <w:t xml:space="preserve">2 </w:t>
      </w:r>
      <w:r w:rsidRPr="00DC2B54">
        <w:rPr>
          <w:rFonts w:eastAsia="Times New Roman" w:cs="Times New Roman"/>
          <w:szCs w:val="28"/>
          <w:lang w:val="uk-UA" w:eastAsia="ru-RU"/>
        </w:rPr>
        <w:t xml:space="preserve">- в разі постійних метричних характеристик об'єктів - </w:t>
      </w:r>
      <w:r w:rsidR="00EA6627" w:rsidRPr="00DC2B54">
        <w:rPr>
          <w:rFonts w:eastAsia="Times New Roman" w:cs="Times New Roman"/>
          <w:szCs w:val="28"/>
          <w:lang w:val="uk-UA" w:eastAsia="ru-RU"/>
        </w:rPr>
        <w:t>(2N)</w:t>
      </w:r>
      <w:r w:rsidR="00EA6627" w:rsidRPr="00DC2B54">
        <w:rPr>
          <w:rFonts w:eastAsia="Times New Roman" w:cs="Times New Roman"/>
          <w:szCs w:val="28"/>
          <w:vertAlign w:val="superscript"/>
          <w:lang w:val="uk-UA" w:eastAsia="ru-RU"/>
        </w:rPr>
        <w:t>N</w:t>
      </w:r>
      <w:r w:rsidRPr="00DC2B54">
        <w:rPr>
          <w:rFonts w:eastAsia="Times New Roman" w:cs="Times New Roman"/>
          <w:szCs w:val="28"/>
          <w:lang w:val="uk-UA" w:eastAsia="ru-RU"/>
        </w:rPr>
        <w:t>.</w:t>
      </w:r>
    </w:p>
    <w:p w:rsidR="00EA6627" w:rsidRPr="00DC2B54" w:rsidRDefault="00EA6627" w:rsidP="00AE1B90">
      <w:pPr>
        <w:widowControl w:val="0"/>
        <w:spacing w:after="0" w:line="360" w:lineRule="auto"/>
        <w:ind w:firstLine="714"/>
        <w:jc w:val="both"/>
        <w:rPr>
          <w:rFonts w:eastAsia="Times New Roman" w:cs="Times New Roman"/>
          <w:szCs w:val="28"/>
          <w:lang w:val="uk-UA" w:eastAsia="ru-RU"/>
        </w:rPr>
      </w:pPr>
      <w:r w:rsidRPr="00DC2B54">
        <w:rPr>
          <w:rFonts w:eastAsia="Times New Roman" w:cs="Times New Roman"/>
          <w:szCs w:val="28"/>
          <w:lang w:val="uk-UA" w:eastAsia="ru-RU"/>
        </w:rPr>
        <w:t>У разі, якщо метричні характеристики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об'єктів розміщення стають змінюваними, побудова бієкція виду (3.10) ускладнюється.</w:t>
      </w:r>
    </w:p>
    <w:p w:rsidR="00EA6627" w:rsidRPr="00DC2B54" w:rsidRDefault="00EA6627" w:rsidP="00AE1B90">
      <w:pPr>
        <w:widowControl w:val="0"/>
        <w:spacing w:after="0" w:line="360" w:lineRule="auto"/>
        <w:ind w:firstLine="714"/>
        <w:jc w:val="both"/>
        <w:rPr>
          <w:rFonts w:eastAsia="Times New Roman" w:cs="Times New Roman"/>
          <w:szCs w:val="28"/>
          <w:lang w:val="uk-UA" w:eastAsia="ru-RU"/>
        </w:rPr>
      </w:pPr>
      <w:r w:rsidRPr="00DC2B54">
        <w:rPr>
          <w:rFonts w:eastAsia="Times New Roman" w:cs="Times New Roman"/>
          <w:szCs w:val="28"/>
          <w:lang w:val="uk-UA" w:eastAsia="ru-RU"/>
        </w:rPr>
        <w:t xml:space="preserve">По-перше, збільшується кількість рівнянь в системі </w:t>
      </w:r>
      <w:r w:rsidRPr="00DC2B54">
        <w:rPr>
          <w:rFonts w:eastAsia="Times New Roman" w:cs="Times New Roman"/>
          <w:position w:val="-12"/>
          <w:szCs w:val="28"/>
          <w:lang w:val="uk-UA" w:eastAsia="uk-UA"/>
        </w:rPr>
        <w:object w:dxaOrig="1240" w:dyaOrig="360">
          <v:shape id="_x0000_i1475" type="#_x0000_t75" style="width:62.35pt;height:18.25pt" o:ole="">
            <v:imagedata r:id="rId868" o:title=""/>
          </v:shape>
          <o:OLEObject Type="Embed" ProgID="Equation.3" ShapeID="_x0000_i1475" DrawAspect="Content" ObjectID="_1637053425" r:id="rId869"/>
        </w:object>
      </w:r>
      <w:r w:rsidRPr="00DC2B54">
        <w:rPr>
          <w:rFonts w:eastAsia="Times New Roman" w:cs="Times New Roman"/>
          <w:szCs w:val="28"/>
          <w:lang w:val="uk-UA" w:eastAsia="ru-RU"/>
        </w:rPr>
        <w:t>, відповідно, збільшується кількість рівнів дерева А</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 xml:space="preserve"> до </w:t>
      </w:r>
      <w:r w:rsidRPr="00DC2B54">
        <w:rPr>
          <w:rFonts w:eastAsia="Times New Roman" w:cs="Times New Roman"/>
          <w:position w:val="-12"/>
          <w:szCs w:val="28"/>
          <w:lang w:val="uk-UA" w:eastAsia="ru-RU"/>
        </w:rPr>
        <w:object w:dxaOrig="980" w:dyaOrig="360">
          <v:shape id="_x0000_i1476" type="#_x0000_t75" style="width:47.8pt;height:18.25pt" o:ole="">
            <v:imagedata r:id="rId870" o:title=""/>
          </v:shape>
          <o:OLEObject Type="Embed" ProgID="Equation.3" ShapeID="_x0000_i1476" DrawAspect="Content" ObjectID="_1637053426" r:id="rId871"/>
        </w:object>
      </w:r>
      <w:r w:rsidRPr="00DC2B54">
        <w:rPr>
          <w:rFonts w:eastAsia="Times New Roman" w:cs="Times New Roman"/>
          <w:szCs w:val="28"/>
          <w:lang w:val="uk-UA" w:eastAsia="ru-RU"/>
        </w:rPr>
        <w:t>-го, так як тепер необхідно брати до уваги змінні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і Z.</w:t>
      </w:r>
    </w:p>
    <w:p w:rsidR="00EA6627" w:rsidRPr="00DC2B54" w:rsidRDefault="00EA6627" w:rsidP="00AE1B90">
      <w:pPr>
        <w:widowControl w:val="0"/>
        <w:spacing w:after="0" w:line="360" w:lineRule="auto"/>
        <w:ind w:firstLine="714"/>
        <w:jc w:val="both"/>
        <w:rPr>
          <w:rFonts w:eastAsia="Times New Roman" w:cs="Times New Roman"/>
          <w:szCs w:val="28"/>
          <w:lang w:val="uk-UA" w:eastAsia="ru-RU"/>
        </w:rPr>
      </w:pPr>
      <w:r w:rsidRPr="00DC2B54">
        <w:rPr>
          <w:rFonts w:eastAsia="Times New Roman" w:cs="Times New Roman"/>
          <w:szCs w:val="28"/>
          <w:lang w:val="uk-UA" w:eastAsia="ru-RU"/>
        </w:rPr>
        <w:t xml:space="preserve">По-друге, тільки одноразова линеаризация не збільшує кількість вершин, які можна додати на поточному рівні. Тоді оцінка числа вершин </w:t>
      </w:r>
      <w:r w:rsidRPr="00DC2B54">
        <w:rPr>
          <w:rFonts w:eastAsia="Times New Roman" w:cs="Times New Roman"/>
          <w:szCs w:val="28"/>
          <w:lang w:val="uk-UA" w:eastAsia="ru-RU"/>
        </w:rPr>
        <w:lastRenderedPageBreak/>
        <w:t xml:space="preserve">дерева - </w:t>
      </w:r>
      <w:r w:rsidRPr="00DC2B54">
        <w:rPr>
          <w:rFonts w:eastAsia="Times New Roman" w:cs="Times New Roman"/>
          <w:position w:val="-12"/>
          <w:szCs w:val="28"/>
          <w:lang w:val="uk-UA" w:eastAsia="ru-RU"/>
        </w:rPr>
        <w:object w:dxaOrig="1180" w:dyaOrig="480">
          <v:shape id="_x0000_i1477" type="#_x0000_t75" style="width:60.2pt;height:24.2pt" o:ole="">
            <v:imagedata r:id="rId872" o:title=""/>
          </v:shape>
          <o:OLEObject Type="Embed" ProgID="Equation.3" ShapeID="_x0000_i1477" DrawAspect="Content" ObjectID="_1637053427" r:id="rId873"/>
        </w:object>
      </w:r>
      <w:r w:rsidRPr="00DC2B54">
        <w:rPr>
          <w:rFonts w:eastAsia="Times New Roman" w:cs="Times New Roman"/>
          <w:szCs w:val="28"/>
          <w:lang w:val="uk-UA" w:eastAsia="ru-RU"/>
        </w:rPr>
        <w:t>.</w:t>
      </w:r>
    </w:p>
    <w:p w:rsidR="00EA6627" w:rsidRPr="00DC2B54" w:rsidRDefault="00EA6627" w:rsidP="00AE1B90">
      <w:pPr>
        <w:widowControl w:val="0"/>
        <w:spacing w:after="0" w:line="360" w:lineRule="auto"/>
        <w:ind w:firstLine="714"/>
        <w:jc w:val="both"/>
        <w:rPr>
          <w:rFonts w:eastAsia="Times New Roman" w:cs="Times New Roman"/>
          <w:szCs w:val="28"/>
          <w:lang w:val="uk-UA" w:eastAsia="ru-RU"/>
        </w:rPr>
      </w:pPr>
      <w:r w:rsidRPr="00DC2B54">
        <w:rPr>
          <w:rFonts w:eastAsia="Times New Roman" w:cs="Times New Roman"/>
          <w:szCs w:val="28"/>
          <w:lang w:val="uk-UA" w:eastAsia="ru-RU"/>
        </w:rPr>
        <w:t>Якщо одноразової лінеаризації недостатньо, кількість вершин дерева рішень А</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 xml:space="preserve">, доступних для обробки на поточному рівні дерева, зростає. Позначимо </w:t>
      </w:r>
      <w:r w:rsidRPr="00DC2B54">
        <w:rPr>
          <w:rFonts w:eastAsia="Times New Roman" w:cs="Times New Roman"/>
          <w:position w:val="-12"/>
          <w:szCs w:val="28"/>
          <w:lang w:val="uk-UA" w:eastAsia="ru-RU"/>
        </w:rPr>
        <w:object w:dxaOrig="1100" w:dyaOrig="380">
          <v:shape id="_x0000_i1478" type="#_x0000_t75" style="width:54.8pt;height:18.8pt" o:ole="">
            <v:imagedata r:id="rId874" o:title=""/>
          </v:shape>
          <o:OLEObject Type="Embed" ProgID="Equation.3" ShapeID="_x0000_i1478" DrawAspect="Content" ObjectID="_1637053428" r:id="rId875"/>
        </w:object>
      </w:r>
      <w:r w:rsidRPr="00DC2B54">
        <w:rPr>
          <w:rFonts w:eastAsia="Times New Roman" w:cs="Times New Roman"/>
          <w:szCs w:val="28"/>
          <w:lang w:val="uk-UA" w:eastAsia="ru-RU"/>
        </w:rPr>
        <w:t xml:space="preserve"> – кількість лінійних сегментів апроксимаційної гиперплоскости, тоді як </w:t>
      </w:r>
      <w:r w:rsidRPr="00DC2B54">
        <w:rPr>
          <w:rFonts w:eastAsia="Times New Roman" w:cs="Times New Roman"/>
          <w:position w:val="-34"/>
          <w:szCs w:val="28"/>
          <w:lang w:val="uk-UA" w:eastAsia="ru-RU"/>
        </w:rPr>
        <w:object w:dxaOrig="1300" w:dyaOrig="600">
          <v:shape id="_x0000_i1479" type="#_x0000_t75" style="width:65pt;height:30.1pt" o:ole="">
            <v:imagedata r:id="rId876" o:title=""/>
          </v:shape>
          <o:OLEObject Type="Embed" ProgID="Equation.3" ShapeID="_x0000_i1479" DrawAspect="Content" ObjectID="_1637053429" r:id="rId877"/>
        </w:object>
      </w:r>
      <w:r w:rsidRPr="00DC2B54">
        <w:rPr>
          <w:rFonts w:eastAsia="Times New Roman" w:cs="Times New Roman"/>
          <w:szCs w:val="28"/>
          <w:lang w:val="uk-UA" w:eastAsia="ru-RU"/>
        </w:rPr>
        <w:t>.</w:t>
      </w:r>
    </w:p>
    <w:p w:rsidR="00EA6627" w:rsidRPr="00DC2B54" w:rsidRDefault="00EA6627" w:rsidP="00AE1B90">
      <w:pPr>
        <w:widowControl w:val="0"/>
        <w:spacing w:after="0" w:line="360" w:lineRule="auto"/>
        <w:ind w:firstLine="714"/>
        <w:jc w:val="both"/>
        <w:rPr>
          <w:rFonts w:eastAsia="Times New Roman" w:cs="Times New Roman"/>
          <w:szCs w:val="28"/>
          <w:lang w:val="uk-UA" w:eastAsia="ru-RU"/>
        </w:rPr>
      </w:pPr>
      <w:r w:rsidRPr="00DC2B54">
        <w:rPr>
          <w:rFonts w:eastAsia="Times New Roman" w:cs="Times New Roman"/>
          <w:szCs w:val="28"/>
          <w:lang w:val="uk-UA" w:eastAsia="ru-RU"/>
        </w:rPr>
        <w:t>Тоді оцінка числа вершин дерева А</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 xml:space="preserve"> для линеаризованної задачі має вигляд</w:t>
      </w:r>
    </w:p>
    <w:p w:rsidR="00254121" w:rsidRPr="00DC2B54" w:rsidRDefault="00254121" w:rsidP="00AE1B90">
      <w:pPr>
        <w:widowControl w:val="0"/>
        <w:spacing w:after="0" w:line="360" w:lineRule="auto"/>
        <w:jc w:val="center"/>
        <w:rPr>
          <w:rFonts w:eastAsia="Times New Roman" w:cs="Times New Roman"/>
          <w:szCs w:val="28"/>
          <w:lang w:val="uk-UA" w:eastAsia="ru-RU"/>
        </w:rPr>
      </w:pPr>
      <w:r w:rsidRPr="00DC2B54">
        <w:rPr>
          <w:rFonts w:eastAsia="Times New Roman" w:cs="Times New Roman"/>
          <w:position w:val="-12"/>
          <w:szCs w:val="28"/>
          <w:lang w:val="uk-UA" w:eastAsia="ru-RU"/>
        </w:rPr>
        <w:object w:dxaOrig="1160" w:dyaOrig="480">
          <v:shape id="_x0000_i1480" type="#_x0000_t75" style="width:58.55pt;height:24.2pt" o:ole="">
            <v:imagedata r:id="rId878" o:title=""/>
          </v:shape>
          <o:OLEObject Type="Embed" ProgID="Equation.3" ShapeID="_x0000_i1480" DrawAspect="Content" ObjectID="_1637053430" r:id="rId879"/>
        </w:object>
      </w:r>
      <w:r w:rsidRPr="00DC2B54">
        <w:rPr>
          <w:rFonts w:eastAsia="Times New Roman" w:cs="Times New Roman"/>
          <w:szCs w:val="28"/>
          <w:lang w:val="uk-UA" w:eastAsia="ru-RU"/>
        </w:rPr>
        <w:t>.</w:t>
      </w:r>
    </w:p>
    <w:p w:rsidR="00254121" w:rsidRPr="00DC2B54" w:rsidRDefault="00EA6627"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Наведені оцінки, безумовно, є лише оцінками зверху, причому дуже завищеними. Але в будь-якому випадку розглянута задача є NP-повною.</w:t>
      </w:r>
    </w:p>
    <w:p w:rsidR="00254121" w:rsidRPr="00DC2B54" w:rsidRDefault="00254121" w:rsidP="00AE1B90">
      <w:pPr>
        <w:widowControl w:val="0"/>
        <w:spacing w:after="0" w:line="360" w:lineRule="auto"/>
        <w:ind w:firstLine="680"/>
        <w:jc w:val="both"/>
        <w:rPr>
          <w:rFonts w:eastAsia="Times New Roman" w:cs="Times New Roman"/>
          <w:szCs w:val="28"/>
          <w:lang w:val="uk-UA" w:eastAsia="ru-RU"/>
        </w:rPr>
      </w:pPr>
    </w:p>
    <w:p w:rsidR="00EA6627" w:rsidRPr="00DC2B54" w:rsidRDefault="00254121"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 xml:space="preserve">3.4 </w:t>
      </w:r>
      <w:r w:rsidR="00EA6627" w:rsidRPr="00DC2B54">
        <w:rPr>
          <w:rFonts w:eastAsia="Times New Roman" w:cs="Times New Roman"/>
          <w:szCs w:val="28"/>
          <w:lang w:val="uk-UA" w:eastAsia="ru-RU"/>
        </w:rPr>
        <w:t>Модифікація наближеного методу розв'язання задачі</w:t>
      </w:r>
    </w:p>
    <w:p w:rsidR="00EA6627" w:rsidRPr="00DC2B54" w:rsidRDefault="00EA6627" w:rsidP="00AE1B90">
      <w:pPr>
        <w:widowControl w:val="0"/>
        <w:spacing w:after="0" w:line="360" w:lineRule="auto"/>
        <w:ind w:firstLine="680"/>
        <w:jc w:val="both"/>
        <w:rPr>
          <w:rFonts w:eastAsia="Times New Roman" w:cs="Times New Roman"/>
          <w:szCs w:val="28"/>
          <w:lang w:val="uk-UA" w:eastAsia="ru-RU"/>
        </w:rPr>
      </w:pPr>
    </w:p>
    <w:p w:rsidR="00EA6627" w:rsidRPr="00DC2B54" w:rsidRDefault="00EA6627"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Одним з найбільш цікавих наближених підходів є метод, заснований на оптимізації за групами змінних. Укрупнене етапи методу такі:</w:t>
      </w:r>
    </w:p>
    <w:p w:rsidR="00EA6627" w:rsidRPr="00DC2B54" w:rsidRDefault="00EA6627"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b/>
          <w:szCs w:val="28"/>
          <w:lang w:val="uk-UA" w:eastAsia="ru-RU"/>
        </w:rPr>
        <w:t>Етап 1</w:t>
      </w:r>
      <w:r w:rsidRPr="00DC2B54">
        <w:rPr>
          <w:rFonts w:eastAsia="Times New Roman" w:cs="Times New Roman"/>
          <w:szCs w:val="28"/>
          <w:lang w:val="uk-UA" w:eastAsia="ru-RU"/>
        </w:rPr>
        <w:t>. Визначення оптимального рішення задачі прямокутних геометричних об'єктів із змінними метричними характеристиками на базі модифікованого методу оптимізації за групами змінних - так званий decoding algorithm.</w:t>
      </w:r>
    </w:p>
    <w:p w:rsidR="00EA6627" w:rsidRPr="00DC2B54" w:rsidRDefault="00EA6627"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b/>
          <w:szCs w:val="28"/>
          <w:lang w:val="uk-UA" w:eastAsia="ru-RU"/>
        </w:rPr>
        <w:t>Етап 2</w:t>
      </w:r>
      <w:r w:rsidRPr="00DC2B54">
        <w:rPr>
          <w:rFonts w:eastAsia="Times New Roman" w:cs="Times New Roman"/>
          <w:szCs w:val="28"/>
          <w:lang w:val="uk-UA" w:eastAsia="ru-RU"/>
        </w:rPr>
        <w:t>. Перебір локальних екстремумів, заснований на перевизначенні послідовності розміщення об'єктів - coding algorithm.</w:t>
      </w:r>
    </w:p>
    <w:p w:rsidR="00EA6627" w:rsidRPr="00DC2B54" w:rsidRDefault="00EA6627"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Будемо вважати, що спосіб завдання порядку розміщення об'єктів, наприклад, метод звужуються околиць [152], генетичний алгоритм [112] або реалізація датчика випадкових чисел, відомий.</w:t>
      </w:r>
    </w:p>
    <w:p w:rsidR="00EA6627" w:rsidRPr="00DC2B54" w:rsidRDefault="00EA6627"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Загальна схема Етапу 1 методу оптимізації за групами змінних, така [150]:</w:t>
      </w:r>
    </w:p>
    <w:p w:rsidR="00EA6627" w:rsidRPr="00DC2B54" w:rsidRDefault="00EA6627" w:rsidP="00AE1B90">
      <w:pPr>
        <w:widowControl w:val="0"/>
        <w:spacing w:after="0" w:line="360" w:lineRule="auto"/>
        <w:ind w:firstLine="680"/>
        <w:jc w:val="both"/>
        <w:rPr>
          <w:rFonts w:eastAsia="Times New Roman" w:cs="Times New Roman"/>
          <w:szCs w:val="28"/>
          <w:lang w:val="uk-UA" w:eastAsia="ru-RU"/>
        </w:rPr>
      </w:pPr>
      <w:r w:rsidRPr="00DC2B54">
        <w:rPr>
          <w:rFonts w:eastAsia="Times New Roman" w:cs="Times New Roman"/>
          <w:szCs w:val="28"/>
          <w:lang w:val="uk-UA" w:eastAsia="ru-RU"/>
        </w:rPr>
        <w:t xml:space="preserve">1.1 Об'єкти розміщуються по одному відповідно до заданої </w:t>
      </w:r>
      <w:r w:rsidRPr="00DC2B54">
        <w:rPr>
          <w:rFonts w:eastAsia="Times New Roman" w:cs="Times New Roman"/>
          <w:szCs w:val="28"/>
          <w:lang w:val="uk-UA" w:eastAsia="ru-RU"/>
        </w:rPr>
        <w:lastRenderedPageBreak/>
        <w:t>послідовності номерів. Раніше розміщен</w:t>
      </w:r>
      <w:r w:rsidR="004F158E" w:rsidRPr="00DC2B54">
        <w:rPr>
          <w:rFonts w:eastAsia="Times New Roman" w:cs="Times New Roman"/>
          <w:szCs w:val="28"/>
          <w:lang w:val="uk-UA" w:eastAsia="ru-RU"/>
        </w:rPr>
        <w:t>і об'єкти вважаються нерухомими.</w:t>
      </w:r>
    </w:p>
    <w:p w:rsidR="004F158E" w:rsidRPr="00DC2B54" w:rsidRDefault="00254121" w:rsidP="00AE1B90">
      <w:pPr>
        <w:widowControl w:val="0"/>
        <w:spacing w:after="0" w:line="360" w:lineRule="auto"/>
        <w:ind w:firstLine="567"/>
        <w:jc w:val="both"/>
        <w:rPr>
          <w:rFonts w:eastAsia="Times New Roman" w:cs="Times New Roman"/>
          <w:szCs w:val="28"/>
          <w:lang w:val="uk-UA" w:eastAsia="ru-RU"/>
        </w:rPr>
      </w:pPr>
      <w:r w:rsidRPr="00DC2B54">
        <w:rPr>
          <w:rFonts w:eastAsia="Times New Roman" w:cs="Times New Roman"/>
          <w:szCs w:val="28"/>
          <w:lang w:val="uk-UA" w:eastAsia="ru-RU"/>
        </w:rPr>
        <w:t xml:space="preserve">1.2 </w:t>
      </w:r>
      <w:r w:rsidR="004F158E" w:rsidRPr="00DC2B54">
        <w:rPr>
          <w:rFonts w:eastAsia="Times New Roman" w:cs="Times New Roman"/>
          <w:szCs w:val="28"/>
          <w:lang w:val="uk-UA" w:eastAsia="ru-RU"/>
        </w:rPr>
        <w:t>Розміщення поточного об'єкта T</w:t>
      </w:r>
      <w:r w:rsidR="004F158E" w:rsidRPr="00DC2B54">
        <w:rPr>
          <w:rFonts w:eastAsia="Times New Roman" w:cs="Times New Roman"/>
          <w:szCs w:val="28"/>
          <w:vertAlign w:val="subscript"/>
          <w:lang w:val="uk-UA" w:eastAsia="ru-RU"/>
        </w:rPr>
        <w:t>i</w:t>
      </w:r>
      <w:r w:rsidR="004F158E" w:rsidRPr="00DC2B54">
        <w:rPr>
          <w:rFonts w:eastAsia="Times New Roman" w:cs="Times New Roman"/>
          <w:szCs w:val="28"/>
          <w:lang w:val="uk-UA" w:eastAsia="ru-RU"/>
        </w:rPr>
        <w:t xml:space="preserve"> проводиться з урахуванням вимоги мінімізації зайнятої частини області розміщення Т0.</w:t>
      </w:r>
    </w:p>
    <w:p w:rsidR="004F158E" w:rsidRPr="00DC2B54" w:rsidRDefault="004F158E" w:rsidP="00AE1B90">
      <w:pPr>
        <w:widowControl w:val="0"/>
        <w:spacing w:after="0" w:line="360" w:lineRule="auto"/>
        <w:ind w:firstLine="567"/>
        <w:jc w:val="both"/>
        <w:rPr>
          <w:rFonts w:eastAsia="Times New Roman" w:cs="Times New Roman"/>
          <w:szCs w:val="28"/>
          <w:lang w:val="uk-UA" w:eastAsia="ru-RU"/>
        </w:rPr>
      </w:pPr>
      <w:r w:rsidRPr="00DC2B54">
        <w:rPr>
          <w:rFonts w:eastAsia="Times New Roman" w:cs="Times New Roman"/>
          <w:szCs w:val="28"/>
          <w:lang w:val="uk-UA" w:eastAsia="ru-RU"/>
        </w:rPr>
        <w:t>Таким чином, на кожній i-ой ітерації методу оптимізації за групами змінних вирішується завдання виду</w:t>
      </w:r>
    </w:p>
    <w:p w:rsidR="00254121" w:rsidRPr="00DC2B54" w:rsidRDefault="00254121" w:rsidP="00AE1B90">
      <w:pPr>
        <w:widowControl w:val="0"/>
        <w:spacing w:after="0" w:line="360" w:lineRule="auto"/>
        <w:ind w:firstLine="709"/>
        <w:jc w:val="both"/>
        <w:rPr>
          <w:rFonts w:eastAsia="Times New Roman" w:cs="Times New Roman"/>
          <w:szCs w:val="28"/>
          <w:lang w:val="uk-UA" w:eastAsia="ru-RU"/>
        </w:rPr>
      </w:pPr>
    </w:p>
    <w:p w:rsidR="00254121" w:rsidRPr="00DC2B54" w:rsidRDefault="00254121" w:rsidP="00AE1B90">
      <w:pPr>
        <w:widowControl w:val="0"/>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 xml:space="preserve">                    </w:t>
      </w:r>
      <w:r w:rsidRPr="00DC2B54">
        <w:rPr>
          <w:rFonts w:eastAsia="Times New Roman" w:cs="Times New Roman"/>
          <w:position w:val="-42"/>
          <w:szCs w:val="28"/>
          <w:lang w:val="uk-UA" w:eastAsia="ru-RU"/>
        </w:rPr>
        <w:object w:dxaOrig="1480" w:dyaOrig="680">
          <v:shape id="_x0000_i1481" type="#_x0000_t75" style="width:74.15pt;height:32.8pt" o:ole="">
            <v:imagedata r:id="rId880" o:title=""/>
          </v:shape>
          <o:OLEObject Type="Embed" ProgID="Equation.3" ShapeID="_x0000_i1481" DrawAspect="Content" ObjectID="_1637053431" r:id="rId881"/>
        </w:object>
      </w:r>
      <w:r w:rsidRPr="00DC2B54">
        <w:rPr>
          <w:rFonts w:eastAsia="Times New Roman" w:cs="Times New Roman"/>
          <w:szCs w:val="28"/>
          <w:lang w:val="uk-UA" w:eastAsia="ru-RU"/>
        </w:rPr>
        <w:t>,</w:t>
      </w:r>
      <w:r w:rsidRPr="00DC2B54">
        <w:rPr>
          <w:rFonts w:eastAsia="Times New Roman" w:cs="Times New Roman"/>
          <w:szCs w:val="28"/>
          <w:lang w:val="uk-UA" w:eastAsia="ru-RU"/>
        </w:rPr>
        <w:tab/>
        <w:t xml:space="preserve">   </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(3.12)</w:t>
      </w:r>
    </w:p>
    <w:p w:rsidR="00254121" w:rsidRPr="00DC2B54" w:rsidRDefault="00254121" w:rsidP="00AE1B90">
      <w:pPr>
        <w:widowControl w:val="0"/>
        <w:spacing w:after="0" w:line="360" w:lineRule="auto"/>
        <w:jc w:val="both"/>
        <w:rPr>
          <w:rFonts w:eastAsia="Times New Roman" w:cs="Times New Roman"/>
          <w:szCs w:val="28"/>
          <w:lang w:val="uk-UA" w:eastAsia="ru-RU"/>
        </w:rPr>
      </w:pPr>
    </w:p>
    <w:p w:rsidR="004F158E" w:rsidRPr="00DC2B54" w:rsidRDefault="004F158E"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 xml:space="preserve">де область </w:t>
      </w:r>
      <w:r w:rsidRPr="00DC2B54">
        <w:rPr>
          <w:rFonts w:eastAsia="Times New Roman" w:cs="Times New Roman"/>
          <w:position w:val="-12"/>
          <w:szCs w:val="28"/>
          <w:lang w:val="uk-UA" w:eastAsia="ru-RU"/>
        </w:rPr>
        <w:object w:dxaOrig="340" w:dyaOrig="380">
          <v:shape id="_x0000_i1482" type="#_x0000_t75" style="width:18.25pt;height:18.8pt" o:ole="">
            <v:imagedata r:id="rId882" o:title=""/>
          </v:shape>
          <o:OLEObject Type="Embed" ProgID="Equation.3" ShapeID="_x0000_i1482" DrawAspect="Content" ObjectID="_1637053432" r:id="rId883"/>
        </w:object>
      </w:r>
      <w:r w:rsidRPr="00DC2B54">
        <w:rPr>
          <w:rFonts w:eastAsia="Times New Roman" w:cs="Times New Roman"/>
          <w:szCs w:val="28"/>
          <w:lang w:val="uk-UA" w:eastAsia="ru-RU"/>
        </w:rPr>
        <w:t xml:space="preserve"> - тривимірне перетин подобласти </w:t>
      </w:r>
      <w:r w:rsidRPr="00DC2B54">
        <w:rPr>
          <w:rFonts w:eastAsia="Times New Roman" w:cs="Times New Roman"/>
          <w:position w:val="-4"/>
          <w:szCs w:val="28"/>
          <w:lang w:val="uk-UA" w:eastAsia="ru-RU"/>
        </w:rPr>
        <w:object w:dxaOrig="940" w:dyaOrig="360">
          <v:shape id="_x0000_i1483" type="#_x0000_t75" style="width:46.75pt;height:18.25pt" o:ole="">
            <v:imagedata r:id="rId884" o:title=""/>
          </v:shape>
          <o:OLEObject Type="Embed" ProgID="Equation.3" ShapeID="_x0000_i1483" DrawAspect="Content" ObjectID="_1637053433" r:id="rId885"/>
        </w:object>
      </w:r>
      <w:r w:rsidRPr="00DC2B54">
        <w:rPr>
          <w:rFonts w:eastAsia="Times New Roman" w:cs="Times New Roman"/>
          <w:szCs w:val="28"/>
          <w:lang w:val="uk-UA" w:eastAsia="ru-RU"/>
        </w:rPr>
        <w:t xml:space="preserve"> допустимих рішень D основного завдання, причому </w:t>
      </w:r>
      <w:r w:rsidRPr="00DC2B54">
        <w:rPr>
          <w:rFonts w:eastAsia="Times New Roman" w:cs="Times New Roman"/>
          <w:position w:val="-12"/>
          <w:szCs w:val="28"/>
          <w:lang w:val="uk-UA" w:eastAsia="ru-RU"/>
        </w:rPr>
        <w:object w:dxaOrig="1960" w:dyaOrig="380">
          <v:shape id="_x0000_i1484" type="#_x0000_t75" style="width:97.25pt;height:18.8pt" o:ole="">
            <v:imagedata r:id="rId886" o:title=""/>
            <o:lock v:ext="edit" aspectratio="f"/>
          </v:shape>
          <o:OLEObject Type="Embed" ProgID="Equation.3" ShapeID="_x0000_i1484" DrawAspect="Content" ObjectID="_1637053434" r:id="rId887"/>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219" w:dyaOrig="440">
          <v:shape id="_x0000_i1485" type="#_x0000_t75" style="width:61.25pt;height:22.55pt" o:ole="">
            <v:imagedata r:id="rId888" o:title=""/>
            <o:lock v:ext="edit" aspectratio="f"/>
          </v:shape>
          <o:OLEObject Type="Embed" ProgID="Equation.3" ShapeID="_x0000_i1485" DrawAspect="Content" ObjectID="_1637053435" r:id="rId889"/>
        </w:objec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1640" w:dyaOrig="380">
          <v:shape id="_x0000_i1486" type="#_x0000_t75" style="width:82.75pt;height:18.8pt" o:ole="">
            <v:imagedata r:id="rId890" o:title=""/>
            <o:lock v:ext="edit" aspectratio="f"/>
          </v:shape>
          <o:OLEObject Type="Embed" ProgID="Equation.3" ShapeID="_x0000_i1486" DrawAspect="Content" ObjectID="_1637053436" r:id="rId891"/>
        </w:object>
      </w:r>
      <w:r w:rsidRPr="00DC2B54">
        <w:rPr>
          <w:rFonts w:eastAsia="Times New Roman" w:cs="Times New Roman"/>
          <w:szCs w:val="28"/>
          <w:lang w:val="uk-UA" w:eastAsia="ru-RU"/>
        </w:rPr>
        <w:t xml:space="preserve">, область сформована обмеженнями розміщення набору об'єктів </w:t>
      </w:r>
      <w:r w:rsidRPr="00DC2B54">
        <w:rPr>
          <w:rFonts w:eastAsia="Times New Roman" w:cs="Times New Roman"/>
          <w:position w:val="-20"/>
          <w:szCs w:val="28"/>
          <w:lang w:val="uk-UA" w:eastAsia="ru-RU"/>
        </w:rPr>
        <w:object w:dxaOrig="1020" w:dyaOrig="460">
          <v:shape id="_x0000_i1487" type="#_x0000_t75" style="width:49.95pt;height:23.1pt" o:ole="">
            <v:imagedata r:id="rId892" o:title=""/>
          </v:shape>
          <o:OLEObject Type="Embed" ProgID="Equation.3" ShapeID="_x0000_i1487" DrawAspect="Content" ObjectID="_1637053437" r:id="rId893"/>
        </w:object>
      </w:r>
      <w:r w:rsidRPr="00DC2B54">
        <w:rPr>
          <w:rFonts w:eastAsia="Times New Roman" w:cs="Times New Roman"/>
          <w:szCs w:val="28"/>
          <w:lang w:val="uk-UA" w:eastAsia="ru-RU"/>
        </w:rPr>
        <w:t xml:space="preserve"> в області Т</w:t>
      </w:r>
      <w:r w:rsidRPr="00DC2B54">
        <w:rPr>
          <w:rFonts w:eastAsia="Times New Roman" w:cs="Times New Roman"/>
          <w:szCs w:val="28"/>
          <w:vertAlign w:val="subscript"/>
          <w:lang w:val="uk-UA" w:eastAsia="ru-RU"/>
        </w:rPr>
        <w:t>0</w:t>
      </w:r>
      <w:r w:rsidRPr="00DC2B54">
        <w:rPr>
          <w:rFonts w:eastAsia="Times New Roman" w:cs="Times New Roman"/>
          <w:szCs w:val="28"/>
          <w:lang w:val="uk-UA" w:eastAsia="ru-RU"/>
        </w:rPr>
        <w:t xml:space="preserve"> і умовами попарного взаємного неперетинання об'єктів виду (2.4), (2.5) (див. розд. 2.1).</w:t>
      </w:r>
    </w:p>
    <w:p w:rsidR="004F158E" w:rsidRPr="00DC2B54" w:rsidRDefault="004F158E"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Розглянемо особливості пошуку наближеного вирішення основного завдання в линеаризованной постановці.</w:t>
      </w:r>
    </w:p>
    <w:p w:rsidR="00394A77" w:rsidRPr="00DC2B54" w:rsidRDefault="00394A77"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Задача (3.12) Етапу 1 методу оптимізації за групами змінних, має дискретно-континуальну природу, внаслідок чого на кожній i-ой ітерації може бути представлена як кінцевий набір </w:t>
      </w:r>
      <w:r w:rsidRPr="00DC2B54">
        <w:rPr>
          <w:rFonts w:eastAsia="Times New Roman" w:cs="Times New Roman"/>
          <w:bCs/>
          <w:position w:val="-10"/>
          <w:szCs w:val="28"/>
          <w:lang w:val="uk-UA" w:eastAsia="ru-RU"/>
        </w:rPr>
        <w:object w:dxaOrig="260" w:dyaOrig="300">
          <v:shape id="_x0000_i1488" type="#_x0000_t75" style="width:13.45pt;height:14.5pt" o:ole="">
            <v:imagedata r:id="rId894" o:title=""/>
          </v:shape>
          <o:OLEObject Type="Embed" ProgID="Equation.3" ShapeID="_x0000_i1488" DrawAspect="Content" ObjectID="_1637053438" r:id="rId895"/>
        </w:object>
      </w:r>
      <w:r w:rsidRPr="00DC2B54">
        <w:rPr>
          <w:rFonts w:eastAsia="Times New Roman" w:cs="Times New Roman"/>
          <w:szCs w:val="28"/>
          <w:lang w:val="uk-UA" w:eastAsia="ru-RU"/>
        </w:rPr>
        <w:t xml:space="preserve"> завдань одновимірної безперервної оптимізації з ендогенних параметром </w:t>
      </w:r>
      <w:r w:rsidRPr="00DC2B54">
        <w:rPr>
          <w:rFonts w:eastAsia="Times New Roman" w:cs="Times New Roman"/>
          <w:bCs/>
          <w:szCs w:val="28"/>
          <w:lang w:val="uk-UA" w:eastAsia="ru-RU"/>
        </w:rPr>
        <w:t>b</w:t>
      </w:r>
      <w:r w:rsidRPr="00DC2B54">
        <w:rPr>
          <w:rFonts w:eastAsia="Times New Roman" w:cs="Times New Roman"/>
          <w:bCs/>
          <w:szCs w:val="28"/>
          <w:vertAlign w:val="subscript"/>
          <w:lang w:val="uk-UA" w:eastAsia="ru-RU"/>
        </w:rPr>
        <w:t>i</w:t>
      </w:r>
      <w:r w:rsidRPr="00DC2B54">
        <w:rPr>
          <w:rFonts w:eastAsia="Times New Roman" w:cs="Times New Roman"/>
          <w:szCs w:val="28"/>
          <w:lang w:val="uk-UA" w:eastAsia="ru-RU"/>
        </w:rPr>
        <w:t>.</w:t>
      </w:r>
    </w:p>
    <w:p w:rsidR="00254121" w:rsidRPr="00DC2B54" w:rsidRDefault="00394A77"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szCs w:val="28"/>
          <w:lang w:val="uk-UA" w:eastAsia="ru-RU"/>
        </w:rPr>
        <w:t>Кількість таких завдань визначається числом вершин</w:t>
      </w:r>
      <w:r w:rsidR="00254121" w:rsidRPr="00DC2B54">
        <w:rPr>
          <w:rFonts w:eastAsia="Times New Roman" w:cs="Times New Roman"/>
          <w:bCs/>
          <w:szCs w:val="28"/>
          <w:lang w:val="uk-UA" w:eastAsia="ru-RU"/>
        </w:rPr>
        <w:t xml:space="preserve"> </w:t>
      </w:r>
      <w:r w:rsidR="00254121" w:rsidRPr="00DC2B54">
        <w:rPr>
          <w:rFonts w:eastAsia="Times New Roman" w:cs="Times New Roman"/>
          <w:bCs/>
          <w:position w:val="-18"/>
          <w:szCs w:val="28"/>
          <w:lang w:val="uk-UA" w:eastAsia="ru-RU"/>
        </w:rPr>
        <w:object w:dxaOrig="560" w:dyaOrig="440">
          <v:shape id="_x0000_i1489" type="#_x0000_t75" style="width:27.95pt;height:21.5pt" o:ole="">
            <v:imagedata r:id="rId896" o:title=""/>
          </v:shape>
          <o:OLEObject Type="Embed" ProgID="Equation.3" ShapeID="_x0000_i1489" DrawAspect="Content" ObjectID="_1637053439" r:id="rId897"/>
        </w:object>
      </w:r>
      <w:r w:rsidR="00254121" w:rsidRPr="00DC2B54">
        <w:rPr>
          <w:rFonts w:eastAsia="Times New Roman" w:cs="Times New Roman"/>
          <w:bCs/>
          <w:szCs w:val="28"/>
          <w:lang w:val="uk-UA" w:eastAsia="ru-RU"/>
        </w:rPr>
        <w:t xml:space="preserve"> вершин  </w:t>
      </w:r>
      <w:r w:rsidR="00254121" w:rsidRPr="00DC2B54">
        <w:rPr>
          <w:rFonts w:eastAsia="Times New Roman" w:cs="Times New Roman"/>
          <w:bCs/>
          <w:position w:val="-24"/>
          <w:szCs w:val="28"/>
          <w:lang w:val="uk-UA" w:eastAsia="ru-RU"/>
        </w:rPr>
        <w:object w:dxaOrig="3120" w:dyaOrig="680">
          <v:shape id="_x0000_i1490" type="#_x0000_t75" style="width:155.8pt;height:33.85pt" o:ole="">
            <v:imagedata r:id="rId898" o:title=""/>
          </v:shape>
          <o:OLEObject Type="Embed" ProgID="Equation.3" ShapeID="_x0000_i1490" DrawAspect="Content" ObjectID="_1637053440" r:id="rId899"/>
        </w:object>
      </w:r>
      <w:r w:rsidRPr="00DC2B54">
        <w:rPr>
          <w:rFonts w:eastAsia="Times New Roman" w:cs="Times New Roman"/>
          <w:bCs/>
          <w:szCs w:val="28"/>
          <w:lang w:val="uk-UA" w:eastAsia="ru-RU"/>
        </w:rPr>
        <w:t xml:space="preserve"> області</w:t>
      </w:r>
      <w:r w:rsidR="00254121" w:rsidRPr="00DC2B54">
        <w:rPr>
          <w:rFonts w:eastAsia="Times New Roman" w:cs="Times New Roman"/>
          <w:bCs/>
          <w:szCs w:val="28"/>
          <w:lang w:val="uk-UA" w:eastAsia="ru-RU"/>
        </w:rPr>
        <w:t xml:space="preserve"> </w:t>
      </w:r>
      <w:r w:rsidR="00254121" w:rsidRPr="00DC2B54">
        <w:rPr>
          <w:rFonts w:eastAsia="Times New Roman" w:cs="Times New Roman"/>
          <w:position w:val="-12"/>
          <w:szCs w:val="28"/>
          <w:lang w:val="uk-UA" w:eastAsia="ru-RU"/>
        </w:rPr>
        <w:object w:dxaOrig="340" w:dyaOrig="380">
          <v:shape id="_x0000_i1491" type="#_x0000_t75" style="width:18.25pt;height:18.8pt" o:ole="">
            <v:imagedata r:id="rId882" o:title=""/>
          </v:shape>
          <o:OLEObject Type="Embed" ProgID="Equation.3" ShapeID="_x0000_i1491" DrawAspect="Content" ObjectID="_1637053441" r:id="rId900"/>
        </w:object>
      </w:r>
      <w:r w:rsidRPr="00DC2B54">
        <w:rPr>
          <w:rFonts w:eastAsia="Times New Roman" w:cs="Times New Roman"/>
          <w:bCs/>
          <w:szCs w:val="28"/>
          <w:lang w:val="uk-UA" w:eastAsia="ru-RU"/>
        </w:rPr>
        <w:t>, яка очевидно, є</w:t>
      </w:r>
      <w:r w:rsidR="00254121" w:rsidRPr="00DC2B54">
        <w:rPr>
          <w:rFonts w:eastAsia="Times New Roman" w:cs="Times New Roman"/>
          <w:bCs/>
          <w:szCs w:val="28"/>
          <w:lang w:val="uk-UA" w:eastAsia="ru-RU"/>
        </w:rPr>
        <w:t xml:space="preserve"> </w:t>
      </w:r>
      <w:r w:rsidRPr="00DC2B54">
        <w:rPr>
          <w:rFonts w:eastAsia="Times New Roman" w:cs="Times New Roman"/>
          <w:bCs/>
          <w:szCs w:val="28"/>
          <w:lang w:val="uk-UA" w:eastAsia="ru-RU"/>
        </w:rPr>
        <w:t>неопуклою</w:t>
      </w:r>
      <w:r w:rsidR="00254121" w:rsidRPr="00DC2B54">
        <w:rPr>
          <w:rFonts w:eastAsia="Times New Roman" w:cs="Times New Roman"/>
          <w:bCs/>
          <w:szCs w:val="28"/>
          <w:lang w:val="uk-UA" w:eastAsia="ru-RU"/>
        </w:rPr>
        <w:t>,</w:t>
      </w:r>
      <w:r w:rsidRPr="00DC2B54">
        <w:rPr>
          <w:rFonts w:eastAsia="Times New Roman" w:cs="Times New Roman"/>
          <w:bCs/>
          <w:szCs w:val="28"/>
          <w:lang w:val="uk-UA" w:eastAsia="ru-RU"/>
        </w:rPr>
        <w:t xml:space="preserve">тобто у загальному випадку </w:t>
      </w:r>
      <w:r w:rsidR="00254121" w:rsidRPr="00DC2B54">
        <w:rPr>
          <w:rFonts w:eastAsia="Times New Roman" w:cs="Times New Roman"/>
          <w:bCs/>
          <w:position w:val="-10"/>
          <w:szCs w:val="28"/>
          <w:lang w:val="uk-UA" w:eastAsia="ru-RU"/>
        </w:rPr>
        <w:object w:dxaOrig="260" w:dyaOrig="300">
          <v:shape id="_x0000_i1492" type="#_x0000_t75" style="width:13.45pt;height:14.5pt" o:ole="">
            <v:imagedata r:id="rId894" o:title=""/>
          </v:shape>
          <o:OLEObject Type="Embed" ProgID="Equation.3" ShapeID="_x0000_i1492" DrawAspect="Content" ObjectID="_1637053442" r:id="rId901"/>
        </w:object>
      </w:r>
      <w:r w:rsidR="00254121" w:rsidRPr="00DC2B54">
        <w:rPr>
          <w:rFonts w:eastAsia="Times New Roman" w:cs="Times New Roman"/>
          <w:bCs/>
          <w:szCs w:val="28"/>
          <w:lang w:val="uk-UA" w:eastAsia="ru-RU"/>
        </w:rPr>
        <w:t>=</w:t>
      </w:r>
      <w:r w:rsidR="00254121" w:rsidRPr="00DC2B54">
        <w:rPr>
          <w:rFonts w:eastAsia="Times New Roman" w:cs="Times New Roman"/>
          <w:bCs/>
          <w:position w:val="-18"/>
          <w:szCs w:val="28"/>
          <w:lang w:val="uk-UA" w:eastAsia="ru-RU"/>
        </w:rPr>
        <w:object w:dxaOrig="560" w:dyaOrig="440">
          <v:shape id="_x0000_i1493" type="#_x0000_t75" style="width:27.95pt;height:21.5pt" o:ole="">
            <v:imagedata r:id="rId896" o:title=""/>
          </v:shape>
          <o:OLEObject Type="Embed" ProgID="Equation.3" ShapeID="_x0000_i1493" DrawAspect="Content" ObjectID="_1637053443" r:id="rId902"/>
        </w:object>
      </w:r>
      <w:r w:rsidR="00254121" w:rsidRPr="00DC2B54">
        <w:rPr>
          <w:rFonts w:eastAsia="Times New Roman" w:cs="Times New Roman"/>
          <w:bCs/>
          <w:szCs w:val="28"/>
          <w:lang w:val="uk-UA" w:eastAsia="ru-RU"/>
        </w:rPr>
        <w:t>.</w:t>
      </w:r>
    </w:p>
    <w:p w:rsidR="00394A77" w:rsidRPr="00DC2B54" w:rsidRDefault="00394A77"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Розглянемо i-ю ітерацію алгоритму розв'язання задачі 3.12.</w:t>
      </w:r>
    </w:p>
    <w:p w:rsidR="00394A77" w:rsidRPr="00DC2B54" w:rsidRDefault="008A5DD9"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Крок 1. Покладемо k = 1, де k –</w:t>
      </w:r>
      <w:r w:rsidR="00394A77" w:rsidRPr="00DC2B54">
        <w:rPr>
          <w:rFonts w:eastAsia="Times New Roman" w:cs="Times New Roman"/>
          <w:szCs w:val="28"/>
          <w:lang w:val="uk-UA" w:eastAsia="ru-RU"/>
        </w:rPr>
        <w:t xml:space="preserve"> номер поточної вершини</w:t>
      </w:r>
      <w:r w:rsidRPr="00DC2B54">
        <w:rPr>
          <w:rFonts w:eastAsia="Times New Roman" w:cs="Times New Roman"/>
          <w:szCs w:val="28"/>
          <w:lang w:val="uk-UA" w:eastAsia="ru-RU"/>
        </w:rPr>
        <w:t xml:space="preserve"> </w:t>
      </w:r>
      <w:r w:rsidRPr="00DC2B54">
        <w:rPr>
          <w:rFonts w:eastAsia="Times New Roman" w:cs="Times New Roman"/>
          <w:bCs/>
          <w:position w:val="-24"/>
          <w:szCs w:val="28"/>
          <w:lang w:val="uk-UA" w:eastAsia="ru-RU"/>
        </w:rPr>
        <w:object w:dxaOrig="499" w:dyaOrig="600">
          <v:shape id="_x0000_i1494" type="#_x0000_t75" style="width:25.25pt;height:30.1pt" o:ole="">
            <v:imagedata r:id="rId903" o:title=""/>
          </v:shape>
          <o:OLEObject Type="Embed" ProgID="Equation.3" ShapeID="_x0000_i1494" DrawAspect="Content" ObjectID="_1637053444" r:id="rId904"/>
        </w:object>
      </w:r>
      <w:r w:rsidR="00394A77" w:rsidRPr="00DC2B54">
        <w:rPr>
          <w:rFonts w:eastAsia="Times New Roman" w:cs="Times New Roman"/>
          <w:szCs w:val="28"/>
          <w:lang w:val="uk-UA" w:eastAsia="ru-RU"/>
        </w:rPr>
        <w:t xml:space="preserve"> області</w:t>
      </w:r>
      <w:r w:rsidRPr="00DC2B54">
        <w:rPr>
          <w:rFonts w:eastAsia="Times New Roman" w:cs="Times New Roman"/>
          <w:szCs w:val="28"/>
          <w:lang w:val="uk-UA" w:eastAsia="ru-RU"/>
        </w:rPr>
        <w:t xml:space="preserve"> </w:t>
      </w:r>
      <w:r w:rsidRPr="00DC2B54">
        <w:rPr>
          <w:rFonts w:eastAsia="Times New Roman" w:cs="Times New Roman"/>
          <w:position w:val="-12"/>
          <w:szCs w:val="28"/>
          <w:lang w:val="uk-UA" w:eastAsia="ru-RU"/>
        </w:rPr>
        <w:object w:dxaOrig="340" w:dyaOrig="380">
          <v:shape id="_x0000_i1495" type="#_x0000_t75" style="width:18.25pt;height:18.8pt" o:ole="">
            <v:imagedata r:id="rId882" o:title=""/>
          </v:shape>
          <o:OLEObject Type="Embed" ProgID="Equation.3" ShapeID="_x0000_i1495" DrawAspect="Content" ObjectID="_1637053445" r:id="rId905"/>
        </w:object>
      </w:r>
      <w:r w:rsidR="00394A77" w:rsidRPr="00DC2B54">
        <w:rPr>
          <w:rFonts w:eastAsia="Times New Roman" w:cs="Times New Roman"/>
          <w:szCs w:val="28"/>
          <w:lang w:val="uk-UA" w:eastAsia="ru-RU"/>
        </w:rPr>
        <w:t>.</w:t>
      </w:r>
    </w:p>
    <w:p w:rsidR="00394A77" w:rsidRPr="00DC2B54" w:rsidRDefault="00394A77"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lastRenderedPageBreak/>
        <w:t xml:space="preserve">Крок 2. Покладемо </w:t>
      </w:r>
      <w:r w:rsidR="008A5DD9" w:rsidRPr="00DC2B54">
        <w:rPr>
          <w:rFonts w:eastAsia="Times New Roman" w:cs="Times New Roman"/>
          <w:bCs/>
          <w:szCs w:val="28"/>
          <w:lang w:val="uk-UA" w:eastAsia="ru-RU"/>
        </w:rPr>
        <w:t>(x</w:t>
      </w:r>
      <w:r w:rsidR="008A5DD9" w:rsidRPr="00DC2B54">
        <w:rPr>
          <w:rFonts w:eastAsia="Times New Roman" w:cs="Times New Roman"/>
          <w:bCs/>
          <w:szCs w:val="28"/>
          <w:vertAlign w:val="subscript"/>
          <w:lang w:val="uk-UA" w:eastAsia="ru-RU"/>
        </w:rPr>
        <w:t>i</w:t>
      </w:r>
      <w:r w:rsidR="008A5DD9" w:rsidRPr="00DC2B54">
        <w:rPr>
          <w:rFonts w:eastAsia="Times New Roman" w:cs="Times New Roman"/>
          <w:bCs/>
          <w:szCs w:val="28"/>
          <w:lang w:val="uk-UA" w:eastAsia="ru-RU"/>
        </w:rPr>
        <w:t>, y</w:t>
      </w:r>
      <w:r w:rsidR="008A5DD9" w:rsidRPr="00DC2B54">
        <w:rPr>
          <w:rFonts w:eastAsia="Times New Roman" w:cs="Times New Roman"/>
          <w:bCs/>
          <w:szCs w:val="28"/>
          <w:vertAlign w:val="subscript"/>
          <w:lang w:val="uk-UA" w:eastAsia="ru-RU"/>
        </w:rPr>
        <w:t>i</w:t>
      </w:r>
      <w:r w:rsidR="008A5DD9" w:rsidRPr="00DC2B54">
        <w:rPr>
          <w:rFonts w:eastAsia="Times New Roman" w:cs="Times New Roman"/>
          <w:bCs/>
          <w:szCs w:val="28"/>
          <w:lang w:val="uk-UA" w:eastAsia="ru-RU"/>
        </w:rPr>
        <w:t xml:space="preserve">) </w:t>
      </w:r>
      <w:r w:rsidRPr="00DC2B54">
        <w:rPr>
          <w:rFonts w:eastAsia="Times New Roman" w:cs="Times New Roman"/>
          <w:szCs w:val="28"/>
          <w:lang w:val="uk-UA" w:eastAsia="ru-RU"/>
        </w:rPr>
        <w:t>рівними відповідним координатам вершини</w:t>
      </w:r>
      <w:r w:rsidR="008A5DD9" w:rsidRPr="00DC2B54">
        <w:rPr>
          <w:rFonts w:eastAsia="Times New Roman" w:cs="Times New Roman"/>
          <w:bCs/>
          <w:position w:val="-24"/>
          <w:szCs w:val="28"/>
          <w:lang w:val="uk-UA" w:eastAsia="ru-RU"/>
        </w:rPr>
        <w:object w:dxaOrig="499" w:dyaOrig="600">
          <v:shape id="_x0000_i1496" type="#_x0000_t75" style="width:25.25pt;height:30.1pt" o:ole="">
            <v:imagedata r:id="rId906" o:title=""/>
          </v:shape>
          <o:OLEObject Type="Embed" ProgID="Equation.3" ShapeID="_x0000_i1496" DrawAspect="Content" ObjectID="_1637053446" r:id="rId907"/>
        </w:object>
      </w:r>
      <w:r w:rsidRPr="00DC2B54">
        <w:rPr>
          <w:rFonts w:eastAsia="Times New Roman" w:cs="Times New Roman"/>
          <w:szCs w:val="28"/>
          <w:lang w:val="uk-UA" w:eastAsia="ru-RU"/>
        </w:rPr>
        <w:t xml:space="preserve"> області</w:t>
      </w:r>
      <w:r w:rsidR="008A5DD9" w:rsidRPr="00DC2B54">
        <w:rPr>
          <w:rFonts w:eastAsia="Times New Roman" w:cs="Times New Roman"/>
          <w:szCs w:val="28"/>
          <w:lang w:val="uk-UA" w:eastAsia="ru-RU"/>
        </w:rPr>
        <w:t xml:space="preserve"> </w:t>
      </w:r>
      <w:r w:rsidR="008A5DD9" w:rsidRPr="00DC2B54">
        <w:rPr>
          <w:rFonts w:eastAsia="Times New Roman" w:cs="Times New Roman"/>
          <w:position w:val="-12"/>
          <w:szCs w:val="28"/>
          <w:lang w:val="uk-UA" w:eastAsia="ru-RU"/>
        </w:rPr>
        <w:object w:dxaOrig="340" w:dyaOrig="380">
          <v:shape id="_x0000_i1497" type="#_x0000_t75" style="width:18.25pt;height:18.8pt" o:ole="">
            <v:imagedata r:id="rId882" o:title=""/>
          </v:shape>
          <o:OLEObject Type="Embed" ProgID="Equation.3" ShapeID="_x0000_i1497" DrawAspect="Content" ObjectID="_1637053447" r:id="rId908"/>
        </w:object>
      </w:r>
      <w:r w:rsidRPr="00DC2B54">
        <w:rPr>
          <w:rFonts w:eastAsia="Times New Roman" w:cs="Times New Roman"/>
          <w:szCs w:val="28"/>
          <w:lang w:val="uk-UA" w:eastAsia="ru-RU"/>
        </w:rPr>
        <w:t>.</w:t>
      </w:r>
    </w:p>
    <w:p w:rsidR="00394A77" w:rsidRPr="00DC2B54" w:rsidRDefault="00394A77"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Крок 3. Перевірка умов неперетинання об'єкта Ti з усіма раніше розміщеними об'єктами </w:t>
      </w:r>
      <w:r w:rsidR="008A5DD9" w:rsidRPr="00DC2B54">
        <w:rPr>
          <w:rFonts w:eastAsia="Times New Roman" w:cs="Times New Roman"/>
          <w:szCs w:val="28"/>
          <w:lang w:val="uk-UA" w:eastAsia="ru-RU"/>
        </w:rPr>
        <w:t>Т</w:t>
      </w:r>
      <w:r w:rsidR="008A5DD9" w:rsidRPr="00DC2B54">
        <w:rPr>
          <w:rFonts w:eastAsia="Times New Roman" w:cs="Times New Roman"/>
          <w:szCs w:val="28"/>
          <w:vertAlign w:val="subscript"/>
          <w:lang w:val="uk-UA" w:eastAsia="ru-RU"/>
        </w:rPr>
        <w:t>l</w:t>
      </w:r>
      <w:r w:rsidR="008A5DD9" w:rsidRPr="00DC2B54">
        <w:rPr>
          <w:rFonts w:eastAsia="Times New Roman" w:cs="Times New Roman"/>
          <w:szCs w:val="28"/>
          <w:lang w:val="uk-UA" w:eastAsia="ru-RU"/>
        </w:rPr>
        <w:t xml:space="preserve"> </w:t>
      </w:r>
      <w:r w:rsidR="008A5DD9" w:rsidRPr="00DC2B54">
        <w:rPr>
          <w:rFonts w:eastAsia="Times New Roman" w:cs="Times New Roman"/>
          <w:position w:val="-12"/>
          <w:szCs w:val="28"/>
          <w:lang w:val="uk-UA" w:eastAsia="ru-RU"/>
        </w:rPr>
        <w:object w:dxaOrig="1140" w:dyaOrig="440">
          <v:shape id="_x0000_i1498" type="#_x0000_t75" style="width:57.5pt;height:22.55pt" o:ole="">
            <v:imagedata r:id="rId909" o:title=""/>
            <o:lock v:ext="edit" aspectratio="f"/>
          </v:shape>
          <o:OLEObject Type="Embed" ProgID="Equation.3" ShapeID="_x0000_i1498" DrawAspect="Content" ObjectID="_1637053448" r:id="rId910"/>
        </w:object>
      </w:r>
      <w:r w:rsidR="008A5DD9" w:rsidRPr="00DC2B54">
        <w:rPr>
          <w:rFonts w:eastAsia="Times New Roman" w:cs="Times New Roman"/>
          <w:szCs w:val="28"/>
          <w:lang w:val="uk-UA" w:eastAsia="ru-RU"/>
        </w:rPr>
        <w:t xml:space="preserve"> </w:t>
      </w:r>
      <w:r w:rsidRPr="00DC2B54">
        <w:rPr>
          <w:rFonts w:eastAsia="Times New Roman" w:cs="Times New Roman"/>
          <w:szCs w:val="28"/>
          <w:lang w:val="uk-UA" w:eastAsia="ru-RU"/>
        </w:rPr>
        <w:t xml:space="preserve">(рис. 3.2). На рис. 3.2 об'єкти </w:t>
      </w:r>
      <w:r w:rsidR="008A5DD9" w:rsidRPr="00DC2B54">
        <w:rPr>
          <w:rFonts w:eastAsia="Times New Roman" w:cs="Times New Roman"/>
          <w:szCs w:val="28"/>
          <w:lang w:val="uk-UA" w:eastAsia="ru-RU"/>
        </w:rPr>
        <w:t>T</w:t>
      </w:r>
      <w:r w:rsidR="008A5DD9" w:rsidRPr="00DC2B54">
        <w:rPr>
          <w:rFonts w:eastAsia="Times New Roman" w:cs="Times New Roman"/>
          <w:szCs w:val="28"/>
          <w:vertAlign w:val="subscript"/>
          <w:lang w:val="uk-UA" w:eastAsia="ru-RU"/>
        </w:rPr>
        <w:t>j</w:t>
      </w:r>
      <w:r w:rsidR="008A5DD9" w:rsidRPr="00DC2B54">
        <w:rPr>
          <w:rFonts w:eastAsia="Times New Roman" w:cs="Times New Roman"/>
          <w:szCs w:val="28"/>
          <w:lang w:val="uk-UA" w:eastAsia="ru-RU"/>
        </w:rPr>
        <w:t>, T</w:t>
      </w:r>
      <w:r w:rsidR="008A5DD9" w:rsidRPr="00DC2B54">
        <w:rPr>
          <w:rFonts w:eastAsia="Times New Roman" w:cs="Times New Roman"/>
          <w:szCs w:val="28"/>
          <w:vertAlign w:val="subscript"/>
          <w:lang w:val="uk-UA" w:eastAsia="ru-RU"/>
        </w:rPr>
        <w:t>n</w:t>
      </w:r>
      <w:r w:rsidR="008A5DD9" w:rsidRPr="00DC2B54">
        <w:rPr>
          <w:rFonts w:eastAsia="Times New Roman" w:cs="Times New Roman"/>
          <w:szCs w:val="28"/>
          <w:lang w:val="uk-UA" w:eastAsia="ru-RU"/>
        </w:rPr>
        <w:t>, T</w:t>
      </w:r>
      <w:r w:rsidR="008A5DD9" w:rsidRPr="00DC2B54">
        <w:rPr>
          <w:rFonts w:eastAsia="Times New Roman" w:cs="Times New Roman"/>
          <w:szCs w:val="28"/>
          <w:vertAlign w:val="subscript"/>
          <w:lang w:val="uk-UA" w:eastAsia="ru-RU"/>
        </w:rPr>
        <w:t>l</w:t>
      </w:r>
      <w:r w:rsidR="008A5DD9" w:rsidRPr="00DC2B54">
        <w:rPr>
          <w:rFonts w:eastAsia="Times New Roman" w:cs="Times New Roman"/>
          <w:szCs w:val="28"/>
          <w:lang w:val="uk-UA" w:eastAsia="ru-RU"/>
        </w:rPr>
        <w:t xml:space="preserve"> </w:t>
      </w:r>
      <w:r w:rsidRPr="00DC2B54">
        <w:rPr>
          <w:rFonts w:eastAsia="Times New Roman" w:cs="Times New Roman"/>
          <w:szCs w:val="28"/>
          <w:lang w:val="uk-UA" w:eastAsia="ru-RU"/>
        </w:rPr>
        <w:t>вважаються раніше розміщеними.</w:t>
      </w:r>
    </w:p>
    <w:p w:rsidR="00394A77" w:rsidRPr="00DC2B54" w:rsidRDefault="00394A77"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При цьому можливі наступні варіанти.</w:t>
      </w:r>
    </w:p>
    <w:p w:rsidR="008A5DD9" w:rsidRPr="00DC2B54" w:rsidRDefault="008A5DD9"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3.а. Умови взаємного неперетинання виконані (рис. 3.2 а).</w:t>
      </w:r>
    </w:p>
    <w:p w:rsidR="008A5DD9" w:rsidRPr="00DC2B54" w:rsidRDefault="008A5DD9"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3.б. Умови взаємного неперетинання не виконані (рис. 3.2 б, в).</w:t>
      </w:r>
    </w:p>
    <w:p w:rsidR="008A5DD9" w:rsidRPr="00DC2B54" w:rsidRDefault="008A5DD9"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Крок 4. У найпростішому випадку 3.а при виконанні всіх умов неперетинання вирішується завдання виду:</w:t>
      </w:r>
    </w:p>
    <w:p w:rsidR="00254121" w:rsidRPr="00DC2B54" w:rsidRDefault="00254121" w:rsidP="00AE1B90">
      <w:pPr>
        <w:widowControl w:val="0"/>
        <w:spacing w:after="0" w:line="360" w:lineRule="auto"/>
        <w:jc w:val="right"/>
        <w:rPr>
          <w:rFonts w:eastAsia="Times New Roman" w:cs="Times New Roman"/>
          <w:bCs/>
          <w:szCs w:val="28"/>
          <w:lang w:val="uk-UA" w:eastAsia="ru-RU"/>
        </w:rPr>
      </w:pPr>
      <w:r w:rsidRPr="00DC2B54">
        <w:rPr>
          <w:rFonts w:eastAsia="Times New Roman" w:cs="Times New Roman"/>
          <w:noProof/>
          <w:szCs w:val="28"/>
          <w:lang w:eastAsia="ru-RU"/>
        </w:rPr>
        <mc:AlternateContent>
          <mc:Choice Requires="wpg">
            <w:drawing>
              <wp:anchor distT="0" distB="0" distL="114300" distR="114300" simplePos="0" relativeHeight="251663360" behindDoc="0" locked="0" layoutInCell="1" allowOverlap="1" wp14:anchorId="35478A57" wp14:editId="149303A6">
                <wp:simplePos x="0" y="0"/>
                <wp:positionH relativeFrom="column">
                  <wp:posOffset>-102235</wp:posOffset>
                </wp:positionH>
                <wp:positionV relativeFrom="paragraph">
                  <wp:posOffset>114300</wp:posOffset>
                </wp:positionV>
                <wp:extent cx="5922645" cy="1968500"/>
                <wp:effectExtent l="12065" t="0" r="8890" b="12700"/>
                <wp:wrapTight wrapText="bothSides">
                  <wp:wrapPolygon edited="0">
                    <wp:start x="11424" y="209"/>
                    <wp:lineTo x="-35" y="314"/>
                    <wp:lineTo x="-35" y="21600"/>
                    <wp:lineTo x="8578" y="21600"/>
                    <wp:lineTo x="21565" y="21182"/>
                    <wp:lineTo x="21635" y="20973"/>
                    <wp:lineTo x="20072" y="20241"/>
                    <wp:lineTo x="20141" y="8138"/>
                    <wp:lineTo x="17260" y="6884"/>
                    <wp:lineTo x="17330" y="2188"/>
                    <wp:lineTo x="17156" y="1986"/>
                    <wp:lineTo x="16010" y="1881"/>
                    <wp:lineTo x="21496" y="314"/>
                    <wp:lineTo x="21496" y="209"/>
                    <wp:lineTo x="11424" y="209"/>
                  </wp:wrapPolygon>
                </wp:wrapTight>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1968500"/>
                          <a:chOff x="1540" y="1911"/>
                          <a:chExt cx="9327" cy="3100"/>
                        </a:xfrm>
                      </wpg:grpSpPr>
                      <wpg:grpSp>
                        <wpg:cNvPr id="47" name="Group 437"/>
                        <wpg:cNvGrpSpPr>
                          <a:grpSpLocks/>
                        </wpg:cNvGrpSpPr>
                        <wpg:grpSpPr bwMode="auto">
                          <a:xfrm>
                            <a:off x="1540" y="1986"/>
                            <a:ext cx="4304" cy="3025"/>
                            <a:chOff x="1640" y="1386"/>
                            <a:chExt cx="4304" cy="3025"/>
                          </a:xfrm>
                        </wpg:grpSpPr>
                        <wpg:grpSp>
                          <wpg:cNvPr id="48" name="Group 438"/>
                          <wpg:cNvGrpSpPr>
                            <a:grpSpLocks/>
                          </wpg:cNvGrpSpPr>
                          <wpg:grpSpPr bwMode="auto">
                            <a:xfrm>
                              <a:off x="1640" y="1386"/>
                              <a:ext cx="4304" cy="3024"/>
                              <a:chOff x="1640" y="1386"/>
                              <a:chExt cx="4304" cy="3024"/>
                            </a:xfrm>
                          </wpg:grpSpPr>
                          <wps:wsp>
                            <wps:cNvPr id="49" name="Line 439"/>
                            <wps:cNvCnPr/>
                            <wps:spPr bwMode="auto">
                              <a:xfrm>
                                <a:off x="1640" y="1386"/>
                                <a:ext cx="4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40"/>
                            <wps:cNvCnPr/>
                            <wps:spPr bwMode="auto">
                              <a:xfrm flipV="1">
                                <a:off x="1644" y="1390"/>
                                <a:ext cx="0" cy="3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41"/>
                            <wps:cNvCnPr/>
                            <wps:spPr bwMode="auto">
                              <a:xfrm>
                                <a:off x="1649" y="4410"/>
                                <a:ext cx="4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Group 442"/>
                          <wpg:cNvGrpSpPr>
                            <a:grpSpLocks/>
                          </wpg:cNvGrpSpPr>
                          <wpg:grpSpPr bwMode="auto">
                            <a:xfrm>
                              <a:off x="1647" y="1920"/>
                              <a:ext cx="3666" cy="2491"/>
                              <a:chOff x="5172" y="5145"/>
                              <a:chExt cx="3666" cy="2491"/>
                            </a:xfrm>
                          </wpg:grpSpPr>
                          <wpg:grpSp>
                            <wpg:cNvPr id="54" name="Group 443"/>
                            <wpg:cNvGrpSpPr>
                              <a:grpSpLocks/>
                            </wpg:cNvGrpSpPr>
                            <wpg:grpSpPr bwMode="auto">
                              <a:xfrm>
                                <a:off x="6367" y="5344"/>
                                <a:ext cx="932" cy="1353"/>
                                <a:chOff x="3232" y="1894"/>
                                <a:chExt cx="932" cy="1353"/>
                              </a:xfrm>
                            </wpg:grpSpPr>
                            <wps:wsp>
                              <wps:cNvPr id="55" name="Rectangle 444"/>
                              <wps:cNvSpPr>
                                <a:spLocks noChangeAspect="1" noChangeArrowheads="1"/>
                              </wps:cNvSpPr>
                              <wps:spPr bwMode="auto">
                                <a:xfrm>
                                  <a:off x="3232" y="1894"/>
                                  <a:ext cx="932" cy="135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6" name="Text Box 445"/>
                              <wps:cNvSpPr txBox="1">
                                <a:spLocks noChangeAspect="1" noChangeArrowheads="1"/>
                              </wps:cNvSpPr>
                              <wps:spPr bwMode="auto">
                                <a:xfrm>
                                  <a:off x="3364" y="2301"/>
                                  <a:ext cx="61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wps:txbx>
                              <wps:bodyPr rot="0" vert="horz" wrap="square" lIns="91440" tIns="45720" rIns="91440" bIns="45720" anchor="t" anchorCtr="0" upright="1">
                                <a:noAutofit/>
                              </wps:bodyPr>
                            </wps:wsp>
                          </wpg:grpSp>
                          <wpg:grpSp>
                            <wpg:cNvPr id="57" name="Group 446"/>
                            <wpg:cNvGrpSpPr>
                              <a:grpSpLocks/>
                            </wpg:cNvGrpSpPr>
                            <wpg:grpSpPr bwMode="auto">
                              <a:xfrm>
                                <a:off x="7468" y="5792"/>
                                <a:ext cx="1370" cy="1837"/>
                                <a:chOff x="3988" y="2417"/>
                                <a:chExt cx="1370" cy="1837"/>
                              </a:xfrm>
                            </wpg:grpSpPr>
                            <wps:wsp>
                              <wps:cNvPr id="58" name="Rectangle 447"/>
                              <wps:cNvSpPr>
                                <a:spLocks noChangeAspect="1" noChangeArrowheads="1"/>
                              </wps:cNvSpPr>
                              <wps:spPr bwMode="auto">
                                <a:xfrm>
                                  <a:off x="3988" y="2417"/>
                                  <a:ext cx="1370" cy="183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9" name="Text Box 448"/>
                              <wps:cNvSpPr txBox="1">
                                <a:spLocks noChangeAspect="1" noChangeArrowheads="1"/>
                              </wps:cNvSpPr>
                              <wps:spPr bwMode="auto">
                                <a:xfrm>
                                  <a:off x="4365" y="3120"/>
                                  <a:ext cx="613"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proofErr w:type="gramStart"/>
                                    <w:r w:rsidRPr="00830A2C">
                                      <w:rPr>
                                        <w:szCs w:val="28"/>
                                        <w:lang w:val="en-US"/>
                                      </w:rPr>
                                      <w:t>T</w:t>
                                    </w:r>
                                    <w:r>
                                      <w:rPr>
                                        <w:szCs w:val="28"/>
                                        <w:vertAlign w:val="subscript"/>
                                        <w:lang w:val="en-US"/>
                                      </w:rPr>
                                      <w:t>n</w:t>
                                    </w:r>
                                    <w:proofErr w:type="gramEnd"/>
                                  </w:p>
                                </w:txbxContent>
                              </wps:txbx>
                              <wps:bodyPr rot="0" vert="horz" wrap="square" lIns="91440" tIns="45720" rIns="91440" bIns="45720" anchor="t" anchorCtr="0" upright="1">
                                <a:noAutofit/>
                              </wps:bodyPr>
                            </wps:wsp>
                          </wpg:grpSp>
                          <wpg:grpSp>
                            <wpg:cNvPr id="60" name="Group 449"/>
                            <wpg:cNvGrpSpPr>
                              <a:grpSpLocks/>
                            </wpg:cNvGrpSpPr>
                            <wpg:grpSpPr bwMode="auto">
                              <a:xfrm>
                                <a:off x="5172" y="6705"/>
                                <a:ext cx="2309" cy="931"/>
                                <a:chOff x="1924" y="3190"/>
                                <a:chExt cx="2309" cy="931"/>
                              </a:xfrm>
                            </wpg:grpSpPr>
                            <wps:wsp>
                              <wps:cNvPr id="61" name="Rectangle 450"/>
                              <wps:cNvSpPr>
                                <a:spLocks noChangeAspect="1" noChangeArrowheads="1"/>
                              </wps:cNvSpPr>
                              <wps:spPr bwMode="auto">
                                <a:xfrm>
                                  <a:off x="1924" y="3190"/>
                                  <a:ext cx="2309" cy="931"/>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2" name="Text Box 451"/>
                              <wps:cNvSpPr txBox="1">
                                <a:spLocks noChangeAspect="1" noChangeArrowheads="1"/>
                              </wps:cNvSpPr>
                              <wps:spPr bwMode="auto">
                                <a:xfrm>
                                  <a:off x="2705" y="3342"/>
                                  <a:ext cx="612"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l</w:t>
                                    </w:r>
                                  </w:p>
                                </w:txbxContent>
                              </wps:txbx>
                              <wps:bodyPr rot="0" vert="horz" wrap="square" lIns="91440" tIns="45720" rIns="91440" bIns="45720" anchor="t" anchorCtr="0" upright="1">
                                <a:noAutofit/>
                              </wps:bodyPr>
                            </wps:wsp>
                          </wpg:grpSp>
                          <wpg:grpSp>
                            <wpg:cNvPr id="63" name="Group 452"/>
                            <wpg:cNvGrpSpPr>
                              <a:grpSpLocks/>
                            </wpg:cNvGrpSpPr>
                            <wpg:grpSpPr bwMode="auto">
                              <a:xfrm>
                                <a:off x="5175" y="5145"/>
                                <a:ext cx="1185" cy="1545"/>
                                <a:chOff x="1710" y="1545"/>
                                <a:chExt cx="1185" cy="1545"/>
                              </a:xfrm>
                            </wpg:grpSpPr>
                            <wps:wsp>
                              <wps:cNvPr id="64" name="Rectangle 453"/>
                              <wps:cNvSpPr>
                                <a:spLocks noChangeArrowheads="1"/>
                              </wps:cNvSpPr>
                              <wps:spPr bwMode="auto">
                                <a:xfrm>
                                  <a:off x="1710" y="1545"/>
                                  <a:ext cx="1185" cy="154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5" name="Text Box 454"/>
                              <wps:cNvSpPr txBox="1">
                                <a:spLocks noChangeAspect="1" noChangeArrowheads="1"/>
                              </wps:cNvSpPr>
                              <wps:spPr bwMode="auto">
                                <a:xfrm>
                                  <a:off x="1990" y="2047"/>
                                  <a:ext cx="612"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1D59B8" w:rsidRDefault="005D3B86" w:rsidP="00254121">
                                    <w:pPr>
                                      <w:rPr>
                                        <w:szCs w:val="28"/>
                                        <w:vertAlign w:val="subscript"/>
                                      </w:rPr>
                                    </w:pPr>
                                    <w:r w:rsidRPr="00830A2C">
                                      <w:rPr>
                                        <w:szCs w:val="28"/>
                                        <w:lang w:val="en-US"/>
                                      </w:rPr>
                                      <w:t>T</w:t>
                                    </w:r>
                                    <w:r>
                                      <w:rPr>
                                        <w:szCs w:val="28"/>
                                        <w:vertAlign w:val="subscript"/>
                                        <w:lang w:val="en-US"/>
                                      </w:rPr>
                                      <w:t>j</w:t>
                                    </w:r>
                                  </w:p>
                                </w:txbxContent>
                              </wps:txbx>
                              <wps:bodyPr rot="0" vert="horz" wrap="square" lIns="91440" tIns="45720" rIns="91440" bIns="45720" anchor="t" anchorCtr="0" upright="1">
                                <a:noAutofit/>
                              </wps:bodyPr>
                            </wps:wsp>
                          </wpg:grpSp>
                        </wpg:grpSp>
                      </wpg:grpSp>
                      <wpg:grpSp>
                        <wpg:cNvPr id="66" name="Group 455"/>
                        <wpg:cNvGrpSpPr>
                          <a:grpSpLocks/>
                        </wpg:cNvGrpSpPr>
                        <wpg:grpSpPr bwMode="auto">
                          <a:xfrm>
                            <a:off x="6496" y="1911"/>
                            <a:ext cx="4371" cy="3052"/>
                            <a:chOff x="6760" y="5960"/>
                            <a:chExt cx="4371" cy="3052"/>
                          </a:xfrm>
                        </wpg:grpSpPr>
                        <wpg:grpSp>
                          <wpg:cNvPr id="67" name="Group 456"/>
                          <wpg:cNvGrpSpPr>
                            <a:grpSpLocks noChangeAspect="1"/>
                          </wpg:cNvGrpSpPr>
                          <wpg:grpSpPr bwMode="auto">
                            <a:xfrm>
                              <a:off x="6766" y="6001"/>
                              <a:ext cx="4365" cy="3011"/>
                              <a:chOff x="1820" y="11598"/>
                              <a:chExt cx="5132" cy="3540"/>
                            </a:xfrm>
                          </wpg:grpSpPr>
                          <wps:wsp>
                            <wps:cNvPr id="68" name="Rectangle 457"/>
                            <wps:cNvSpPr>
                              <a:spLocks noChangeAspect="1" noChangeArrowheads="1"/>
                            </wps:cNvSpPr>
                            <wps:spPr bwMode="auto">
                              <a:xfrm>
                                <a:off x="1826" y="14002"/>
                                <a:ext cx="2715" cy="109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9" name="Line 458"/>
                            <wps:cNvCnPr/>
                            <wps:spPr bwMode="auto">
                              <a:xfrm>
                                <a:off x="1820" y="11598"/>
                                <a:ext cx="5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459"/>
                            <wps:cNvCnPr/>
                            <wps:spPr bwMode="auto">
                              <a:xfrm>
                                <a:off x="1842" y="15118"/>
                                <a:ext cx="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460"/>
                            <wps:cNvCnPr/>
                            <wps:spPr bwMode="auto">
                              <a:xfrm flipV="1">
                                <a:off x="1825" y="11603"/>
                                <a:ext cx="0" cy="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461"/>
                            <wps:cNvSpPr>
                              <a:spLocks noChangeAspect="1" noChangeArrowheads="1"/>
                            </wps:cNvSpPr>
                            <wps:spPr bwMode="auto">
                              <a:xfrm>
                                <a:off x="4534" y="12944"/>
                                <a:ext cx="1610" cy="216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5" name="Rectangle 462"/>
                            <wps:cNvSpPr>
                              <a:spLocks noChangeAspect="1" noChangeArrowheads="1"/>
                            </wps:cNvSpPr>
                            <wps:spPr bwMode="auto">
                              <a:xfrm>
                                <a:off x="1830" y="12161"/>
                                <a:ext cx="1440" cy="184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6" name="Rectangle 463"/>
                            <wps:cNvSpPr>
                              <a:spLocks noChangeAspect="1" noChangeArrowheads="1"/>
                            </wps:cNvSpPr>
                            <wps:spPr bwMode="auto">
                              <a:xfrm>
                                <a:off x="3280" y="11922"/>
                                <a:ext cx="1425" cy="208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7" name="Line 464"/>
                            <wps:cNvCnPr/>
                            <wps:spPr bwMode="auto">
                              <a:xfrm flipV="1">
                                <a:off x="4535" y="12953"/>
                                <a:ext cx="0" cy="1075"/>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 name="Line 465"/>
                            <wps:cNvCnPr/>
                            <wps:spPr bwMode="auto">
                              <a:xfrm>
                                <a:off x="4550" y="12941"/>
                                <a:ext cx="405"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 name="Text Box 466"/>
                            <wps:cNvSpPr txBox="1">
                              <a:spLocks noChangeAspect="1" noChangeArrowheads="1"/>
                            </wps:cNvSpPr>
                            <wps:spPr bwMode="auto">
                              <a:xfrm>
                                <a:off x="2300" y="12779"/>
                                <a:ext cx="7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254121">
                                  <w:pPr>
                                    <w:rPr>
                                      <w:lang w:val="en-US"/>
                                    </w:rPr>
                                  </w:pPr>
                                  <w:proofErr w:type="gramStart"/>
                                  <w:r>
                                    <w:rPr>
                                      <w:lang w:val="en-US"/>
                                    </w:rPr>
                                    <w:t>jk</w:t>
                                  </w:r>
                                  <w:proofErr w:type="gramEnd"/>
                                </w:p>
                              </w:txbxContent>
                            </wps:txbx>
                            <wps:bodyPr rot="0" vert="horz" wrap="square" lIns="91440" tIns="45720" rIns="91440" bIns="45720" anchor="t" anchorCtr="0" upright="1">
                              <a:noAutofit/>
                            </wps:bodyPr>
                          </wps:wsp>
                          <wps:wsp>
                            <wps:cNvPr id="80" name="Text Box 467"/>
                            <wps:cNvSpPr txBox="1">
                              <a:spLocks noChangeAspect="1" noChangeArrowheads="1"/>
                            </wps:cNvSpPr>
                            <wps:spPr bwMode="auto">
                              <a:xfrm>
                                <a:off x="2870" y="14420"/>
                                <a:ext cx="7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254121">
                                  <w:pPr>
                                    <w:rPr>
                                      <w:lang w:val="en-US"/>
                                    </w:rPr>
                                  </w:pPr>
                                  <w:proofErr w:type="gramStart"/>
                                  <w:r>
                                    <w:rPr>
                                      <w:lang w:val="en-US"/>
                                    </w:rPr>
                                    <w:t>jkk</w:t>
                                  </w:r>
                                  <w:proofErr w:type="gramEnd"/>
                                </w:p>
                              </w:txbxContent>
                            </wps:txbx>
                            <wps:bodyPr rot="0" vert="horz" wrap="square" lIns="91440" tIns="45720" rIns="91440" bIns="45720" anchor="t" anchorCtr="0" upright="1">
                              <a:noAutofit/>
                            </wps:bodyPr>
                          </wps:wsp>
                          <wps:wsp>
                            <wps:cNvPr id="81" name="Text Box 468"/>
                            <wps:cNvSpPr txBox="1">
                              <a:spLocks noChangeAspect="1" noChangeArrowheads="1"/>
                            </wps:cNvSpPr>
                            <wps:spPr bwMode="auto">
                              <a:xfrm>
                                <a:off x="5180" y="13970"/>
                                <a:ext cx="7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254121">
                                  <w:pPr>
                                    <w:rPr>
                                      <w:lang w:val="en-US"/>
                                    </w:rPr>
                                  </w:pPr>
                                  <w:r>
                                    <w:rPr>
                                      <w:lang w:val="en-US"/>
                                    </w:rPr>
                                    <w:t>j1</w:t>
                                  </w:r>
                                </w:p>
                              </w:txbxContent>
                            </wps:txbx>
                            <wps:bodyPr rot="0" vert="horz" wrap="square" lIns="91440" tIns="45720" rIns="91440" bIns="45720" anchor="t" anchorCtr="0" upright="1">
                              <a:noAutofit/>
                            </wps:bodyPr>
                          </wps:wsp>
                        </wpg:grpSp>
                        <wps:wsp>
                          <wps:cNvPr id="82" name="Text Box 469"/>
                          <wps:cNvSpPr txBox="1">
                            <a:spLocks noChangeAspect="1" noChangeArrowheads="1"/>
                          </wps:cNvSpPr>
                          <wps:spPr bwMode="auto">
                            <a:xfrm>
                              <a:off x="8328" y="6819"/>
                              <a:ext cx="61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wps:txbx>
                          <wps:bodyPr rot="0" vert="horz" wrap="square" lIns="91440" tIns="45720" rIns="91440" bIns="45720" anchor="t" anchorCtr="0" upright="1">
                            <a:noAutofit/>
                          </wps:bodyPr>
                        </wps:wsp>
                        <wps:wsp>
                          <wps:cNvPr id="83" name="Text Box 470"/>
                          <wps:cNvSpPr txBox="1">
                            <a:spLocks noChangeAspect="1" noChangeArrowheads="1"/>
                          </wps:cNvSpPr>
                          <wps:spPr bwMode="auto">
                            <a:xfrm>
                              <a:off x="9471" y="7874"/>
                              <a:ext cx="612"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wps:txbx>
                          <wps:bodyPr rot="0" vert="horz" wrap="square" lIns="91440" tIns="45720" rIns="91440" bIns="45720" anchor="t" anchorCtr="0" upright="1">
                            <a:noAutofit/>
                          </wps:bodyPr>
                        </wps:wsp>
                        <wps:wsp>
                          <wps:cNvPr id="84" name="Text Box 471"/>
                          <wps:cNvSpPr txBox="1">
                            <a:spLocks noChangeAspect="1" noChangeArrowheads="1"/>
                          </wps:cNvSpPr>
                          <wps:spPr bwMode="auto">
                            <a:xfrm>
                              <a:off x="7089" y="6955"/>
                              <a:ext cx="613"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j</w:t>
                                </w:r>
                              </w:p>
                            </w:txbxContent>
                          </wps:txbx>
                          <wps:bodyPr rot="0" vert="horz" wrap="square" lIns="91440" tIns="45720" rIns="91440" bIns="45720" anchor="t" anchorCtr="0" upright="1">
                            <a:noAutofit/>
                          </wps:bodyPr>
                        </wps:wsp>
                        <wps:wsp>
                          <wps:cNvPr id="85" name="Text Box 472"/>
                          <wps:cNvSpPr txBox="1">
                            <a:spLocks noChangeAspect="1" noChangeArrowheads="1"/>
                          </wps:cNvSpPr>
                          <wps:spPr bwMode="auto">
                            <a:xfrm>
                              <a:off x="9471" y="7857"/>
                              <a:ext cx="663" cy="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proofErr w:type="gramStart"/>
                                <w:r w:rsidRPr="00830A2C">
                                  <w:rPr>
                                    <w:szCs w:val="28"/>
                                    <w:lang w:val="en-US"/>
                                  </w:rPr>
                                  <w:t>T</w:t>
                                </w:r>
                                <w:r>
                                  <w:rPr>
                                    <w:szCs w:val="28"/>
                                    <w:vertAlign w:val="subscript"/>
                                    <w:lang w:val="en-US"/>
                                  </w:rPr>
                                  <w:t>n</w:t>
                                </w:r>
                                <w:proofErr w:type="gramEnd"/>
                              </w:p>
                            </w:txbxContent>
                          </wps:txbx>
                          <wps:bodyPr rot="0" vert="horz" wrap="square" lIns="91440" tIns="45720" rIns="91440" bIns="45720" anchor="t" anchorCtr="0" upright="1">
                            <a:noAutofit/>
                          </wps:bodyPr>
                        </wps:wsp>
                        <wps:wsp>
                          <wps:cNvPr id="86" name="Text Box 473"/>
                          <wps:cNvSpPr txBox="1">
                            <a:spLocks noChangeAspect="1" noChangeArrowheads="1"/>
                          </wps:cNvSpPr>
                          <wps:spPr bwMode="auto">
                            <a:xfrm>
                              <a:off x="7668" y="8265"/>
                              <a:ext cx="612"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l</w:t>
                                </w:r>
                              </w:p>
                            </w:txbxContent>
                          </wps:txbx>
                          <wps:bodyPr rot="0" vert="horz" wrap="square" lIns="91440" tIns="45720" rIns="91440" bIns="45720" anchor="t" anchorCtr="0" upright="1">
                            <a:noAutofit/>
                          </wps:bodyPr>
                        </wps:wsp>
                        <wps:wsp>
                          <wps:cNvPr id="87" name="Rectangle 474"/>
                          <wps:cNvSpPr>
                            <a:spLocks noChangeArrowheads="1"/>
                          </wps:cNvSpPr>
                          <wps:spPr bwMode="auto">
                            <a:xfrm>
                              <a:off x="6760" y="6000"/>
                              <a:ext cx="1940" cy="460"/>
                            </a:xfrm>
                            <a:prstGeom prst="rect">
                              <a:avLst/>
                            </a:prstGeom>
                            <a:solidFill>
                              <a:srgbClr val="C0C0C0">
                                <a:alpha val="55000"/>
                              </a:srgbClr>
                            </a:solidFill>
                            <a:ln w="9525">
                              <a:solidFill>
                                <a:srgbClr val="000000"/>
                              </a:solidFill>
                              <a:miter lim="800000"/>
                              <a:headEnd/>
                              <a:tailEnd/>
                            </a:ln>
                          </wps:spPr>
                          <wps:bodyPr rot="0" vert="horz" wrap="square" lIns="91440" tIns="45720" rIns="91440" bIns="45720" anchor="t" anchorCtr="0" upright="1">
                            <a:noAutofit/>
                          </wps:bodyPr>
                        </wps:wsp>
                        <wps:wsp>
                          <wps:cNvPr id="88" name="Text Box 475"/>
                          <wps:cNvSpPr txBox="1">
                            <a:spLocks noChangeArrowheads="1"/>
                          </wps:cNvSpPr>
                          <wps:spPr bwMode="auto">
                            <a:xfrm>
                              <a:off x="7200" y="5960"/>
                              <a:ext cx="8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0938F8" w:rsidRDefault="005D3B86" w:rsidP="00254121">
                                <w:pPr>
                                  <w:rPr>
                                    <w:szCs w:val="28"/>
                                    <w:vertAlign w:val="subscript"/>
                                    <w:lang w:val="en-US"/>
                                  </w:rPr>
                                </w:pPr>
                                <w:r>
                                  <w:rPr>
                                    <w:szCs w:val="28"/>
                                  </w:rPr>
                                  <w:t>Т</w:t>
                                </w:r>
                                <w:proofErr w:type="gramStart"/>
                                <w:r>
                                  <w:rPr>
                                    <w:szCs w:val="28"/>
                                    <w:vertAlign w:val="subscript"/>
                                    <w:lang w:val="en-US"/>
                                  </w:rPr>
                                  <w:t>m</w:t>
                                </w:r>
                                <w:proofErr w:type="gram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6" o:spid="_x0000_s1026" style="position:absolute;left:0;text-align:left;margin-left:-8.05pt;margin-top:9pt;width:466.35pt;height:155pt;z-index:251663360" coordorigin="1540,1911" coordsize="932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">
                <v:group id="Group 437" o:spid="_x0000_s1027" style="position:absolute;left:1540;top:1986;width:4304;height:3025" coordorigin="1640,1386" coordsize="4304,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38" o:spid="_x0000_s1028" style="position:absolute;left:1640;top:1386;width:4304;height:3024" coordorigin="1640,1386" coordsize="4304,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439" o:spid="_x0000_s1029" style="position:absolute;visibility:visible;mso-wrap-style:square" from="1640,1386" to="5944,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440" o:spid="_x0000_s1030" style="position:absolute;flip:y;visibility:visible;mso-wrap-style:square" from="1644,1390" to="1644,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441" o:spid="_x0000_s1031" style="position:absolute;visibility:visible;mso-wrap-style:square" from="1649,4410" to="5894,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group>
                  <v:group id="Group 442" o:spid="_x0000_s1032" style="position:absolute;left:1647;top:1920;width:3666;height:2491" coordorigin="5172,5145" coordsize="3666,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443" o:spid="_x0000_s1033" style="position:absolute;left:6367;top:5344;width:932;height:1353" coordorigin="3232,1894" coordsize="932,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44" o:spid="_x0000_s1034" style="position:absolute;left:3232;top:1894;width:93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Xv8EA&#10;AADbAAAADwAAAGRycy9kb3ducmV2LnhtbESPQWvCQBSE7wX/w/IEb3VjIVKiqwTR6k1rC14f2WcS&#10;zb5dsmtM/31XEDwOM98MM1/2phEdtb62rGAyTkAQF1bXXCr4/dm8f4LwAVljY5kU/JGH5WLwNsdM&#10;2zt/U3cMpYgl7DNUUIXgMil9UZFBP7aOOHpn2xoMUbal1C3eY7lp5EeSTKXBmuNChY5WFRXX480o&#10;SLd0ovRy2x0a6tw5X+f7L5crNRr2+QxEoD68wk96pyOXwuN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17/BAAAA2wAAAA8AAAAAAAAAAAAAAAAAmAIAAGRycy9kb3du&#10;cmV2LnhtbFBLBQYAAAAABAAEAPUAAACGAwAAAAA=&#10;" strokeweight="1.25pt">
                        <o:lock v:ext="edit" aspectratio="t"/>
                      </v:rect>
                      <v:shapetype id="_x0000_t202" coordsize="21600,21600" o:spt="202" path="m,l,21600r21600,l21600,xe">
                        <v:stroke joinstyle="miter"/>
                        <v:path gradientshapeok="t" o:connecttype="rect"/>
                      </v:shapetype>
                      <v:shape id="Text Box 445" o:spid="_x0000_s1035" type="#_x0000_t202" style="position:absolute;left:3364;top:2301;width:61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o:lock v:ext="edit" aspectratio="t"/>
                        <v:textbo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v:textbox>
                      </v:shape>
                    </v:group>
                    <v:group id="Group 446" o:spid="_x0000_s1036" style="position:absolute;left:7468;top:5792;width:1370;height:1837" coordorigin="3988,2417" coordsize="137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447" o:spid="_x0000_s1037" style="position:absolute;left:3988;top:2417;width:137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4Ib8A&#10;AADbAAAADwAAAGRycy9kb3ducmV2LnhtbERPS2vCQBC+C/6HZQq96aaCpaSuEoqvm60KXofsmKTN&#10;zi7ZNab/3jkUevz43ovV4FrVUxcbzwZephko4tLbhisD59Nm8gYqJmSLrWcy8EsRVsvxaIG59Xf+&#10;ov6YKiUhHHM0UKcUcq1jWZPDOPWBWLir7xwmgV2lbYd3CXetnmXZq3bYsDTUGOijpvLneHMG5ju6&#10;0Pz7tv9sqQ/XYl0ctqEw5vlpKN5BJRrSv/jPvbfik7HyRX6AX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nghvwAAANsAAAAPAAAAAAAAAAAAAAAAAJgCAABkcnMvZG93bnJl&#10;di54bWxQSwUGAAAAAAQABAD1AAAAhAMAAAAA&#10;" strokeweight="1.25pt">
                        <o:lock v:ext="edit" aspectratio="t"/>
                      </v:rect>
                      <v:shape id="Text Box 448" o:spid="_x0000_s1038" type="#_x0000_t202" style="position:absolute;left:4365;top:3120;width:61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o:lock v:ext="edit" aspectratio="t"/>
                        <v:textbox>
                          <w:txbxContent>
                            <w:p w:rsidR="005D3B86" w:rsidRPr="00830A2C" w:rsidRDefault="005D3B86" w:rsidP="00254121">
                              <w:pPr>
                                <w:rPr>
                                  <w:szCs w:val="28"/>
                                  <w:vertAlign w:val="subscript"/>
                                  <w:lang w:val="en-US"/>
                                </w:rPr>
                              </w:pPr>
                              <w:proofErr w:type="gramStart"/>
                              <w:r w:rsidRPr="00830A2C">
                                <w:rPr>
                                  <w:szCs w:val="28"/>
                                  <w:lang w:val="en-US"/>
                                </w:rPr>
                                <w:t>T</w:t>
                              </w:r>
                              <w:r>
                                <w:rPr>
                                  <w:szCs w:val="28"/>
                                  <w:vertAlign w:val="subscript"/>
                                  <w:lang w:val="en-US"/>
                                </w:rPr>
                                <w:t>n</w:t>
                              </w:r>
                              <w:proofErr w:type="gramEnd"/>
                            </w:p>
                          </w:txbxContent>
                        </v:textbox>
                      </v:shape>
                    </v:group>
                    <v:group id="Group 449" o:spid="_x0000_s1039" style="position:absolute;left:5172;top:6705;width:2309;height:931" coordorigin="1924,3190" coordsize="230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450" o:spid="_x0000_s1040" style="position:absolute;left:1924;top:3190;width:2309;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bAcMA&#10;AADbAAAADwAAAGRycy9kb3ducmV2LnhtbESPQWvCQBSE7wX/w/IEb83GgqFEVwli29zapgWvj+wz&#10;iWbfLtk1xn/fLRR6HGbmG2azm0wvRhp8Z1nBMklBENdWd9wo+P56eXwG4QOyxt4yKbiTh9129rDB&#10;XNsbf9JYhUZECPscFbQhuFxKX7dk0CfWEUfvZAeDIcqhkXrAW4SbXj6laSYNdhwXWnS0b6m+VFej&#10;YPVGR1qdr+VHT6M7FYfi/dUVSi3mU7EGEWgK/+G/dqkVZE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bAcMAAADbAAAADwAAAAAAAAAAAAAAAACYAgAAZHJzL2Rv&#10;d25yZXYueG1sUEsFBgAAAAAEAAQA9QAAAIgDAAAAAA==&#10;" strokeweight="1.25pt">
                        <o:lock v:ext="edit" aspectratio="t"/>
                      </v:rect>
                      <v:shape id="Text Box 451" o:spid="_x0000_s1041" type="#_x0000_t202" style="position:absolute;left:2705;top:3342;width:61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o:lock v:ext="edit" aspectratio="t"/>
                        <v:textbo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l</w:t>
                              </w:r>
                            </w:p>
                          </w:txbxContent>
                        </v:textbox>
                      </v:shape>
                    </v:group>
                    <v:group id="Group 452" o:spid="_x0000_s1042" style="position:absolute;left:5175;top:5145;width:1185;height:1545" coordorigin="1710,1545" coordsize="1185,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453" o:spid="_x0000_s1043" style="position:absolute;left:1710;top:1545;width:118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mcMA&#10;AADbAAAADwAAAGRycy9kb3ducmV2LnhtbESPT2vCQBTE7wW/w/IEb3VjUSnRjQSp1pttWvD6yL78&#10;abNvl+wa02/vFgo9DjPzG2a7G00nBup9a1nBYp6AIC6tbrlW8PlxeHwG4QOyxs4yKfghD7ts8rDF&#10;VNsbv9NQhFpECPsUFTQhuFRKXzZk0M+tI45eZXuDIcq+lrrHW4SbTj4lyVoabDkuNOho31D5XVyN&#10;gtUrXWj1dT29dTS4Kn/Jz0eXKzWbjvkGRKAx/If/2ietYL2E3y/x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4mcMAAADbAAAADwAAAAAAAAAAAAAAAACYAgAAZHJzL2Rv&#10;d25yZXYueG1sUEsFBgAAAAAEAAQA9QAAAIgDAAAAAA==&#10;" strokeweight="1.25pt"/>
                      <v:shape id="Text Box 454" o:spid="_x0000_s1044" type="#_x0000_t202" style="position:absolute;left:1990;top:2047;width:612;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o:lock v:ext="edit" aspectratio="t"/>
                        <v:textbox>
                          <w:txbxContent>
                            <w:p w:rsidR="005D3B86" w:rsidRPr="001D59B8" w:rsidRDefault="005D3B86" w:rsidP="00254121">
                              <w:pPr>
                                <w:rPr>
                                  <w:szCs w:val="28"/>
                                  <w:vertAlign w:val="subscript"/>
                                </w:rPr>
                              </w:pPr>
                              <w:r w:rsidRPr="00830A2C">
                                <w:rPr>
                                  <w:szCs w:val="28"/>
                                  <w:lang w:val="en-US"/>
                                </w:rPr>
                                <w:t>T</w:t>
                              </w:r>
                              <w:r>
                                <w:rPr>
                                  <w:szCs w:val="28"/>
                                  <w:vertAlign w:val="subscript"/>
                                  <w:lang w:val="en-US"/>
                                </w:rPr>
                                <w:t>j</w:t>
                              </w:r>
                            </w:p>
                          </w:txbxContent>
                        </v:textbox>
                      </v:shape>
                    </v:group>
                  </v:group>
                </v:group>
                <v:group id="Group 455" o:spid="_x0000_s1045" style="position:absolute;left:6496;top:1911;width:4371;height:3052" coordorigin="6760,5960" coordsize="4371,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456" o:spid="_x0000_s1046" style="position:absolute;left:6766;top:6001;width:4365;height:3011" coordorigin="1820,11598" coordsize="513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o:lock v:ext="edit" aspectratio="t"/>
                    <v:rect id="Rectangle 457" o:spid="_x0000_s1047" style="position:absolute;left:1826;top:14002;width:271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ynL4A&#10;AADbAAAADwAAAGRycy9kb3ducmV2LnhtbERPy4rCMBTdC/5DuII7TRWUoWOUIr52OirM9tJc2840&#10;N6GJtf69WQguD+e9WHWmFi01vrKsYDJOQBDnVldcKLhetqMvED4ga6wtk4IneVgt+70Fpto++Ifa&#10;cyhEDGGfooIyBJdK6fOSDPqxdcSRu9nGYIiwKaRu8BHDTS2nSTKXBiuODSU6WpeU/5/vRsFsT780&#10;+7sfTjW17pZtsuPOZUoNB132DSJQFz7it/ugFczj2Pgl/gC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2spy+AAAA2wAAAA8AAAAAAAAAAAAAAAAAmAIAAGRycy9kb3ducmV2&#10;LnhtbFBLBQYAAAAABAAEAPUAAACDAwAAAAA=&#10;" strokeweight="1.25pt">
                      <o:lock v:ext="edit" aspectratio="t"/>
                    </v:rect>
                    <v:line id="Line 458" o:spid="_x0000_s1048" style="position:absolute;visibility:visible;mso-wrap-style:square" from="1820,11598" to="6880,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459" o:spid="_x0000_s1049" style="position:absolute;visibility:visible;mso-wrap-style:square" from="1842,15118" to="6952,1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460" o:spid="_x0000_s1050" style="position:absolute;flip:y;visibility:visible;mso-wrap-style:square" from="1825,11603" to="1825,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rect id="Rectangle 461" o:spid="_x0000_s1051" style="position:absolute;left:4534;top:12944;width:161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uRMMA&#10;AADbAAAADwAAAGRycy9kb3ducmV2LnhtbESPQWvCQBSE7wX/w/KE3nSjaFuiqwTR6q1qC14f2WcS&#10;zb5dsmuM/75bEHocZuYbZr7sTC1aanxlWcFomIAgzq2uuFDw870ZfIDwAVljbZkUPMjDctF7mWOq&#10;7Z0P1B5DISKEfYoKyhBcKqXPSzLoh9YRR+9sG4MhyqaQusF7hJtajpPkTRqsOC6U6GhVUn493oyC&#10;6ZZONL3cdvuaWnfO1tnXp8uUeu132QxEoC78h5/tnVbwPo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uRMMAAADbAAAADwAAAAAAAAAAAAAAAACYAgAAZHJzL2Rv&#10;d25yZXYueG1sUEsFBgAAAAAEAAQA9QAAAIgDAAAAAA==&#10;" strokeweight="1.25pt">
                      <o:lock v:ext="edit" aspectratio="t"/>
                    </v:rect>
                    <v:rect id="Rectangle 462" o:spid="_x0000_s1052" style="position:absolute;left:1830;top:12161;width:1440;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L38MA&#10;AADbAAAADwAAAGRycy9kb3ducmV2LnhtbESPzWrDMBCE74W8g9hAb42cgtvgRDYmpG1ubX4g18Xa&#10;2E6slbAUx337qlDocZiZb5hVMZpODNT71rKC+SwBQVxZ3XKt4Hh4e1qA8AFZY2eZFHyThyKfPKww&#10;0/bOOxr2oRYRwj5DBU0ILpPSVw0Z9DPriKN3tr3BEGVfS93jPcJNJ5+T5EUabDkuNOho3VB13d+M&#10;gvSDTpRebtuvjgZ3Ljfl57srlXqcjuUSRKAx/If/2lut4DWF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6L38MAAADbAAAADwAAAAAAAAAAAAAAAACYAgAAZHJzL2Rv&#10;d25yZXYueG1sUEsFBgAAAAAEAAQA9QAAAIgDAAAAAA==&#10;" strokeweight="1.25pt">
                      <o:lock v:ext="edit" aspectratio="t"/>
                    </v:rect>
                    <v:rect id="Rectangle 463" o:spid="_x0000_s1053" style="position:absolute;left:3280;top:11922;width:1425;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VqMMA&#10;AADbAAAADwAAAGRycy9kb3ducmV2LnhtbESPW4vCMBSE34X9D+Es7JumK3ihGqUs7q5vrhfw9dAc&#10;22pzEppY6783woKPw8x8w8yXnalFS42vLCv4HCQgiHOrKy4UHPbf/SkIH5A11pZJwZ08LBdvvTmm&#10;2t54S+0uFCJC2KeooAzBpVL6vCSDfmAdcfROtjEYomwKqRu8Rbip5TBJxtJgxXGhREdfJeWX3dUo&#10;GP3SkUbn6/qvptadslW2+XGZUh/vXTYDEagLr/B/e60VT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VqMMAAADbAAAADwAAAAAAAAAAAAAAAACYAgAAZHJzL2Rv&#10;d25yZXYueG1sUEsFBgAAAAAEAAQA9QAAAIgDAAAAAA==&#10;" strokeweight="1.25pt">
                      <o:lock v:ext="edit" aspectratio="t"/>
                    </v:rect>
                    <v:line id="Line 464" o:spid="_x0000_s1054" style="position:absolute;flip:y;visibility:visible;mso-wrap-style:square" from="4535,12953" to="4535,1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5q8QAAADbAAAADwAAAGRycy9kb3ducmV2LnhtbESPS4sCMRCE78L+h9AL3jSzgg9GoywL&#10;ih4En6C3ZtJOhp10hknUcX/9RhA8FlX1FTWZNbYUN6p94VjBVzcBQZw5XXCu4LCfd0YgfEDWWDom&#10;BQ/yMJt+tCaYanfnLd12IRcRwj5FBSaEKpXSZ4Ys+q6riKN3cbXFEGWdS13jPcJtKXtJMpAWC44L&#10;Biv6MZT97q5WwZ8+5GZhy83Kno9uP1/3q96pr1T7s/kegwjUhHf41V5qBcMhPL/EH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3mrxAAAANsAAAAPAAAAAAAAAAAA&#10;AAAAAKECAABkcnMvZG93bnJldi54bWxQSwUGAAAAAAQABAD5AAAAkgMAAAAA&#10;" strokeweight="1.25pt">
                      <v:stroke dashstyle="1 1"/>
                    </v:line>
                    <v:line id="Line 465" o:spid="_x0000_s1055" style="position:absolute;visibility:visible;mso-wrap-style:square" from="4550,12941" to="495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GCcAAAADbAAAADwAAAGRycy9kb3ducmV2LnhtbERPy4rCMBTdC/5DuAPuNB2ROnSM4gNR&#10;3IgdZ39t7rQdm5vaRK1/bxaCy8N5T2atqcSNGldaVvA5iEAQZ1aXnCs4/qz7XyCcR9ZYWSYFD3Iw&#10;m3Y7E0y0vfOBbqnPRQhhl6CCwvs6kdJlBRl0A1sTB+7PNgZ9gE0udYP3EG4qOYyiWBosOTQUWNOy&#10;oOycXo2C03IT7Vb/5vd4WbRxvh/hqcpipXof7fwbhKfWv8Uv91YrGIex4Uv4A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7hgnAAAAA2wAAAA8AAAAAAAAAAAAAAAAA&#10;oQIAAGRycy9kb3ducmV2LnhtbFBLBQYAAAAABAAEAPkAAACOAwAAAAA=&#10;" strokeweight="1.25pt">
                      <v:stroke dashstyle="1 1"/>
                    </v:line>
                    <v:shape id="Text Box 466" o:spid="_x0000_s1056" type="#_x0000_t202" style="position:absolute;left:2300;top:12779;width:7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o:lock v:ext="edit" aspectratio="t"/>
                      <v:textbox>
                        <w:txbxContent>
                          <w:p w:rsidR="005D3B86" w:rsidRDefault="005D3B86" w:rsidP="00254121">
                            <w:pPr>
                              <w:rPr>
                                <w:lang w:val="en-US"/>
                              </w:rPr>
                            </w:pPr>
                            <w:proofErr w:type="gramStart"/>
                            <w:r>
                              <w:rPr>
                                <w:lang w:val="en-US"/>
                              </w:rPr>
                              <w:t>jk</w:t>
                            </w:r>
                            <w:proofErr w:type="gramEnd"/>
                          </w:p>
                        </w:txbxContent>
                      </v:textbox>
                    </v:shape>
                    <v:shape id="Text Box 467" o:spid="_x0000_s1057" type="#_x0000_t202" style="position:absolute;left:2870;top:14420;width:7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o:lock v:ext="edit" aspectratio="t"/>
                      <v:textbox>
                        <w:txbxContent>
                          <w:p w:rsidR="005D3B86" w:rsidRDefault="005D3B86" w:rsidP="00254121">
                            <w:pPr>
                              <w:rPr>
                                <w:lang w:val="en-US"/>
                              </w:rPr>
                            </w:pPr>
                            <w:proofErr w:type="gramStart"/>
                            <w:r>
                              <w:rPr>
                                <w:lang w:val="en-US"/>
                              </w:rPr>
                              <w:t>jkk</w:t>
                            </w:r>
                            <w:proofErr w:type="gramEnd"/>
                          </w:p>
                        </w:txbxContent>
                      </v:textbox>
                    </v:shape>
                    <v:shape id="Text Box 468" o:spid="_x0000_s1058" type="#_x0000_t202" style="position:absolute;left:5180;top:13970;width:7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o:lock v:ext="edit" aspectratio="t"/>
                      <v:textbox>
                        <w:txbxContent>
                          <w:p w:rsidR="005D3B86" w:rsidRDefault="005D3B86" w:rsidP="00254121">
                            <w:pPr>
                              <w:rPr>
                                <w:lang w:val="en-US"/>
                              </w:rPr>
                            </w:pPr>
                            <w:r>
                              <w:rPr>
                                <w:lang w:val="en-US"/>
                              </w:rPr>
                              <w:t>j1</w:t>
                            </w:r>
                          </w:p>
                        </w:txbxContent>
                      </v:textbox>
                    </v:shape>
                  </v:group>
                  <v:shape id="Text Box 469" o:spid="_x0000_s1059" type="#_x0000_t202" style="position:absolute;left:8328;top:6819;width:61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o:lock v:ext="edit" aspectratio="t"/>
                    <v:textbo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v:textbox>
                  </v:shape>
                  <v:shape id="Text Box 470" o:spid="_x0000_s1060" type="#_x0000_t202" style="position:absolute;left:9471;top:7874;width:612;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o:lock v:ext="edit" aspectratio="t"/>
                    <v:textbo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v:textbox>
                  </v:shape>
                  <v:shape id="Text Box 471" o:spid="_x0000_s1061" type="#_x0000_t202" style="position:absolute;left:7089;top:6955;width:61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o:lock v:ext="edit" aspectratio="t"/>
                    <v:textbo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j</w:t>
                          </w:r>
                        </w:p>
                      </w:txbxContent>
                    </v:textbox>
                  </v:shape>
                  <v:shape id="Text Box 472" o:spid="_x0000_s1062" type="#_x0000_t202" style="position:absolute;left:9471;top:7857;width:663;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o:lock v:ext="edit" aspectratio="t"/>
                    <v:textbox>
                      <w:txbxContent>
                        <w:p w:rsidR="005D3B86" w:rsidRPr="00830A2C" w:rsidRDefault="005D3B86" w:rsidP="00254121">
                          <w:pPr>
                            <w:rPr>
                              <w:szCs w:val="28"/>
                              <w:vertAlign w:val="subscript"/>
                              <w:lang w:val="en-US"/>
                            </w:rPr>
                          </w:pPr>
                          <w:proofErr w:type="gramStart"/>
                          <w:r w:rsidRPr="00830A2C">
                            <w:rPr>
                              <w:szCs w:val="28"/>
                              <w:lang w:val="en-US"/>
                            </w:rPr>
                            <w:t>T</w:t>
                          </w:r>
                          <w:r>
                            <w:rPr>
                              <w:szCs w:val="28"/>
                              <w:vertAlign w:val="subscript"/>
                              <w:lang w:val="en-US"/>
                            </w:rPr>
                            <w:t>n</w:t>
                          </w:r>
                          <w:proofErr w:type="gramEnd"/>
                        </w:p>
                      </w:txbxContent>
                    </v:textbox>
                  </v:shape>
                  <v:shape id="Text Box 473" o:spid="_x0000_s1063" type="#_x0000_t202" style="position:absolute;left:7668;top:8265;width:61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o:lock v:ext="edit" aspectratio="t"/>
                    <v:textbo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l</w:t>
                          </w:r>
                        </w:p>
                      </w:txbxContent>
                    </v:textbox>
                  </v:shape>
                  <v:rect id="Rectangle 474" o:spid="_x0000_s1064" style="position:absolute;left:6760;top:6000;width:19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4qsQA&#10;AADbAAAADwAAAGRycy9kb3ducmV2LnhtbESPT4vCMBTE78J+h/AWvGm6wrqlGmVRZMWLrH/x9mie&#10;bbF5KU3U6qc3guBxmJnfMMNxY0pxodoVlhV8dSMQxKnVBWcKNutZJwbhPLLG0jIpuJGD8eijNcRE&#10;2yv/02XlMxEg7BJUkHtfJVK6NCeDrmsr4uAdbW3QB1lnUtd4DXBTyl4U9aXBgsNCjhVNckpPq7NR&#10;wPHST7Pv7Xb6t+/tzeKw3kWnu1Ltz+Z3AMJT49/hV3uuFcQ/8PwSfoA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KrEAAAA2wAAAA8AAAAAAAAAAAAAAAAAmAIAAGRycy9k&#10;b3ducmV2LnhtbFBLBQYAAAAABAAEAPUAAACJAwAAAAA=&#10;" fillcolor="silver">
                    <v:fill opacity="35980f"/>
                  </v:rect>
                  <v:shape id="Text Box 475" o:spid="_x0000_s1065" type="#_x0000_t202" style="position:absolute;left:7200;top:5960;width: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5D3B86" w:rsidRPr="000938F8" w:rsidRDefault="005D3B86" w:rsidP="00254121">
                          <w:pPr>
                            <w:rPr>
                              <w:szCs w:val="28"/>
                              <w:vertAlign w:val="subscript"/>
                              <w:lang w:val="en-US"/>
                            </w:rPr>
                          </w:pPr>
                          <w:r>
                            <w:rPr>
                              <w:szCs w:val="28"/>
                            </w:rPr>
                            <w:t>Т</w:t>
                          </w:r>
                          <w:proofErr w:type="gramStart"/>
                          <w:r>
                            <w:rPr>
                              <w:szCs w:val="28"/>
                              <w:vertAlign w:val="subscript"/>
                              <w:lang w:val="en-US"/>
                            </w:rPr>
                            <w:t>m</w:t>
                          </w:r>
                          <w:proofErr w:type="gramEnd"/>
                        </w:p>
                      </w:txbxContent>
                    </v:textbox>
                  </v:shape>
                </v:group>
                <w10:wrap type="tight"/>
              </v:group>
            </w:pict>
          </mc:Fallback>
        </mc:AlternateContent>
      </w: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spacing w:after="0" w:line="360" w:lineRule="auto"/>
        <w:ind w:firstLine="709"/>
        <w:jc w:val="both"/>
        <w:rPr>
          <w:rFonts w:ascii="Times New Roman CYR" w:eastAsia="Times New Roman" w:hAnsi="Times New Roman CYR" w:cs="Times New Roman"/>
          <w:szCs w:val="28"/>
          <w:lang w:val="uk-UA" w:eastAsia="ru-RU"/>
        </w:rPr>
      </w:pP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t>а)</w:t>
      </w: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t>б)</w:t>
      </w: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r w:rsidRPr="00DC2B54">
        <w:rPr>
          <w:rFonts w:ascii="Times New Roman CYR" w:eastAsia="Times New Roman" w:hAnsi="Times New Roman CYR" w:cs="Times New Roman"/>
          <w:noProof/>
          <w:szCs w:val="28"/>
          <w:lang w:eastAsia="ru-RU"/>
        </w:rPr>
        <mc:AlternateContent>
          <mc:Choice Requires="wpg">
            <w:drawing>
              <wp:anchor distT="0" distB="0" distL="114300" distR="114300" simplePos="0" relativeHeight="251662336" behindDoc="0" locked="0" layoutInCell="1" allowOverlap="1" wp14:anchorId="66FFBB30" wp14:editId="7BBD1001">
                <wp:simplePos x="0" y="0"/>
                <wp:positionH relativeFrom="column">
                  <wp:posOffset>1661160</wp:posOffset>
                </wp:positionH>
                <wp:positionV relativeFrom="paragraph">
                  <wp:posOffset>-77470</wp:posOffset>
                </wp:positionV>
                <wp:extent cx="2771775" cy="1911985"/>
                <wp:effectExtent l="13335" t="8255" r="5715" b="13335"/>
                <wp:wrapTight wrapText="bothSides">
                  <wp:wrapPolygon edited="0">
                    <wp:start x="-64" y="-93"/>
                    <wp:lineTo x="-64" y="21507"/>
                    <wp:lineTo x="64" y="21507"/>
                    <wp:lineTo x="21536" y="21507"/>
                    <wp:lineTo x="21664" y="21327"/>
                    <wp:lineTo x="18314" y="20409"/>
                    <wp:lineTo x="18443" y="8149"/>
                    <wp:lineTo x="17181" y="7870"/>
                    <wp:lineTo x="12252" y="7231"/>
                    <wp:lineTo x="12381" y="1829"/>
                    <wp:lineTo x="64" y="1370"/>
                    <wp:lineTo x="21348" y="0"/>
                    <wp:lineTo x="21348" y="-93"/>
                    <wp:lineTo x="-64" y="-93"/>
                  </wp:wrapPolygon>
                </wp:wrapTight>
                <wp:docPr id="26" name="Группа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71775" cy="1911985"/>
                          <a:chOff x="1820" y="11598"/>
                          <a:chExt cx="5132" cy="3540"/>
                        </a:xfrm>
                      </wpg:grpSpPr>
                      <wpg:grpSp>
                        <wpg:cNvPr id="27" name="Group 418"/>
                        <wpg:cNvGrpSpPr>
                          <a:grpSpLocks noChangeAspect="1"/>
                        </wpg:cNvGrpSpPr>
                        <wpg:grpSpPr bwMode="auto">
                          <a:xfrm>
                            <a:off x="1820" y="11598"/>
                            <a:ext cx="5132" cy="3540"/>
                            <a:chOff x="1820" y="11598"/>
                            <a:chExt cx="5132" cy="3540"/>
                          </a:xfrm>
                        </wpg:grpSpPr>
                        <wps:wsp>
                          <wps:cNvPr id="28" name="Rectangle 419"/>
                          <wps:cNvSpPr>
                            <a:spLocks noChangeAspect="1" noChangeArrowheads="1"/>
                          </wps:cNvSpPr>
                          <wps:spPr bwMode="auto">
                            <a:xfrm>
                              <a:off x="1826" y="14002"/>
                              <a:ext cx="2715" cy="109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9" name="Line 420"/>
                          <wps:cNvCnPr/>
                          <wps:spPr bwMode="auto">
                            <a:xfrm>
                              <a:off x="1820" y="11598"/>
                              <a:ext cx="5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21"/>
                          <wps:cNvCnPr/>
                          <wps:spPr bwMode="auto">
                            <a:xfrm>
                              <a:off x="1842" y="15118"/>
                              <a:ext cx="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422"/>
                          <wps:cNvCnPr/>
                          <wps:spPr bwMode="auto">
                            <a:xfrm flipV="1">
                              <a:off x="1825" y="11603"/>
                              <a:ext cx="0" cy="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423"/>
                          <wps:cNvSpPr>
                            <a:spLocks noChangeAspect="1" noChangeArrowheads="1"/>
                          </wps:cNvSpPr>
                          <wps:spPr bwMode="auto">
                            <a:xfrm>
                              <a:off x="4534" y="12944"/>
                              <a:ext cx="1610" cy="216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3" name="Rectangle 424"/>
                          <wps:cNvSpPr>
                            <a:spLocks noChangeAspect="1" noChangeArrowheads="1"/>
                          </wps:cNvSpPr>
                          <wps:spPr bwMode="auto">
                            <a:xfrm>
                              <a:off x="1830" y="12161"/>
                              <a:ext cx="1440" cy="184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4" name="Rectangle 425"/>
                          <wps:cNvSpPr>
                            <a:spLocks noChangeAspect="1" noChangeArrowheads="1"/>
                          </wps:cNvSpPr>
                          <wps:spPr bwMode="auto">
                            <a:xfrm>
                              <a:off x="3280" y="11922"/>
                              <a:ext cx="1425" cy="208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5" name="Line 426"/>
                          <wps:cNvCnPr/>
                          <wps:spPr bwMode="auto">
                            <a:xfrm flipV="1">
                              <a:off x="4535" y="12953"/>
                              <a:ext cx="0" cy="1075"/>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 name="Line 427"/>
                          <wps:cNvCnPr/>
                          <wps:spPr bwMode="auto">
                            <a:xfrm>
                              <a:off x="4550" y="12941"/>
                              <a:ext cx="405"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 name="Text Box 428"/>
                          <wps:cNvSpPr txBox="1">
                            <a:spLocks noChangeAspect="1" noChangeArrowheads="1"/>
                          </wps:cNvSpPr>
                          <wps:spPr bwMode="auto">
                            <a:xfrm>
                              <a:off x="2300" y="12779"/>
                              <a:ext cx="7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254121">
                                <w:pPr>
                                  <w:rPr>
                                    <w:lang w:val="en-US"/>
                                  </w:rPr>
                                </w:pPr>
                                <w:proofErr w:type="gramStart"/>
                                <w:r>
                                  <w:rPr>
                                    <w:lang w:val="en-US"/>
                                  </w:rPr>
                                  <w:t>jk</w:t>
                                </w:r>
                                <w:proofErr w:type="gramEnd"/>
                              </w:p>
                            </w:txbxContent>
                          </wps:txbx>
                          <wps:bodyPr rot="0" vert="horz" wrap="square" lIns="91440" tIns="45720" rIns="91440" bIns="45720" anchor="t" anchorCtr="0" upright="1">
                            <a:noAutofit/>
                          </wps:bodyPr>
                        </wps:wsp>
                        <wps:wsp>
                          <wps:cNvPr id="38" name="Text Box 429"/>
                          <wps:cNvSpPr txBox="1">
                            <a:spLocks noChangeAspect="1" noChangeArrowheads="1"/>
                          </wps:cNvSpPr>
                          <wps:spPr bwMode="auto">
                            <a:xfrm>
                              <a:off x="2870" y="14420"/>
                              <a:ext cx="7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254121">
                                <w:pPr>
                                  <w:rPr>
                                    <w:lang w:val="en-US"/>
                                  </w:rPr>
                                </w:pPr>
                                <w:proofErr w:type="gramStart"/>
                                <w:r>
                                  <w:rPr>
                                    <w:lang w:val="en-US"/>
                                  </w:rPr>
                                  <w:t>jkk</w:t>
                                </w:r>
                                <w:proofErr w:type="gramEnd"/>
                              </w:p>
                            </w:txbxContent>
                          </wps:txbx>
                          <wps:bodyPr rot="0" vert="horz" wrap="square" lIns="91440" tIns="45720" rIns="91440" bIns="45720" anchor="t" anchorCtr="0" upright="1">
                            <a:noAutofit/>
                          </wps:bodyPr>
                        </wps:wsp>
                        <wps:wsp>
                          <wps:cNvPr id="39" name="Text Box 430"/>
                          <wps:cNvSpPr txBox="1">
                            <a:spLocks noChangeAspect="1" noChangeArrowheads="1"/>
                          </wps:cNvSpPr>
                          <wps:spPr bwMode="auto">
                            <a:xfrm>
                              <a:off x="5180" y="13970"/>
                              <a:ext cx="7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254121">
                                <w:pPr>
                                  <w:rPr>
                                    <w:lang w:val="en-US"/>
                                  </w:rPr>
                                </w:pPr>
                                <w:r>
                                  <w:rPr>
                                    <w:lang w:val="en-US"/>
                                  </w:rPr>
                                  <w:t>j1</w:t>
                                </w:r>
                              </w:p>
                            </w:txbxContent>
                          </wps:txbx>
                          <wps:bodyPr rot="0" vert="horz" wrap="square" lIns="91440" tIns="45720" rIns="91440" bIns="45720" anchor="t" anchorCtr="0" upright="1">
                            <a:noAutofit/>
                          </wps:bodyPr>
                        </wps:wsp>
                      </wpg:grpSp>
                      <wps:wsp>
                        <wps:cNvPr id="40" name="Text Box 431"/>
                        <wps:cNvSpPr txBox="1">
                          <a:spLocks noChangeAspect="1" noChangeArrowheads="1"/>
                        </wps:cNvSpPr>
                        <wps:spPr bwMode="auto">
                          <a:xfrm>
                            <a:off x="3657" y="1256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wps:txbx>
                        <wps:bodyPr rot="0" vert="horz" wrap="square" lIns="91440" tIns="45720" rIns="91440" bIns="45720" anchor="t" anchorCtr="0" upright="1">
                          <a:noAutofit/>
                        </wps:bodyPr>
                      </wps:wsp>
                      <wps:wsp>
                        <wps:cNvPr id="42" name="Text Box 432"/>
                        <wps:cNvSpPr txBox="1">
                          <a:spLocks noChangeAspect="1" noChangeArrowheads="1"/>
                        </wps:cNvSpPr>
                        <wps:spPr bwMode="auto">
                          <a:xfrm>
                            <a:off x="5000" y="1380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wps:txbx>
                        <wps:bodyPr rot="0" vert="horz" wrap="square" lIns="91440" tIns="45720" rIns="91440" bIns="45720" anchor="t" anchorCtr="0" upright="1">
                          <a:noAutofit/>
                        </wps:bodyPr>
                      </wps:wsp>
                      <wps:wsp>
                        <wps:cNvPr id="43" name="Text Box 433"/>
                        <wps:cNvSpPr txBox="1">
                          <a:spLocks noChangeAspect="1" noChangeArrowheads="1"/>
                        </wps:cNvSpPr>
                        <wps:spPr bwMode="auto">
                          <a:xfrm>
                            <a:off x="2200" y="1272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j</w:t>
                              </w:r>
                            </w:p>
                          </w:txbxContent>
                        </wps:txbx>
                        <wps:bodyPr rot="0" vert="horz" wrap="square" lIns="91440" tIns="45720" rIns="91440" bIns="45720" anchor="t" anchorCtr="0" upright="1">
                          <a:noAutofit/>
                        </wps:bodyPr>
                      </wps:wsp>
                      <wps:wsp>
                        <wps:cNvPr id="44" name="Text Box 434"/>
                        <wps:cNvSpPr txBox="1">
                          <a:spLocks noChangeAspect="1" noChangeArrowheads="1"/>
                        </wps:cNvSpPr>
                        <wps:spPr bwMode="auto">
                          <a:xfrm>
                            <a:off x="5000" y="13780"/>
                            <a:ext cx="780"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proofErr w:type="gramStart"/>
                              <w:r w:rsidRPr="00830A2C">
                                <w:rPr>
                                  <w:szCs w:val="28"/>
                                  <w:lang w:val="en-US"/>
                                </w:rPr>
                                <w:t>T</w:t>
                              </w:r>
                              <w:r>
                                <w:rPr>
                                  <w:szCs w:val="28"/>
                                  <w:vertAlign w:val="subscript"/>
                                  <w:lang w:val="en-US"/>
                                </w:rPr>
                                <w:t>n</w:t>
                              </w:r>
                              <w:proofErr w:type="gramEnd"/>
                            </w:p>
                          </w:txbxContent>
                        </wps:txbx>
                        <wps:bodyPr rot="0" vert="horz" wrap="square" lIns="91440" tIns="45720" rIns="91440" bIns="45720" anchor="t" anchorCtr="0" upright="1">
                          <a:noAutofit/>
                        </wps:bodyPr>
                      </wps:wsp>
                      <wps:wsp>
                        <wps:cNvPr id="45" name="Text Box 435"/>
                        <wps:cNvSpPr txBox="1">
                          <a:spLocks noChangeAspect="1" noChangeArrowheads="1"/>
                        </wps:cNvSpPr>
                        <wps:spPr bwMode="auto">
                          <a:xfrm>
                            <a:off x="2880" y="1426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66" style="position:absolute;left:0;text-align:left;margin-left:130.8pt;margin-top:-6.1pt;width:218.25pt;height:150.55pt;z-index:251662336" coordorigin="1820,11598" coordsize="5132,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">
                <o:lock v:ext="edit" aspectratio="t"/>
                <v:group id="Group 418" o:spid="_x0000_s1067" style="position:absolute;left:1820;top:11598;width:5132;height:3540" coordorigin="1820,11598" coordsize="513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ect id="Rectangle 419" o:spid="_x0000_s1068" style="position:absolute;left:1826;top:14002;width:271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XL8A&#10;AADbAAAADwAAAGRycy9kb3ducmV2LnhtbERPTYvCMBC9C/6HMII3TRUU6RqliO56W63CXodmbLvb&#10;TEITa/33m4Pg8fG+19veNKKj1teWFcymCQjiwuqaSwXXy2GyAuEDssbGMil4koftZjhYY6rtg8/U&#10;5aEUMYR9igqqEFwqpS8qMuin1hFH7mZbgyHCtpS6xUcMN42cJ8lSGqw5NlToaFdR8ZffjYLFF/3Q&#10;4vd+PDXUuVu2z74/XabUeNRnHyAC9eEtfrmPWsE8jo1f4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3AtcvwAAANsAAAAPAAAAAAAAAAAAAAAAAJgCAABkcnMvZG93bnJl&#10;di54bWxQSwUGAAAAAAQABAD1AAAAhAMAAAAA&#10;" strokeweight="1.25pt">
                    <o:lock v:ext="edit" aspectratio="t"/>
                  </v:rect>
                  <v:line id="Line 420" o:spid="_x0000_s1069" style="position:absolute;visibility:visible;mso-wrap-style:square" from="1820,11598" to="6880,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421" o:spid="_x0000_s1070" style="position:absolute;visibility:visible;mso-wrap-style:square" from="1842,15118" to="6952,1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422" o:spid="_x0000_s1071" style="position:absolute;flip:y;visibility:visible;mso-wrap-style:square" from="1825,11603" to="1825,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rect id="Rectangle 423" o:spid="_x0000_s1072" style="position:absolute;left:4534;top:12944;width:161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qa8IA&#10;AADbAAAADwAAAGRycy9kb3ducmV2LnhtbESPQWvCQBSE74L/YXlCb7pRUSS6SpDWerPagtdH9pmk&#10;zb5dsmuM/94VCh6HmfmGWW06U4uWGl9ZVjAeJSCIc6srLhT8fH8MFyB8QNZYWyYFd/KwWfd7K0y1&#10;vfGR2lMoRISwT1FBGYJLpfR5SQb9yDri6F1sYzBE2RRSN3iLcFPLSZLMpcGK40KJjrYl5X+nq1Ew&#10;+6QzzX6v+6+aWnfJ3rPDzmVKvQ26bAkiUBde4f/2XiuYTu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aprwgAAANsAAAAPAAAAAAAAAAAAAAAAAJgCAABkcnMvZG93&#10;bnJldi54bWxQSwUGAAAAAAQABAD1AAAAhwMAAAAA&#10;" strokeweight="1.25pt">
                    <o:lock v:ext="edit" aspectratio="t"/>
                  </v:rect>
                  <v:rect id="Rectangle 424" o:spid="_x0000_s1073" style="position:absolute;left:1830;top:12161;width:1440;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P8MMA&#10;AADbAAAADwAAAGRycy9kb3ducmV2LnhtbESPT4vCMBTE78J+h/AW9qbpKopUo5TF3fXm+ge8Pppn&#10;W21eQhNr/fZGWPA4zMxvmPmyM7VoqfGVZQWfgwQEcW51xYWCw/67PwXhA7LG2jIpuJOH5eKtN8dU&#10;2xtvqd2FQkQI+xQVlCG4VEqfl2TQD6wjjt7JNgZDlE0hdYO3CDe1HCbJRBqsOC6U6OirpPyyuxoF&#10;41860vh8Xf/V1LpTtso2Py5T6uO9y2YgAnXhFf5vr7WC0Q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P8MMAAADbAAAADwAAAAAAAAAAAAAAAACYAgAAZHJzL2Rv&#10;d25yZXYueG1sUEsFBgAAAAAEAAQA9QAAAIgDAAAAAA==&#10;" strokeweight="1.25pt">
                    <o:lock v:ext="edit" aspectratio="t"/>
                  </v:rect>
                  <v:rect id="Rectangle 425" o:spid="_x0000_s1074" style="position:absolute;left:3280;top:11922;width:1425;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XhMMA&#10;AADbAAAADwAAAGRycy9kb3ducmV2LnhtbESPQWvCQBSE74L/YXlCb3Vj1VKiqwSp1VvVFrw+ss8k&#10;mn27ZNcY/71bKHgcZuYbZr7sTC1aanxlWcFomIAgzq2uuFDw+7N+/QDhA7LG2jIpuJOH5aLfm2Oq&#10;7Y331B5CISKEfYoKyhBcKqXPSzLoh9YRR+9kG4MhyqaQusFbhJtaviXJuzRYcVwo0dGqpPxyuBoF&#10;0w0daXq+bnc1te6UfWbfXy5T6mXQZTMQgbrwDP+3t1rBeAJ/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iXhMMAAADbAAAADwAAAAAAAAAAAAAAAACYAgAAZHJzL2Rv&#10;d25yZXYueG1sUEsFBgAAAAAEAAQA9QAAAIgDAAAAAA==&#10;" strokeweight="1.25pt">
                    <o:lock v:ext="edit" aspectratio="t"/>
                  </v:rect>
                  <v:line id="Line 426" o:spid="_x0000_s1075" style="position:absolute;flip:y;visibility:visible;mso-wrap-style:square" from="4535,12953" to="4535,1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h8QAAADbAAAADwAAAGRycy9kb3ducmV2LnhtbESPQWvCQBSE74L/YXlCb7qpJUWiqxRB&#10;aQ+CGgv19sg+s8Hs25Ddauqvd4WCx2FmvmFmi87W4kKtrxwreB0lIIgLpysuFRzy1XACwgdkjbVj&#10;UvBHHhbzfm+GmXZX3tFlH0oRIewzVGBCaDIpfWHIoh+5hjh6J9daDFG2pdQtXiPc1nKcJO/SYsVx&#10;wWBDS0PFef9rFdz0oTRrW2+/7PHb5atN2ox/UqVeBt3HFESgLjzD/+1PreAthceX+A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uHxAAAANsAAAAPAAAAAAAAAAAA&#10;AAAAAKECAABkcnMvZG93bnJldi54bWxQSwUGAAAAAAQABAD5AAAAkgMAAAAA&#10;" strokeweight="1.25pt">
                    <v:stroke dashstyle="1 1"/>
                  </v:line>
                  <v:line id="Line 427" o:spid="_x0000_s1076" style="position:absolute;visibility:visible;mso-wrap-style:square" from="4550,12941" to="495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OIMQAAADbAAAADwAAAGRycy9kb3ducmV2LnhtbESPQWvCQBSE74X+h+UJ3urGWoJEV2kj&#10;0uKlNOr9mX0msdm3aXabxH/vCoUeh5n5hlmuB1OLjlpXWVYwnUQgiHOrKy4UHPbbpzkI55E11pZJ&#10;wZUcrFePD0tMtO35i7rMFyJA2CWooPS+SaR0eUkG3cQ2xME729agD7ItpG6xD3BTy+coiqXBisNC&#10;iQ2lJeXf2a9RcErfo93mYo6Hn7chLj5f8FTnsVLj0fC6AOFp8P/hv/aHVjCL4f4l/A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g4gxAAAANsAAAAPAAAAAAAAAAAA&#10;AAAAAKECAABkcnMvZG93bnJldi54bWxQSwUGAAAAAAQABAD5AAAAkgMAAAAA&#10;" strokeweight="1.25pt">
                    <v:stroke dashstyle="1 1"/>
                  </v:line>
                  <v:shape id="Text Box 428" o:spid="_x0000_s1077" type="#_x0000_t202" style="position:absolute;left:2300;top:12779;width:7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o:lock v:ext="edit" aspectratio="t"/>
                    <v:textbox>
                      <w:txbxContent>
                        <w:p w:rsidR="005D3B86" w:rsidRDefault="005D3B86" w:rsidP="00254121">
                          <w:pPr>
                            <w:rPr>
                              <w:lang w:val="en-US"/>
                            </w:rPr>
                          </w:pPr>
                          <w:proofErr w:type="gramStart"/>
                          <w:r>
                            <w:rPr>
                              <w:lang w:val="en-US"/>
                            </w:rPr>
                            <w:t>jk</w:t>
                          </w:r>
                          <w:proofErr w:type="gramEnd"/>
                        </w:p>
                      </w:txbxContent>
                    </v:textbox>
                  </v:shape>
                  <v:shape id="Text Box 429" o:spid="_x0000_s1078" type="#_x0000_t202" style="position:absolute;left:2870;top:14420;width:7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o:lock v:ext="edit" aspectratio="t"/>
                    <v:textbox>
                      <w:txbxContent>
                        <w:p w:rsidR="005D3B86" w:rsidRDefault="005D3B86" w:rsidP="00254121">
                          <w:pPr>
                            <w:rPr>
                              <w:lang w:val="en-US"/>
                            </w:rPr>
                          </w:pPr>
                          <w:proofErr w:type="gramStart"/>
                          <w:r>
                            <w:rPr>
                              <w:lang w:val="en-US"/>
                            </w:rPr>
                            <w:t>jkk</w:t>
                          </w:r>
                          <w:proofErr w:type="gramEnd"/>
                        </w:p>
                      </w:txbxContent>
                    </v:textbox>
                  </v:shape>
                  <v:shape id="Text Box 430" o:spid="_x0000_s1079" type="#_x0000_t202" style="position:absolute;left:5180;top:13970;width:7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o:lock v:ext="edit" aspectratio="t"/>
                    <v:textbox>
                      <w:txbxContent>
                        <w:p w:rsidR="005D3B86" w:rsidRDefault="005D3B86" w:rsidP="00254121">
                          <w:pPr>
                            <w:rPr>
                              <w:lang w:val="en-US"/>
                            </w:rPr>
                          </w:pPr>
                          <w:r>
                            <w:rPr>
                              <w:lang w:val="en-US"/>
                            </w:rPr>
                            <w:t>j1</w:t>
                          </w:r>
                        </w:p>
                      </w:txbxContent>
                    </v:textbox>
                  </v:shape>
                </v:group>
                <v:shape id="Text Box 431" o:spid="_x0000_s1080" type="#_x0000_t202" style="position:absolute;left:3657;top:125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o:lock v:ext="edit" aspectratio="t"/>
                  <v:textbo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v:textbox>
                </v:shape>
                <v:shape id="Text Box 432" o:spid="_x0000_s1081" type="#_x0000_t202" style="position:absolute;left:5000;top:138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o:lock v:ext="edit" aspectratio="t"/>
                  <v:textbox>
                    <w:txbxContent>
                      <w:p w:rsidR="005D3B86" w:rsidRPr="00830A2C" w:rsidRDefault="005D3B86" w:rsidP="00254121">
                        <w:pPr>
                          <w:rPr>
                            <w:szCs w:val="28"/>
                            <w:vertAlign w:val="subscript"/>
                            <w:lang w:val="en-US"/>
                          </w:rPr>
                        </w:pPr>
                        <w:r w:rsidRPr="00830A2C">
                          <w:rPr>
                            <w:szCs w:val="28"/>
                            <w:lang w:val="en-US"/>
                          </w:rPr>
                          <w:t>T</w:t>
                        </w:r>
                        <w:r w:rsidRPr="00830A2C">
                          <w:rPr>
                            <w:szCs w:val="28"/>
                            <w:vertAlign w:val="subscript"/>
                            <w:lang w:val="en-US"/>
                          </w:rPr>
                          <w:t>i</w:t>
                        </w:r>
                      </w:p>
                    </w:txbxContent>
                  </v:textbox>
                </v:shape>
                <v:shape id="Text Box 433" o:spid="_x0000_s1082" type="#_x0000_t202" style="position:absolute;left:2200;top:1272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o:lock v:ext="edit" aspectratio="t"/>
                  <v:textbo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j</w:t>
                        </w:r>
                      </w:p>
                    </w:txbxContent>
                  </v:textbox>
                </v:shape>
                <v:shape id="Text Box 434" o:spid="_x0000_s1083" type="#_x0000_t202" style="position:absolute;left:5000;top:13780;width:7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o:lock v:ext="edit" aspectratio="t"/>
                  <v:textbox>
                    <w:txbxContent>
                      <w:p w:rsidR="005D3B86" w:rsidRPr="00830A2C" w:rsidRDefault="005D3B86" w:rsidP="00254121">
                        <w:pPr>
                          <w:rPr>
                            <w:szCs w:val="28"/>
                            <w:vertAlign w:val="subscript"/>
                            <w:lang w:val="en-US"/>
                          </w:rPr>
                        </w:pPr>
                        <w:proofErr w:type="gramStart"/>
                        <w:r w:rsidRPr="00830A2C">
                          <w:rPr>
                            <w:szCs w:val="28"/>
                            <w:lang w:val="en-US"/>
                          </w:rPr>
                          <w:t>T</w:t>
                        </w:r>
                        <w:r>
                          <w:rPr>
                            <w:szCs w:val="28"/>
                            <w:vertAlign w:val="subscript"/>
                            <w:lang w:val="en-US"/>
                          </w:rPr>
                          <w:t>n</w:t>
                        </w:r>
                        <w:proofErr w:type="gramEnd"/>
                      </w:p>
                    </w:txbxContent>
                  </v:textbox>
                </v:shape>
                <v:shape id="Text Box 435" o:spid="_x0000_s1084" type="#_x0000_t202" style="position:absolute;left:2880;top:142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o:lock v:ext="edit" aspectratio="t"/>
                  <v:textbox>
                    <w:txbxContent>
                      <w:p w:rsidR="005D3B86" w:rsidRPr="00830A2C" w:rsidRDefault="005D3B86" w:rsidP="00254121">
                        <w:pPr>
                          <w:rPr>
                            <w:szCs w:val="28"/>
                            <w:vertAlign w:val="subscript"/>
                            <w:lang w:val="en-US"/>
                          </w:rPr>
                        </w:pPr>
                        <w:r w:rsidRPr="00830A2C">
                          <w:rPr>
                            <w:szCs w:val="28"/>
                            <w:lang w:val="en-US"/>
                          </w:rPr>
                          <w:t>T</w:t>
                        </w:r>
                        <w:r>
                          <w:rPr>
                            <w:szCs w:val="28"/>
                            <w:vertAlign w:val="subscript"/>
                            <w:lang w:val="en-US"/>
                          </w:rPr>
                          <w:t>l</w:t>
                        </w:r>
                      </w:p>
                    </w:txbxContent>
                  </v:textbox>
                </v:shape>
                <w10:wrap type="tight"/>
              </v:group>
            </w:pict>
          </mc:Fallback>
        </mc:AlternateContent>
      </w: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widowControl w:val="0"/>
        <w:spacing w:after="0" w:line="360" w:lineRule="auto"/>
        <w:jc w:val="right"/>
        <w:rPr>
          <w:rFonts w:eastAsia="Times New Roman" w:cs="Times New Roman"/>
          <w:bCs/>
          <w:szCs w:val="28"/>
          <w:lang w:val="uk-UA" w:eastAsia="ru-RU"/>
        </w:rPr>
      </w:pPr>
    </w:p>
    <w:p w:rsidR="00254121" w:rsidRPr="00DC2B54" w:rsidRDefault="00254121" w:rsidP="00AE1B90">
      <w:pPr>
        <w:spacing w:after="0" w:line="360" w:lineRule="auto"/>
        <w:ind w:firstLine="709"/>
        <w:jc w:val="both"/>
        <w:rPr>
          <w:rFonts w:ascii="Times New Roman CYR" w:eastAsia="Times New Roman" w:hAnsi="Times New Roman CYR" w:cs="Times New Roman"/>
          <w:szCs w:val="28"/>
          <w:lang w:val="uk-UA" w:eastAsia="ru-RU"/>
        </w:rPr>
      </w:pP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r>
      <w:r w:rsidRPr="00DC2B54">
        <w:rPr>
          <w:rFonts w:ascii="Times New Roman CYR" w:eastAsia="Times New Roman" w:hAnsi="Times New Roman CYR" w:cs="Times New Roman"/>
          <w:szCs w:val="28"/>
          <w:lang w:val="uk-UA" w:eastAsia="ru-RU"/>
        </w:rPr>
        <w:tab/>
        <w:t>в)</w:t>
      </w:r>
    </w:p>
    <w:p w:rsidR="008A5DD9" w:rsidRPr="00DC2B54" w:rsidRDefault="0004530D" w:rsidP="00AE1B90">
      <w:pPr>
        <w:spacing w:after="0" w:line="360" w:lineRule="auto"/>
        <w:ind w:firstLine="709"/>
        <w:jc w:val="both"/>
        <w:rPr>
          <w:rFonts w:ascii="Times New Roman CYR" w:eastAsia="Times New Roman" w:hAnsi="Times New Roman CYR" w:cs="Times New Roman"/>
          <w:szCs w:val="28"/>
          <w:lang w:val="uk-UA" w:eastAsia="ru-RU"/>
        </w:rPr>
      </w:pPr>
      <w:r>
        <w:rPr>
          <w:rFonts w:ascii="Times New Roman CYR" w:eastAsia="Times New Roman" w:hAnsi="Times New Roman CYR" w:cs="Times New Roman"/>
          <w:szCs w:val="28"/>
          <w:lang w:val="uk-UA" w:eastAsia="ru-RU"/>
        </w:rPr>
        <w:t>Рисунок</w:t>
      </w:r>
      <w:r w:rsidR="00254121" w:rsidRPr="00DC2B54">
        <w:rPr>
          <w:rFonts w:ascii="Times New Roman CYR" w:eastAsia="Times New Roman" w:hAnsi="Times New Roman CYR" w:cs="Times New Roman"/>
          <w:szCs w:val="28"/>
          <w:lang w:val="uk-UA" w:eastAsia="ru-RU"/>
        </w:rPr>
        <w:t xml:space="preserve"> 3.2 </w:t>
      </w:r>
      <w:r w:rsidR="008A5DD9" w:rsidRPr="00DC2B54">
        <w:rPr>
          <w:rFonts w:ascii="Times New Roman CYR" w:eastAsia="Times New Roman" w:hAnsi="Times New Roman CYR" w:cs="Times New Roman"/>
          <w:szCs w:val="28"/>
          <w:lang w:val="uk-UA" w:eastAsia="ru-RU"/>
        </w:rPr>
        <w:t xml:space="preserve"> Ілюстрація наближеного методу рішення:</w:t>
      </w:r>
    </w:p>
    <w:p w:rsidR="008A5DD9" w:rsidRPr="00DC2B54" w:rsidRDefault="008A5DD9" w:rsidP="00AE1B90">
      <w:pPr>
        <w:spacing w:after="0" w:line="360" w:lineRule="auto"/>
        <w:ind w:firstLine="709"/>
        <w:jc w:val="both"/>
        <w:rPr>
          <w:rFonts w:ascii="Times New Roman CYR" w:eastAsia="Times New Roman" w:hAnsi="Times New Roman CYR" w:cs="Times New Roman"/>
          <w:szCs w:val="28"/>
          <w:lang w:val="uk-UA" w:eastAsia="ru-RU"/>
        </w:rPr>
      </w:pPr>
      <w:r w:rsidRPr="00DC2B54">
        <w:rPr>
          <w:rFonts w:ascii="Times New Roman CYR" w:eastAsia="Times New Roman" w:hAnsi="Times New Roman CYR" w:cs="Times New Roman"/>
          <w:szCs w:val="28"/>
          <w:lang w:val="uk-UA" w:eastAsia="ru-RU"/>
        </w:rPr>
        <w:lastRenderedPageBreak/>
        <w:t xml:space="preserve">а) умови взаємного неперетинання поточного об'єкта </w:t>
      </w:r>
      <w:r w:rsidRPr="00DC2B54">
        <w:rPr>
          <w:rFonts w:eastAsia="Times New Roman" w:cs="Times New Roman"/>
          <w:szCs w:val="28"/>
          <w:lang w:val="uk-UA" w:eastAsia="ru-RU"/>
        </w:rPr>
        <w:t>T</w:t>
      </w:r>
      <w:r w:rsidRPr="00DC2B54">
        <w:rPr>
          <w:rFonts w:eastAsia="Times New Roman" w:cs="Times New Roman"/>
          <w:szCs w:val="28"/>
          <w:vertAlign w:val="subscript"/>
          <w:lang w:val="uk-UA" w:eastAsia="ru-RU"/>
        </w:rPr>
        <w:t>i</w:t>
      </w:r>
      <w:r w:rsidRPr="00DC2B54">
        <w:rPr>
          <w:rFonts w:ascii="Times New Roman CYR" w:eastAsia="Times New Roman" w:hAnsi="Times New Roman CYR" w:cs="Times New Roman"/>
          <w:szCs w:val="28"/>
          <w:lang w:val="uk-UA" w:eastAsia="ru-RU"/>
        </w:rPr>
        <w:t xml:space="preserve"> з об'єктами, розміщеними раніше, виконані,</w:t>
      </w:r>
    </w:p>
    <w:p w:rsidR="008A5DD9" w:rsidRPr="00DC2B54" w:rsidRDefault="008A5DD9" w:rsidP="00AE1B90">
      <w:pPr>
        <w:spacing w:after="0" w:line="360" w:lineRule="auto"/>
        <w:ind w:firstLine="709"/>
        <w:jc w:val="both"/>
        <w:rPr>
          <w:rFonts w:ascii="Times New Roman CYR" w:eastAsia="Times New Roman" w:hAnsi="Times New Roman CYR" w:cs="Times New Roman"/>
          <w:szCs w:val="28"/>
          <w:lang w:val="uk-UA" w:eastAsia="ru-RU"/>
        </w:rPr>
      </w:pPr>
      <w:r w:rsidRPr="00DC2B54">
        <w:rPr>
          <w:rFonts w:ascii="Times New Roman CYR" w:eastAsia="Times New Roman" w:hAnsi="Times New Roman CYR" w:cs="Times New Roman"/>
          <w:szCs w:val="28"/>
          <w:lang w:val="uk-UA" w:eastAsia="ru-RU"/>
        </w:rPr>
        <w:t xml:space="preserve">б) умови взаємного неперетинання поточного об'єкта </w:t>
      </w:r>
      <w:r w:rsidRPr="00DC2B54">
        <w:rPr>
          <w:rFonts w:eastAsia="Times New Roman" w:cs="Times New Roman"/>
          <w:szCs w:val="28"/>
          <w:lang w:val="uk-UA" w:eastAsia="ru-RU"/>
        </w:rPr>
        <w:t>T</w:t>
      </w:r>
      <w:r w:rsidRPr="00DC2B54">
        <w:rPr>
          <w:rFonts w:eastAsia="Times New Roman" w:cs="Times New Roman"/>
          <w:szCs w:val="28"/>
          <w:vertAlign w:val="subscript"/>
          <w:lang w:val="uk-UA" w:eastAsia="ru-RU"/>
        </w:rPr>
        <w:t>i</w:t>
      </w:r>
      <w:r w:rsidRPr="00DC2B54">
        <w:rPr>
          <w:rFonts w:ascii="Times New Roman CYR" w:eastAsia="Times New Roman" w:hAnsi="Times New Roman CYR" w:cs="Times New Roman"/>
          <w:szCs w:val="28"/>
          <w:lang w:val="uk-UA" w:eastAsia="ru-RU"/>
        </w:rPr>
        <w:t xml:space="preserve"> з об'єктами, розміщеними раніше, не виконані - порушено утримує обмеження,</w:t>
      </w:r>
    </w:p>
    <w:p w:rsidR="008A5DD9" w:rsidRPr="00DC2B54" w:rsidRDefault="008A5DD9" w:rsidP="00AE1B90">
      <w:pPr>
        <w:spacing w:after="0" w:line="360" w:lineRule="auto"/>
        <w:ind w:firstLine="709"/>
        <w:jc w:val="both"/>
        <w:rPr>
          <w:rFonts w:ascii="Times New Roman CYR" w:eastAsia="Times New Roman" w:hAnsi="Times New Roman CYR" w:cs="Times New Roman"/>
          <w:szCs w:val="28"/>
          <w:lang w:val="uk-UA" w:eastAsia="ru-RU"/>
        </w:rPr>
      </w:pPr>
      <w:r w:rsidRPr="00DC2B54">
        <w:rPr>
          <w:rFonts w:ascii="Times New Roman CYR" w:eastAsia="Times New Roman" w:hAnsi="Times New Roman CYR" w:cs="Times New Roman"/>
          <w:szCs w:val="28"/>
          <w:lang w:val="uk-UA" w:eastAsia="ru-RU"/>
        </w:rPr>
        <w:t xml:space="preserve">в) умови взаємного неперетинання поточного об'єкта </w:t>
      </w:r>
      <w:r w:rsidRPr="00DC2B54">
        <w:rPr>
          <w:rFonts w:eastAsia="Times New Roman" w:cs="Times New Roman"/>
          <w:szCs w:val="28"/>
          <w:lang w:val="uk-UA" w:eastAsia="ru-RU"/>
        </w:rPr>
        <w:t>T</w:t>
      </w:r>
      <w:r w:rsidRPr="00DC2B54">
        <w:rPr>
          <w:rFonts w:eastAsia="Times New Roman" w:cs="Times New Roman"/>
          <w:szCs w:val="28"/>
          <w:vertAlign w:val="subscript"/>
          <w:lang w:val="uk-UA" w:eastAsia="ru-RU"/>
        </w:rPr>
        <w:t>i</w:t>
      </w:r>
      <w:r w:rsidRPr="00DC2B54">
        <w:rPr>
          <w:rFonts w:ascii="Times New Roman CYR" w:eastAsia="Times New Roman" w:hAnsi="Times New Roman CYR" w:cs="Times New Roman"/>
          <w:szCs w:val="28"/>
          <w:lang w:val="uk-UA" w:eastAsia="ru-RU"/>
        </w:rPr>
        <w:t xml:space="preserve"> з об'єктами, розміщеними раніше, не виконані - порушене не утримує обмеження</w:t>
      </w:r>
    </w:p>
    <w:p w:rsidR="00254121" w:rsidRPr="00DC2B54" w:rsidRDefault="00254121" w:rsidP="00AE1B90">
      <w:pPr>
        <w:widowControl w:val="0"/>
        <w:spacing w:after="0" w:line="360" w:lineRule="auto"/>
        <w:jc w:val="right"/>
        <w:rPr>
          <w:rFonts w:eastAsia="Times New Roman" w:cs="Times New Roman"/>
          <w:bCs/>
          <w:szCs w:val="28"/>
          <w:lang w:val="uk-UA" w:eastAsia="ru-RU"/>
        </w:rPr>
      </w:pPr>
      <w:r w:rsidRPr="00DC2B54">
        <w:rPr>
          <w:rFonts w:eastAsia="Times New Roman" w:cs="Times New Roman"/>
          <w:bCs/>
          <w:szCs w:val="28"/>
          <w:lang w:val="uk-UA" w:eastAsia="ru-RU"/>
        </w:rPr>
        <w:t>b</w:t>
      </w:r>
      <w:r w:rsidRPr="00DC2B54">
        <w:rPr>
          <w:rFonts w:eastAsia="Times New Roman" w:cs="Times New Roman"/>
          <w:bCs/>
          <w:szCs w:val="28"/>
          <w:vertAlign w:val="subscript"/>
          <w:lang w:val="uk-UA" w:eastAsia="ru-RU"/>
        </w:rPr>
        <w:t>imod</w:t>
      </w:r>
      <w:r w:rsidRPr="00DC2B54">
        <w:rPr>
          <w:rFonts w:eastAsia="Times New Roman" w:cs="Times New Roman"/>
          <w:bCs/>
          <w:szCs w:val="28"/>
          <w:lang w:val="uk-UA" w:eastAsia="ru-RU"/>
        </w:rPr>
        <w:t xml:space="preserve"> =  min (b</w:t>
      </w:r>
      <w:r w:rsidRPr="00DC2B54">
        <w:rPr>
          <w:rFonts w:eastAsia="Times New Roman" w:cs="Times New Roman"/>
          <w:bCs/>
          <w:szCs w:val="28"/>
          <w:vertAlign w:val="subscript"/>
          <w:lang w:val="uk-UA" w:eastAsia="ru-RU"/>
        </w:rPr>
        <w:t>imax</w:t>
      </w:r>
      <w:r w:rsidRPr="00DC2B54">
        <w:rPr>
          <w:rFonts w:eastAsia="Times New Roman" w:cs="Times New Roman"/>
          <w:bCs/>
          <w:szCs w:val="28"/>
          <w:lang w:val="uk-UA" w:eastAsia="ru-RU"/>
        </w:rPr>
        <w:t xml:space="preserve">, </w:t>
      </w:r>
      <w:r w:rsidRPr="00DC2B54">
        <w:rPr>
          <w:rFonts w:eastAsia="Times New Roman" w:cs="Times New Roman"/>
          <w:bCs/>
          <w:position w:val="-34"/>
          <w:szCs w:val="28"/>
          <w:lang w:val="uk-UA" w:eastAsia="ru-RU"/>
        </w:rPr>
        <w:object w:dxaOrig="760" w:dyaOrig="600">
          <v:shape id="_x0000_i1499" type="#_x0000_t75" style="width:38.15pt;height:30.1pt" o:ole="">
            <v:imagedata r:id="rId911" o:title=""/>
          </v:shape>
          <o:OLEObject Type="Embed" ProgID="Equation.3" ShapeID="_x0000_i1499" DrawAspect="Content" ObjectID="_1637053449" r:id="rId912"/>
        </w:object>
      </w:r>
      <w:r w:rsidRPr="00DC2B54">
        <w:rPr>
          <w:rFonts w:eastAsia="Times New Roman" w:cs="Times New Roman"/>
          <w:bCs/>
          <w:szCs w:val="28"/>
          <w:lang w:val="uk-UA" w:eastAsia="ru-RU"/>
        </w:rPr>
        <w:t>{ y</w:t>
      </w:r>
      <w:r w:rsidRPr="00DC2B54">
        <w:rPr>
          <w:rFonts w:eastAsia="Times New Roman" w:cs="Times New Roman"/>
          <w:bCs/>
          <w:szCs w:val="28"/>
          <w:vertAlign w:val="subscript"/>
          <w:lang w:val="uk-UA" w:eastAsia="ru-RU"/>
        </w:rPr>
        <w:t xml:space="preserve">l </w:t>
      </w:r>
      <w:r w:rsidRPr="00DC2B54">
        <w:rPr>
          <w:rFonts w:eastAsia="Times New Roman" w:cs="Times New Roman"/>
          <w:bCs/>
          <w:szCs w:val="28"/>
          <w:lang w:val="uk-UA" w:eastAsia="ru-RU"/>
        </w:rPr>
        <w:t xml:space="preserve"> | {( x</w:t>
      </w:r>
      <w:r w:rsidRPr="00DC2B54">
        <w:rPr>
          <w:rFonts w:eastAsia="Times New Roman" w:cs="Times New Roman"/>
          <w:bCs/>
          <w:szCs w:val="28"/>
          <w:vertAlign w:val="subscript"/>
          <w:lang w:val="uk-UA" w:eastAsia="ru-RU"/>
        </w:rPr>
        <w:t>l</w:t>
      </w:r>
      <w:r w:rsidRPr="00DC2B54">
        <w:rPr>
          <w:rFonts w:eastAsia="Times New Roman" w:cs="Times New Roman"/>
          <w:bCs/>
          <w:szCs w:val="28"/>
          <w:lang w:val="uk-UA" w:eastAsia="ru-RU"/>
        </w:rPr>
        <w:t xml:space="preserve"> + a</w:t>
      </w:r>
      <w:r w:rsidRPr="00DC2B54">
        <w:rPr>
          <w:rFonts w:eastAsia="Times New Roman" w:cs="Times New Roman"/>
          <w:bCs/>
          <w:szCs w:val="28"/>
          <w:vertAlign w:val="subscript"/>
          <w:lang w:val="uk-UA" w:eastAsia="ru-RU"/>
        </w:rPr>
        <w:t xml:space="preserve">l </w:t>
      </w:r>
      <w:r w:rsidRPr="00DC2B54">
        <w:rPr>
          <w:rFonts w:eastAsia="Times New Roman" w:cs="Times New Roman"/>
          <w:bCs/>
          <w:szCs w:val="28"/>
          <w:lang w:val="uk-UA" w:eastAsia="ru-RU"/>
        </w:rPr>
        <w:t xml:space="preserve">) </w:t>
      </w:r>
      <w:r w:rsidRPr="00DC2B54">
        <w:rPr>
          <w:rFonts w:eastAsia="Times New Roman" w:cs="Times New Roman"/>
          <w:bCs/>
          <w:szCs w:val="28"/>
          <w:lang w:val="uk-UA" w:eastAsia="ru-RU"/>
        </w:rPr>
        <w:sym w:font="Symbol" w:char="F0CE"/>
      </w:r>
      <w:r w:rsidRPr="00DC2B54">
        <w:rPr>
          <w:rFonts w:eastAsia="Times New Roman" w:cs="Times New Roman"/>
          <w:bCs/>
          <w:szCs w:val="28"/>
          <w:lang w:val="uk-UA" w:eastAsia="ru-RU"/>
        </w:rPr>
        <w:t xml:space="preserve"> [x</w:t>
      </w:r>
      <w:r w:rsidRPr="00DC2B54">
        <w:rPr>
          <w:rFonts w:eastAsia="Times New Roman" w:cs="Times New Roman"/>
          <w:bCs/>
          <w:szCs w:val="28"/>
          <w:vertAlign w:val="subscript"/>
          <w:lang w:val="uk-UA" w:eastAsia="ru-RU"/>
        </w:rPr>
        <w:t>i</w:t>
      </w:r>
      <w:r w:rsidRPr="00DC2B54">
        <w:rPr>
          <w:rFonts w:eastAsia="Times New Roman" w:cs="Times New Roman"/>
          <w:bCs/>
          <w:szCs w:val="28"/>
          <w:lang w:val="uk-UA" w:eastAsia="ru-RU"/>
        </w:rPr>
        <w:t>, x</w:t>
      </w:r>
      <w:r w:rsidRPr="00DC2B54">
        <w:rPr>
          <w:rFonts w:eastAsia="Times New Roman" w:cs="Times New Roman"/>
          <w:bCs/>
          <w:szCs w:val="28"/>
          <w:vertAlign w:val="subscript"/>
          <w:lang w:val="uk-UA" w:eastAsia="ru-RU"/>
        </w:rPr>
        <w:t xml:space="preserve">i </w:t>
      </w:r>
      <w:r w:rsidRPr="00DC2B54">
        <w:rPr>
          <w:rFonts w:eastAsia="Times New Roman" w:cs="Times New Roman"/>
          <w:bCs/>
          <w:szCs w:val="28"/>
          <w:lang w:val="uk-UA" w:eastAsia="ru-RU"/>
        </w:rPr>
        <w:t>+ S/(y</w:t>
      </w:r>
      <w:r w:rsidRPr="00DC2B54">
        <w:rPr>
          <w:rFonts w:eastAsia="Times New Roman" w:cs="Times New Roman"/>
          <w:bCs/>
          <w:szCs w:val="28"/>
          <w:vertAlign w:val="subscript"/>
          <w:lang w:val="uk-UA" w:eastAsia="ru-RU"/>
        </w:rPr>
        <w:t>l</w:t>
      </w:r>
      <w:r w:rsidRPr="00DC2B54">
        <w:rPr>
          <w:rFonts w:eastAsia="Times New Roman" w:cs="Times New Roman"/>
          <w:bCs/>
          <w:szCs w:val="28"/>
          <w:lang w:val="uk-UA" w:eastAsia="ru-RU"/>
        </w:rPr>
        <w:t xml:space="preserve"> </w:t>
      </w:r>
      <w:r w:rsidRPr="00DC2B54">
        <w:rPr>
          <w:rFonts w:eastAsia="Times New Roman" w:cs="Times New Roman"/>
          <w:bCs/>
          <w:szCs w:val="28"/>
          <w:lang w:val="uk-UA" w:eastAsia="ru-RU"/>
        </w:rPr>
        <w:sym w:font="Symbol" w:char="F02D"/>
      </w:r>
      <w:r w:rsidRPr="00DC2B54">
        <w:rPr>
          <w:rFonts w:eastAsia="Times New Roman" w:cs="Times New Roman"/>
          <w:bCs/>
          <w:szCs w:val="28"/>
          <w:lang w:val="uk-UA" w:eastAsia="ru-RU"/>
        </w:rPr>
        <w:t xml:space="preserve"> y</w:t>
      </w:r>
      <w:r w:rsidRPr="00DC2B54">
        <w:rPr>
          <w:rFonts w:eastAsia="Times New Roman" w:cs="Times New Roman"/>
          <w:bCs/>
          <w:szCs w:val="28"/>
          <w:vertAlign w:val="subscript"/>
          <w:lang w:val="uk-UA" w:eastAsia="ru-RU"/>
        </w:rPr>
        <w:t>i</w:t>
      </w:r>
      <w:r w:rsidRPr="00DC2B54">
        <w:rPr>
          <w:rFonts w:eastAsia="Times New Roman" w:cs="Times New Roman"/>
          <w:bCs/>
          <w:szCs w:val="28"/>
          <w:lang w:val="uk-UA" w:eastAsia="ru-RU"/>
        </w:rPr>
        <w:t xml:space="preserve">)] } </w:t>
      </w:r>
      <w:r w:rsidRPr="00DC2B54">
        <w:rPr>
          <w:rFonts w:eastAsia="Times New Roman" w:cs="Times New Roman"/>
          <w:bCs/>
          <w:szCs w:val="28"/>
          <w:lang w:val="uk-UA" w:eastAsia="ru-RU"/>
        </w:rPr>
        <w:sym w:font="Symbol" w:char="F0D9"/>
      </w:r>
      <w:r w:rsidRPr="00DC2B54">
        <w:rPr>
          <w:rFonts w:eastAsia="Times New Roman" w:cs="Times New Roman"/>
          <w:bCs/>
          <w:szCs w:val="28"/>
          <w:lang w:val="uk-UA" w:eastAsia="ru-RU"/>
        </w:rPr>
        <w:t xml:space="preserve"> { y</w:t>
      </w:r>
      <w:r w:rsidRPr="00DC2B54">
        <w:rPr>
          <w:rFonts w:eastAsia="Times New Roman" w:cs="Times New Roman"/>
          <w:bCs/>
          <w:szCs w:val="28"/>
          <w:vertAlign w:val="subscript"/>
          <w:lang w:val="uk-UA" w:eastAsia="ru-RU"/>
        </w:rPr>
        <w:t>l</w:t>
      </w:r>
      <w:r w:rsidRPr="00DC2B54">
        <w:rPr>
          <w:rFonts w:eastAsia="Times New Roman" w:cs="Times New Roman"/>
          <w:bCs/>
          <w:szCs w:val="28"/>
          <w:lang w:val="uk-UA" w:eastAsia="ru-RU"/>
        </w:rPr>
        <w:t>&gt;y</w:t>
      </w:r>
      <w:r w:rsidRPr="00DC2B54">
        <w:rPr>
          <w:rFonts w:eastAsia="Times New Roman" w:cs="Times New Roman"/>
          <w:bCs/>
          <w:szCs w:val="28"/>
          <w:vertAlign w:val="subscript"/>
          <w:lang w:val="uk-UA" w:eastAsia="ru-RU"/>
        </w:rPr>
        <w:t>i</w:t>
      </w:r>
      <w:r w:rsidRPr="00DC2B54">
        <w:rPr>
          <w:rFonts w:eastAsia="Times New Roman" w:cs="Times New Roman"/>
          <w:bCs/>
          <w:szCs w:val="28"/>
          <w:lang w:val="uk-UA" w:eastAsia="ru-RU"/>
        </w:rPr>
        <w:t>}}.(3.13)</w:t>
      </w:r>
    </w:p>
    <w:p w:rsidR="008A5DD9" w:rsidRPr="00DC2B54" w:rsidRDefault="008A5DD9"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Cлучай 3.б вимагає додаткових міркувань. Проведемо їх.</w:t>
      </w:r>
    </w:p>
    <w:p w:rsidR="008A5DD9" w:rsidRPr="00DC2B54" w:rsidRDefault="008A5DD9" w:rsidP="00AE1B90">
      <w:pPr>
        <w:widowControl w:val="0"/>
        <w:spacing w:after="0" w:line="360" w:lineRule="auto"/>
        <w:ind w:firstLine="709"/>
        <w:jc w:val="both"/>
        <w:rPr>
          <w:rFonts w:eastAsia="Times New Roman" w:cs="Times New Roman"/>
          <w:szCs w:val="28"/>
          <w:lang w:val="uk-UA" w:eastAsia="ru-RU"/>
        </w:rPr>
      </w:pPr>
    </w:p>
    <w:p w:rsidR="00254121" w:rsidRPr="00DC2B54" w:rsidRDefault="008A5DD9" w:rsidP="00AE1B90">
      <w:pPr>
        <w:widowControl w:val="0"/>
        <w:spacing w:after="0" w:line="360" w:lineRule="auto"/>
        <w:ind w:firstLine="709"/>
        <w:jc w:val="both"/>
        <w:rPr>
          <w:rFonts w:eastAsia="Times New Roman" w:cs="Times New Roman"/>
          <w:bCs/>
          <w:sz w:val="20"/>
          <w:szCs w:val="20"/>
          <w:lang w:val="uk-UA" w:eastAsia="ru-RU"/>
        </w:rPr>
      </w:pPr>
      <w:r w:rsidRPr="00DC2B54">
        <w:rPr>
          <w:rFonts w:eastAsia="Times New Roman" w:cs="Times New Roman"/>
          <w:szCs w:val="28"/>
          <w:lang w:val="uk-UA" w:eastAsia="ru-RU"/>
        </w:rPr>
        <w:t>Отримане рішення</w:t>
      </w:r>
      <w:r w:rsidRPr="00DC2B54">
        <w:rPr>
          <w:rFonts w:eastAsia="Times New Roman" w:cs="Times New Roman"/>
          <w:bCs/>
          <w:szCs w:val="28"/>
          <w:lang w:val="uk-UA" w:eastAsia="ru-RU"/>
        </w:rPr>
        <w:t xml:space="preserve"> </w:t>
      </w:r>
      <w:r w:rsidR="00254121" w:rsidRPr="00DC2B54">
        <w:rPr>
          <w:rFonts w:eastAsia="Times New Roman" w:cs="Times New Roman"/>
          <w:bCs/>
          <w:szCs w:val="28"/>
          <w:lang w:val="uk-UA" w:eastAsia="ru-RU"/>
        </w:rPr>
        <w:t>(x</w:t>
      </w:r>
      <w:r w:rsidR="00254121" w:rsidRPr="00DC2B54">
        <w:rPr>
          <w:rFonts w:eastAsia="Times New Roman" w:cs="Times New Roman"/>
          <w:bCs/>
          <w:szCs w:val="28"/>
          <w:vertAlign w:val="subscript"/>
          <w:lang w:val="uk-UA" w:eastAsia="ru-RU"/>
        </w:rPr>
        <w:t>i</w:t>
      </w:r>
      <w:r w:rsidR="00254121" w:rsidRPr="00DC2B54">
        <w:rPr>
          <w:rFonts w:eastAsia="Times New Roman" w:cs="Times New Roman"/>
          <w:bCs/>
          <w:szCs w:val="28"/>
          <w:lang w:val="uk-UA" w:eastAsia="ru-RU"/>
        </w:rPr>
        <w:t>, y</w:t>
      </w:r>
      <w:r w:rsidR="00254121" w:rsidRPr="00DC2B54">
        <w:rPr>
          <w:rFonts w:eastAsia="Times New Roman" w:cs="Times New Roman"/>
          <w:bCs/>
          <w:szCs w:val="28"/>
          <w:vertAlign w:val="subscript"/>
          <w:lang w:val="uk-UA" w:eastAsia="ru-RU"/>
        </w:rPr>
        <w:t>i</w:t>
      </w:r>
      <w:r w:rsidR="00254121" w:rsidRPr="00DC2B54">
        <w:rPr>
          <w:rFonts w:eastAsia="Times New Roman" w:cs="Times New Roman"/>
          <w:bCs/>
          <w:szCs w:val="28"/>
          <w:lang w:val="uk-UA" w:eastAsia="ru-RU"/>
        </w:rPr>
        <w:t>, a</w:t>
      </w:r>
      <w:r w:rsidR="00254121" w:rsidRPr="00DC2B54">
        <w:rPr>
          <w:rFonts w:eastAsia="Times New Roman" w:cs="Times New Roman"/>
          <w:bCs/>
          <w:szCs w:val="28"/>
          <w:vertAlign w:val="subscript"/>
          <w:lang w:val="uk-UA" w:eastAsia="ru-RU"/>
        </w:rPr>
        <w:t>i</w:t>
      </w:r>
      <w:r w:rsidR="00254121" w:rsidRPr="00DC2B54">
        <w:rPr>
          <w:rFonts w:eastAsia="Times New Roman" w:cs="Times New Roman"/>
          <w:bCs/>
          <w:szCs w:val="28"/>
          <w:lang w:val="uk-UA" w:eastAsia="ru-RU"/>
        </w:rPr>
        <w:t>) = (</w:t>
      </w:r>
      <w:r w:rsidR="00254121" w:rsidRPr="00DC2B54">
        <w:rPr>
          <w:rFonts w:eastAsia="Times New Roman" w:cs="Times New Roman"/>
          <w:bCs/>
          <w:position w:val="-24"/>
          <w:szCs w:val="28"/>
          <w:lang w:val="uk-UA" w:eastAsia="ru-RU"/>
        </w:rPr>
        <w:object w:dxaOrig="520" w:dyaOrig="600">
          <v:shape id="_x0000_i1500" type="#_x0000_t75" style="width:25.25pt;height:30.1pt" o:ole="">
            <v:imagedata r:id="rId913" o:title=""/>
          </v:shape>
          <o:OLEObject Type="Embed" ProgID="Equation.3" ShapeID="_x0000_i1500" DrawAspect="Content" ObjectID="_1637053450" r:id="rId914"/>
        </w:object>
      </w:r>
      <w:r w:rsidR="00254121" w:rsidRPr="00DC2B54">
        <w:rPr>
          <w:rFonts w:eastAsia="Times New Roman" w:cs="Times New Roman"/>
          <w:bCs/>
          <w:szCs w:val="28"/>
          <w:lang w:val="uk-UA" w:eastAsia="ru-RU"/>
        </w:rPr>
        <w:t>,</w:t>
      </w:r>
      <w:r w:rsidR="00254121" w:rsidRPr="00DC2B54">
        <w:rPr>
          <w:rFonts w:eastAsia="Times New Roman" w:cs="Times New Roman"/>
          <w:bCs/>
          <w:position w:val="-24"/>
          <w:szCs w:val="28"/>
          <w:lang w:val="uk-UA" w:eastAsia="ru-RU"/>
        </w:rPr>
        <w:object w:dxaOrig="499" w:dyaOrig="600">
          <v:shape id="_x0000_i1501" type="#_x0000_t75" style="width:25.25pt;height:30.1pt" o:ole="">
            <v:imagedata r:id="rId915" o:title=""/>
          </v:shape>
          <o:OLEObject Type="Embed" ProgID="Equation.3" ShapeID="_x0000_i1501" DrawAspect="Content" ObjectID="_1637053451" r:id="rId916"/>
        </w:object>
      </w:r>
      <w:r w:rsidR="00254121" w:rsidRPr="00DC2B54">
        <w:rPr>
          <w:rFonts w:eastAsia="Times New Roman" w:cs="Times New Roman"/>
          <w:bCs/>
          <w:szCs w:val="28"/>
          <w:lang w:val="uk-UA" w:eastAsia="ru-RU"/>
        </w:rPr>
        <w:t xml:space="preserve">, </w:t>
      </w:r>
      <w:r w:rsidR="00254121" w:rsidRPr="00DC2B54">
        <w:rPr>
          <w:rFonts w:eastAsia="Times New Roman" w:cs="Times New Roman"/>
          <w:bCs/>
          <w:position w:val="-12"/>
          <w:szCs w:val="28"/>
          <w:lang w:val="uk-UA" w:eastAsia="ru-RU"/>
        </w:rPr>
        <w:object w:dxaOrig="1020" w:dyaOrig="380">
          <v:shape id="_x0000_i1502" type="#_x0000_t75" style="width:51.05pt;height:18.8pt" o:ole="">
            <v:imagedata r:id="rId917" o:title=""/>
          </v:shape>
          <o:OLEObject Type="Embed" ProgID="Equation.3" ShapeID="_x0000_i1502" DrawAspect="Content" ObjectID="_1637053452" r:id="rId918"/>
        </w:object>
      </w:r>
      <w:r w:rsidR="00254121" w:rsidRPr="00DC2B54">
        <w:rPr>
          <w:rFonts w:eastAsia="Times New Roman" w:cs="Times New Roman"/>
          <w:bCs/>
          <w:szCs w:val="28"/>
          <w:lang w:val="uk-UA" w:eastAsia="ru-RU"/>
        </w:rPr>
        <w:t xml:space="preserve">) </w:t>
      </w:r>
      <w:r w:rsidRPr="00DC2B54">
        <w:rPr>
          <w:rFonts w:eastAsia="Times New Roman" w:cs="Times New Roman"/>
          <w:bCs/>
          <w:szCs w:val="28"/>
          <w:lang w:val="uk-UA" w:eastAsia="ru-RU"/>
        </w:rPr>
        <w:t>порушує відразу два обмеження на взаємне неперетинання:</w:t>
      </w:r>
    </w:p>
    <w:p w:rsidR="00254121" w:rsidRPr="00DC2B54" w:rsidRDefault="00254121" w:rsidP="00AE1B90">
      <w:pPr>
        <w:widowControl w:val="0"/>
        <w:spacing w:after="0" w:line="360" w:lineRule="auto"/>
        <w:jc w:val="center"/>
        <w:rPr>
          <w:rFonts w:eastAsia="Times New Roman" w:cs="Times New Roman"/>
          <w:bCs/>
          <w:szCs w:val="28"/>
          <w:vertAlign w:val="subscript"/>
          <w:lang w:val="uk-UA" w:eastAsia="ru-RU"/>
        </w:rPr>
      </w:pPr>
      <w:r w:rsidRPr="00DC2B54">
        <w:rPr>
          <w:rFonts w:eastAsia="Times New Roman" w:cs="Times New Roman"/>
          <w:bCs/>
          <w:position w:val="-12"/>
          <w:szCs w:val="28"/>
          <w:vertAlign w:val="subscript"/>
          <w:lang w:val="uk-UA" w:eastAsia="ru-RU"/>
        </w:rPr>
        <w:object w:dxaOrig="2680" w:dyaOrig="380">
          <v:shape id="_x0000_i1503" type="#_x0000_t75" style="width:133.25pt;height:18.8pt" o:ole="">
            <v:imagedata r:id="rId919" o:title=""/>
          </v:shape>
          <o:OLEObject Type="Embed" ProgID="Equation.3" ShapeID="_x0000_i1503" DrawAspect="Content" ObjectID="_1637053453" r:id="rId920"/>
        </w:object>
      </w:r>
      <w:r w:rsidRPr="00DC2B54">
        <w:rPr>
          <w:rFonts w:eastAsia="Times New Roman" w:cs="Times New Roman"/>
          <w:bCs/>
          <w:szCs w:val="28"/>
          <w:vertAlign w:val="subscript"/>
          <w:lang w:val="uk-UA" w:eastAsia="ru-RU"/>
        </w:rPr>
        <w:t>,</w:t>
      </w:r>
    </w:p>
    <w:p w:rsidR="00254121" w:rsidRPr="00DC2B54" w:rsidRDefault="00254121" w:rsidP="00AE1B90">
      <w:pPr>
        <w:widowControl w:val="0"/>
        <w:spacing w:after="0" w:line="360" w:lineRule="auto"/>
        <w:jc w:val="center"/>
        <w:rPr>
          <w:rFonts w:eastAsia="Times New Roman" w:cs="Times New Roman"/>
          <w:bCs/>
          <w:szCs w:val="28"/>
          <w:lang w:val="uk-UA" w:eastAsia="ru-RU"/>
        </w:rPr>
      </w:pPr>
      <w:r w:rsidRPr="00DC2B54">
        <w:rPr>
          <w:rFonts w:eastAsia="Times New Roman" w:cs="Times New Roman"/>
          <w:bCs/>
          <w:position w:val="-12"/>
          <w:szCs w:val="28"/>
          <w:vertAlign w:val="subscript"/>
          <w:lang w:val="uk-UA" w:eastAsia="ru-RU"/>
        </w:rPr>
        <w:object w:dxaOrig="2020" w:dyaOrig="380">
          <v:shape id="_x0000_i1504" type="#_x0000_t75" style="width:101pt;height:18.8pt" o:ole="">
            <v:imagedata r:id="rId921" o:title=""/>
          </v:shape>
          <o:OLEObject Type="Embed" ProgID="Equation.3" ShapeID="_x0000_i1504" DrawAspect="Content" ObjectID="_1637053454" r:id="rId922"/>
        </w:object>
      </w:r>
      <w:r w:rsidRPr="00DC2B54">
        <w:rPr>
          <w:rFonts w:eastAsia="Times New Roman" w:cs="Times New Roman"/>
          <w:bCs/>
          <w:szCs w:val="28"/>
          <w:vertAlign w:val="subscript"/>
          <w:lang w:val="uk-UA" w:eastAsia="ru-RU"/>
        </w:rPr>
        <w:t>.</w:t>
      </w:r>
    </w:p>
    <w:p w:rsidR="00254121" w:rsidRPr="00DC2B54" w:rsidRDefault="00254121" w:rsidP="00AE1B90">
      <w:pPr>
        <w:widowControl w:val="0"/>
        <w:spacing w:after="0" w:line="360" w:lineRule="auto"/>
        <w:ind w:firstLine="709"/>
        <w:jc w:val="both"/>
        <w:rPr>
          <w:rFonts w:eastAsia="Times New Roman" w:cs="Times New Roman"/>
          <w:bCs/>
          <w:sz w:val="20"/>
          <w:szCs w:val="20"/>
          <w:lang w:val="uk-UA" w:eastAsia="ru-RU"/>
        </w:rPr>
      </w:pPr>
    </w:p>
    <w:p w:rsidR="008A5DD9" w:rsidRPr="00DC2B54" w:rsidRDefault="008A5DD9"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Уявімо всі неактивні обмеження завдання у вигляді двох н</w:t>
      </w:r>
      <w:r w:rsidR="00BB2674" w:rsidRPr="00DC2B54">
        <w:rPr>
          <w:rFonts w:eastAsia="Times New Roman" w:cs="Times New Roman"/>
          <w:bCs/>
          <w:szCs w:val="28"/>
          <w:lang w:val="uk-UA" w:eastAsia="ru-RU"/>
        </w:rPr>
        <w:t>епересічних підмножин: утримуючими</w:t>
      </w:r>
      <w:r w:rsidRPr="00DC2B54">
        <w:rPr>
          <w:rFonts w:eastAsia="Times New Roman" w:cs="Times New Roman"/>
          <w:bCs/>
          <w:szCs w:val="28"/>
          <w:lang w:val="uk-UA" w:eastAsia="ru-RU"/>
        </w:rPr>
        <w:t xml:space="preserve"> і неутримуючими обмеження.</w:t>
      </w:r>
    </w:p>
    <w:p w:rsidR="008A5DD9" w:rsidRPr="00DC2B54" w:rsidRDefault="008A5DD9"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Якщо порушено утримує обмеження (рис. 3.2.б), то необхідно переходити до наступної вершини</w:t>
      </w:r>
      <w:r w:rsidR="00BB2674" w:rsidRPr="00DC2B54">
        <w:rPr>
          <w:rFonts w:eastAsia="Times New Roman" w:cs="Times New Roman"/>
          <w:bCs/>
          <w:szCs w:val="28"/>
          <w:lang w:val="uk-UA" w:eastAsia="ru-RU"/>
        </w:rPr>
        <w:t xml:space="preserve"> </w:t>
      </w:r>
      <w:r w:rsidR="00BB2674" w:rsidRPr="00DC2B54">
        <w:rPr>
          <w:rFonts w:eastAsia="Times New Roman" w:cs="Times New Roman"/>
          <w:bCs/>
          <w:position w:val="-24"/>
          <w:szCs w:val="28"/>
          <w:lang w:val="uk-UA" w:eastAsia="ru-RU"/>
        </w:rPr>
        <w:object w:dxaOrig="600" w:dyaOrig="600">
          <v:shape id="_x0000_i1505" type="#_x0000_t75" style="width:30.1pt;height:30.1pt" o:ole="">
            <v:imagedata r:id="rId923" o:title=""/>
          </v:shape>
          <o:OLEObject Type="Embed" ProgID="Equation.3" ShapeID="_x0000_i1505" DrawAspect="Content" ObjectID="_1637053455" r:id="rId924"/>
        </w:object>
      </w:r>
      <w:r w:rsidRPr="00DC2B54">
        <w:rPr>
          <w:rFonts w:eastAsia="Times New Roman" w:cs="Times New Roman"/>
          <w:bCs/>
          <w:szCs w:val="28"/>
          <w:lang w:val="uk-UA" w:eastAsia="ru-RU"/>
        </w:rPr>
        <w:t xml:space="preserve"> області</w:t>
      </w:r>
      <w:r w:rsidR="00BB2674" w:rsidRPr="00DC2B54">
        <w:rPr>
          <w:rFonts w:eastAsia="Times New Roman" w:cs="Times New Roman"/>
          <w:bCs/>
          <w:szCs w:val="28"/>
          <w:lang w:val="uk-UA" w:eastAsia="ru-RU"/>
        </w:rPr>
        <w:t xml:space="preserve"> </w:t>
      </w:r>
      <w:r w:rsidR="00BB2674" w:rsidRPr="00DC2B54">
        <w:rPr>
          <w:rFonts w:eastAsia="Times New Roman" w:cs="Times New Roman"/>
          <w:position w:val="-12"/>
          <w:szCs w:val="28"/>
          <w:lang w:val="uk-UA" w:eastAsia="ru-RU"/>
        </w:rPr>
        <w:object w:dxaOrig="340" w:dyaOrig="380">
          <v:shape id="_x0000_i1506" type="#_x0000_t75" style="width:18.25pt;height:18.8pt" o:ole="">
            <v:imagedata r:id="rId882" o:title=""/>
          </v:shape>
          <o:OLEObject Type="Embed" ProgID="Equation.3" ShapeID="_x0000_i1506" DrawAspect="Content" ObjectID="_1637053456" r:id="rId925"/>
        </w:object>
      </w:r>
      <w:r w:rsidRPr="00DC2B54">
        <w:rPr>
          <w:rFonts w:eastAsia="Times New Roman" w:cs="Times New Roman"/>
          <w:bCs/>
          <w:szCs w:val="28"/>
          <w:lang w:val="uk-UA" w:eastAsia="ru-RU"/>
        </w:rPr>
        <w:t>, тобт</w:t>
      </w:r>
      <w:r w:rsidR="00BB2674" w:rsidRPr="00DC2B54">
        <w:rPr>
          <w:rFonts w:eastAsia="Times New Roman" w:cs="Times New Roman"/>
          <w:bCs/>
          <w:szCs w:val="28"/>
          <w:lang w:val="uk-UA" w:eastAsia="ru-RU"/>
        </w:rPr>
        <w:t>о покласти k = k + 1, і йти до К</w:t>
      </w:r>
      <w:r w:rsidRPr="00DC2B54">
        <w:rPr>
          <w:rFonts w:eastAsia="Times New Roman" w:cs="Times New Roman"/>
          <w:bCs/>
          <w:szCs w:val="28"/>
          <w:lang w:val="uk-UA" w:eastAsia="ru-RU"/>
        </w:rPr>
        <w:t>року 2.</w:t>
      </w:r>
    </w:p>
    <w:p w:rsidR="00BB2674" w:rsidRPr="00DC2B54" w:rsidRDefault="00BB2674"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Якщо порушено неутримуючими обмеження (рис. 3.2.в), то вирішується завдання (3.13), і отриманий результат – точка (</w:t>
      </w:r>
      <w:r w:rsidRPr="00DC2B54">
        <w:rPr>
          <w:rFonts w:eastAsia="Times New Roman" w:cs="Times New Roman"/>
          <w:bCs/>
          <w:position w:val="-24"/>
          <w:szCs w:val="28"/>
          <w:lang w:val="uk-UA" w:eastAsia="ru-RU"/>
        </w:rPr>
        <w:object w:dxaOrig="520" w:dyaOrig="600">
          <v:shape id="_x0000_i1507" type="#_x0000_t75" style="width:25.25pt;height:30.1pt" o:ole="">
            <v:imagedata r:id="rId913" o:title=""/>
          </v:shape>
          <o:OLEObject Type="Embed" ProgID="Equation.3" ShapeID="_x0000_i1507" DrawAspect="Content" ObjectID="_1637053457" r:id="rId926"/>
        </w:object>
      </w:r>
      <w:r w:rsidRPr="00DC2B54">
        <w:rPr>
          <w:rFonts w:eastAsia="Times New Roman" w:cs="Times New Roman"/>
          <w:bCs/>
          <w:szCs w:val="28"/>
          <w:lang w:val="uk-UA" w:eastAsia="ru-RU"/>
        </w:rPr>
        <w:t>,</w:t>
      </w:r>
      <w:r w:rsidRPr="00DC2B54">
        <w:rPr>
          <w:rFonts w:eastAsia="Times New Roman" w:cs="Times New Roman"/>
          <w:bCs/>
          <w:position w:val="-24"/>
          <w:szCs w:val="28"/>
          <w:lang w:val="uk-UA" w:eastAsia="ru-RU"/>
        </w:rPr>
        <w:object w:dxaOrig="499" w:dyaOrig="600">
          <v:shape id="_x0000_i1508" type="#_x0000_t75" style="width:25.25pt;height:30.1pt" o:ole="">
            <v:imagedata r:id="rId915" o:title=""/>
          </v:shape>
          <o:OLEObject Type="Embed" ProgID="Equation.3" ShapeID="_x0000_i1508" DrawAspect="Content" ObjectID="_1637053458" r:id="rId927"/>
        </w:object>
      </w:r>
      <w:r w:rsidRPr="00DC2B54">
        <w:rPr>
          <w:rFonts w:eastAsia="Times New Roman" w:cs="Times New Roman"/>
          <w:bCs/>
          <w:szCs w:val="28"/>
          <w:lang w:val="uk-UA" w:eastAsia="ru-RU"/>
        </w:rPr>
        <w:t xml:space="preserve">, </w:t>
      </w:r>
      <w:r w:rsidRPr="00DC2B54">
        <w:rPr>
          <w:rFonts w:eastAsia="Times New Roman" w:cs="Times New Roman"/>
          <w:bCs/>
          <w:position w:val="-12"/>
          <w:szCs w:val="28"/>
          <w:lang w:val="uk-UA" w:eastAsia="ru-RU"/>
        </w:rPr>
        <w:object w:dxaOrig="1080" w:dyaOrig="380">
          <v:shape id="_x0000_i1509" type="#_x0000_t75" style="width:54.25pt;height:18.8pt" o:ole="">
            <v:imagedata r:id="rId928" o:title=""/>
          </v:shape>
          <o:OLEObject Type="Embed" ProgID="Equation.3" ShapeID="_x0000_i1509" DrawAspect="Content" ObjectID="_1637053459" r:id="rId929"/>
        </w:object>
      </w:r>
      <w:r w:rsidRPr="00DC2B54">
        <w:rPr>
          <w:rFonts w:eastAsia="Times New Roman" w:cs="Times New Roman"/>
          <w:bCs/>
          <w:szCs w:val="28"/>
          <w:lang w:val="uk-UA" w:eastAsia="ru-RU"/>
        </w:rPr>
        <w:t xml:space="preserve">) – перевіряється на приналежність області </w:t>
      </w:r>
      <w:r w:rsidRPr="00DC2B54">
        <w:rPr>
          <w:rFonts w:eastAsia="Times New Roman" w:cs="Times New Roman"/>
          <w:position w:val="-12"/>
          <w:szCs w:val="28"/>
          <w:lang w:val="uk-UA" w:eastAsia="ru-RU"/>
        </w:rPr>
        <w:object w:dxaOrig="340" w:dyaOrig="380">
          <v:shape id="_x0000_i1510" type="#_x0000_t75" style="width:18.25pt;height:18.8pt" o:ole="">
            <v:imagedata r:id="rId882" o:title=""/>
          </v:shape>
          <o:OLEObject Type="Embed" ProgID="Equation.3" ShapeID="_x0000_i1510" DrawAspect="Content" ObjectID="_1637053460" r:id="rId930"/>
        </w:object>
      </w:r>
      <w:r w:rsidRPr="00DC2B54">
        <w:rPr>
          <w:rFonts w:eastAsia="Times New Roman" w:cs="Times New Roman"/>
          <w:bCs/>
          <w:szCs w:val="28"/>
          <w:lang w:val="uk-UA" w:eastAsia="ru-RU"/>
        </w:rPr>
        <w:t>.</w:t>
      </w:r>
    </w:p>
    <w:p w:rsidR="00BB2674" w:rsidRPr="00DC2B54" w:rsidRDefault="00BB2674"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Якщо точка (</w:t>
      </w:r>
      <w:r w:rsidRPr="00DC2B54">
        <w:rPr>
          <w:rFonts w:eastAsia="Times New Roman" w:cs="Times New Roman"/>
          <w:bCs/>
          <w:position w:val="-24"/>
          <w:szCs w:val="28"/>
          <w:lang w:val="uk-UA" w:eastAsia="ru-RU"/>
        </w:rPr>
        <w:object w:dxaOrig="520" w:dyaOrig="600">
          <v:shape id="_x0000_i1511" type="#_x0000_t75" style="width:25.25pt;height:30.1pt" o:ole="">
            <v:imagedata r:id="rId913" o:title=""/>
          </v:shape>
          <o:OLEObject Type="Embed" ProgID="Equation.3" ShapeID="_x0000_i1511" DrawAspect="Content" ObjectID="_1637053461" r:id="rId931"/>
        </w:object>
      </w:r>
      <w:r w:rsidRPr="00DC2B54">
        <w:rPr>
          <w:rFonts w:eastAsia="Times New Roman" w:cs="Times New Roman"/>
          <w:bCs/>
          <w:szCs w:val="28"/>
          <w:lang w:val="uk-UA" w:eastAsia="ru-RU"/>
        </w:rPr>
        <w:t>,</w:t>
      </w:r>
      <w:r w:rsidRPr="00DC2B54">
        <w:rPr>
          <w:rFonts w:eastAsia="Times New Roman" w:cs="Times New Roman"/>
          <w:bCs/>
          <w:position w:val="-24"/>
          <w:szCs w:val="28"/>
          <w:lang w:val="uk-UA" w:eastAsia="ru-RU"/>
        </w:rPr>
        <w:object w:dxaOrig="499" w:dyaOrig="600">
          <v:shape id="_x0000_i1512" type="#_x0000_t75" style="width:25.25pt;height:30.1pt" o:ole="">
            <v:imagedata r:id="rId915" o:title=""/>
          </v:shape>
          <o:OLEObject Type="Embed" ProgID="Equation.3" ShapeID="_x0000_i1512" DrawAspect="Content" ObjectID="_1637053462" r:id="rId932"/>
        </w:object>
      </w:r>
      <w:r w:rsidRPr="00DC2B54">
        <w:rPr>
          <w:rFonts w:eastAsia="Times New Roman" w:cs="Times New Roman"/>
          <w:bCs/>
          <w:szCs w:val="28"/>
          <w:lang w:val="uk-UA" w:eastAsia="ru-RU"/>
        </w:rPr>
        <w:t xml:space="preserve">, </w:t>
      </w:r>
      <w:r w:rsidRPr="00DC2B54">
        <w:rPr>
          <w:rFonts w:eastAsia="Times New Roman" w:cs="Times New Roman"/>
          <w:bCs/>
          <w:position w:val="-12"/>
          <w:szCs w:val="28"/>
          <w:lang w:val="uk-UA" w:eastAsia="ru-RU"/>
        </w:rPr>
        <w:object w:dxaOrig="1080" w:dyaOrig="380">
          <v:shape id="_x0000_i1513" type="#_x0000_t75" style="width:54.25pt;height:18.8pt" o:ole="">
            <v:imagedata r:id="rId928" o:title=""/>
          </v:shape>
          <o:OLEObject Type="Embed" ProgID="Equation.3" ShapeID="_x0000_i1513" DrawAspect="Content" ObjectID="_1637053463" r:id="rId933"/>
        </w:object>
      </w:r>
      <w:r w:rsidRPr="00DC2B54">
        <w:rPr>
          <w:rFonts w:eastAsia="Times New Roman" w:cs="Times New Roman"/>
          <w:bCs/>
          <w:szCs w:val="28"/>
          <w:lang w:val="uk-UA" w:eastAsia="ru-RU"/>
        </w:rPr>
        <w:t>) є допустимою, то запам'ятати її і значення функції мети Z, досягнуте на ній, і перейти до наступної вершини області D</w:t>
      </w:r>
      <w:r w:rsidRPr="00DC2B54">
        <w:rPr>
          <w:rFonts w:eastAsia="Times New Roman" w:cs="Times New Roman"/>
          <w:bCs/>
          <w:szCs w:val="28"/>
          <w:vertAlign w:val="subscript"/>
          <w:lang w:val="uk-UA" w:eastAsia="ru-RU"/>
        </w:rPr>
        <w:t>i</w:t>
      </w:r>
      <w:r w:rsidRPr="00DC2B54">
        <w:rPr>
          <w:rFonts w:eastAsia="Times New Roman" w:cs="Times New Roman"/>
          <w:bCs/>
          <w:szCs w:val="28"/>
          <w:lang w:val="uk-UA" w:eastAsia="ru-RU"/>
        </w:rPr>
        <w:t xml:space="preserve"> з побудованого списку.</w:t>
      </w:r>
    </w:p>
    <w:p w:rsidR="00BB2674" w:rsidRPr="00DC2B54" w:rsidRDefault="00BB2674"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Крок 5. Після перегляду всіх вершин області D</w:t>
      </w:r>
      <w:r w:rsidRPr="00DC2B54">
        <w:rPr>
          <w:rFonts w:eastAsia="Times New Roman" w:cs="Times New Roman"/>
          <w:bCs/>
          <w:szCs w:val="28"/>
          <w:vertAlign w:val="subscript"/>
          <w:lang w:val="uk-UA" w:eastAsia="ru-RU"/>
        </w:rPr>
        <w:t>i</w:t>
      </w:r>
      <w:r w:rsidRPr="00DC2B54">
        <w:rPr>
          <w:rFonts w:eastAsia="Times New Roman" w:cs="Times New Roman"/>
          <w:bCs/>
          <w:szCs w:val="28"/>
          <w:lang w:val="uk-UA" w:eastAsia="ru-RU"/>
        </w:rPr>
        <w:t xml:space="preserve"> на безлічі допустимих </w:t>
      </w:r>
      <w:r w:rsidRPr="00DC2B54">
        <w:rPr>
          <w:rFonts w:eastAsia="Times New Roman" w:cs="Times New Roman"/>
          <w:bCs/>
          <w:szCs w:val="28"/>
          <w:lang w:val="uk-UA" w:eastAsia="ru-RU"/>
        </w:rPr>
        <w:lastRenderedPageBreak/>
        <w:t>вершин вибрати ту, яка доставляє мінімальне значення функції мети Z.</w:t>
      </w:r>
    </w:p>
    <w:p w:rsidR="00BB2674" w:rsidRPr="00DC2B54" w:rsidRDefault="00BB2674"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Таким чином, змінність метричних характеристик об'єктів розміщення дозволяє не тільки поліпшити значення функції мети, а й перейти з неприпустимою поточної точки до найближчої допустимої.</w:t>
      </w:r>
    </w:p>
    <w:p w:rsidR="00BB2674" w:rsidRPr="00DC2B54" w:rsidRDefault="00BB2674" w:rsidP="00AE1B90">
      <w:pPr>
        <w:widowControl w:val="0"/>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Відзначимо, що умови розміщення в області T</w:t>
      </w:r>
      <w:r w:rsidRPr="00DC2B54">
        <w:rPr>
          <w:rFonts w:eastAsia="Times New Roman" w:cs="Times New Roman"/>
          <w:bCs/>
          <w:szCs w:val="28"/>
          <w:vertAlign w:val="subscript"/>
          <w:lang w:val="uk-UA" w:eastAsia="ru-RU"/>
        </w:rPr>
        <w:t>0</w:t>
      </w:r>
      <w:r w:rsidRPr="00DC2B54">
        <w:rPr>
          <w:rFonts w:eastAsia="Times New Roman" w:cs="Times New Roman"/>
          <w:bCs/>
          <w:szCs w:val="28"/>
          <w:lang w:val="uk-UA" w:eastAsia="ru-RU"/>
        </w:rPr>
        <w:t xml:space="preserve"> завжди є утримують.</w:t>
      </w:r>
    </w:p>
    <w:p w:rsidR="00254121" w:rsidRPr="00DC2B54" w:rsidRDefault="00254121" w:rsidP="00AE1B90">
      <w:pPr>
        <w:spacing w:after="0" w:line="360" w:lineRule="auto"/>
        <w:jc w:val="both"/>
        <w:rPr>
          <w:rFonts w:ascii="Times New Roman CYR" w:eastAsia="Times New Roman" w:hAnsi="Times New Roman CYR" w:cs="Times New Roman"/>
          <w:szCs w:val="28"/>
          <w:lang w:val="uk-UA" w:eastAsia="ru-RU"/>
        </w:rPr>
      </w:pPr>
    </w:p>
    <w:p w:rsidR="00BB2674" w:rsidRPr="00DC2B54" w:rsidRDefault="00BB2674"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3.5. Висновки по розділу 3</w:t>
      </w:r>
    </w:p>
    <w:p w:rsidR="00BB2674" w:rsidRPr="00DC2B54" w:rsidRDefault="00BB2674" w:rsidP="00AE1B90">
      <w:pPr>
        <w:widowControl w:val="0"/>
        <w:spacing w:after="0" w:line="360" w:lineRule="auto"/>
        <w:ind w:firstLine="709"/>
        <w:jc w:val="both"/>
        <w:rPr>
          <w:rFonts w:eastAsia="Times New Roman" w:cs="Times New Roman"/>
          <w:szCs w:val="28"/>
          <w:lang w:val="uk-UA" w:eastAsia="ru-RU"/>
        </w:rPr>
      </w:pPr>
    </w:p>
    <w:p w:rsidR="00BB2674" w:rsidRPr="00DC2B54" w:rsidRDefault="00BB2674"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1. NP-повнота основного завдання дослідження припускає наявність повного арсеналу конструктивних засобів її вирішення - від точних методів пошуку глобального мінімуму до наближених підходів, що забезпечують отримання хорошого раціонального рішення. Важливою умовою вибору того чи іншого способу розв'язання є розмірність завдання.</w:t>
      </w:r>
    </w:p>
    <w:p w:rsidR="00BB2674" w:rsidRPr="00DC2B54" w:rsidRDefault="00BB2674"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2. Розглянуто конструктивні особливості області допустимих рішень линеаризованной завдання розміщення, необхідні для побудови оптимізаційних методів вирішення.</w:t>
      </w:r>
    </w:p>
    <w:p w:rsidR="00BB2674" w:rsidRPr="00DC2B54" w:rsidRDefault="00BB2674"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3. Розглянуто метод пошуку локального мінімуму функції мети завдання розміщення прямокутних об'єктів із змінними метричними характеристиками, заснований на стратегії активного набору і дозволяє здійснювати спуск по неопуклого компоненті лінійної зв'язності області допустимих рішень.</w:t>
      </w:r>
    </w:p>
    <w:p w:rsidR="0026430D" w:rsidRPr="00DC2B54" w:rsidRDefault="00BB2674"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4. Розглянуто два підходи до отримання глобально-оптимального рішення, побудовані оцінки обчислювальної складності алгоритмів.</w:t>
      </w:r>
    </w:p>
    <w:p w:rsidR="0026430D" w:rsidRPr="00DC2B54" w:rsidRDefault="00BB2674"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5. Розглянуто проблему обліку можливості завдання відносини часткового впорядкування на безлічі об'єктів розміщення.</w:t>
      </w:r>
    </w:p>
    <w:p w:rsidR="00254121" w:rsidRPr="00DC2B54" w:rsidRDefault="00BB2674"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6. Запропоновано модифікацію наближеного методу розв'язання задачі, побудованого на основі оптимізації за групами змінних.</w:t>
      </w:r>
    </w:p>
    <w:p w:rsidR="00195ACD" w:rsidRPr="00DC2B54" w:rsidRDefault="00195ACD" w:rsidP="00AE1B90">
      <w:pPr>
        <w:widowControl w:val="0"/>
        <w:spacing w:after="0" w:line="360" w:lineRule="auto"/>
        <w:ind w:firstLine="709"/>
        <w:jc w:val="both"/>
        <w:rPr>
          <w:rFonts w:eastAsia="Times New Roman" w:cs="Times New Roman"/>
          <w:szCs w:val="28"/>
          <w:lang w:val="uk-UA" w:eastAsia="ru-RU"/>
        </w:rPr>
      </w:pPr>
    </w:p>
    <w:p w:rsidR="00195ACD" w:rsidRPr="00DC2B54" w:rsidRDefault="00195ACD" w:rsidP="00AE1B90">
      <w:pPr>
        <w:widowControl w:val="0"/>
        <w:spacing w:after="0" w:line="360" w:lineRule="auto"/>
        <w:ind w:firstLine="709"/>
        <w:jc w:val="both"/>
        <w:rPr>
          <w:rFonts w:eastAsia="Times New Roman" w:cs="Times New Roman"/>
          <w:szCs w:val="28"/>
          <w:lang w:val="uk-UA" w:eastAsia="ru-RU"/>
        </w:rPr>
      </w:pPr>
    </w:p>
    <w:p w:rsidR="00195ACD" w:rsidRPr="0004530D" w:rsidRDefault="00195ACD" w:rsidP="00AE1B90">
      <w:pPr>
        <w:widowControl w:val="0"/>
        <w:spacing w:after="0" w:line="360" w:lineRule="auto"/>
        <w:ind w:firstLine="680"/>
        <w:jc w:val="both"/>
        <w:rPr>
          <w:rFonts w:eastAsia="Times New Roman" w:cs="Times New Roman"/>
          <w:iCs/>
          <w:szCs w:val="28"/>
          <w:lang w:val="uk-UA" w:eastAsia="ru-RU"/>
        </w:rPr>
      </w:pPr>
      <w:r w:rsidRPr="0004530D">
        <w:rPr>
          <w:rFonts w:eastAsia="Times New Roman" w:cs="Times New Roman"/>
          <w:szCs w:val="28"/>
          <w:lang w:val="uk-UA" w:eastAsia="ru-RU"/>
        </w:rPr>
        <w:lastRenderedPageBreak/>
        <w:t xml:space="preserve">РОЗДІЛ 4. РІШЕННЯ ЗАВДАННЯ РОЗПОДІЛУ ОБМЕЖЕНИХ РЕСУРСІВ ЯК ОПТИМІЗАЦІЙНИХ ЗАПДАЧ РОЗМІЩЕННЯ ПРЯМОКУТНИХ ІЗ ЗМІННИМИ </w:t>
      </w:r>
      <w:r w:rsidR="005A7ED3" w:rsidRPr="0004530D">
        <w:rPr>
          <w:rFonts w:eastAsia="Times New Roman" w:cs="Times New Roman"/>
          <w:szCs w:val="28"/>
          <w:lang w:val="uk-UA" w:eastAsia="ru-RU"/>
        </w:rPr>
        <w:t xml:space="preserve">МЕТРИЧНИМИ ХАРАКТЕРИСТИКАМИ </w:t>
      </w:r>
    </w:p>
    <w:p w:rsidR="005A7ED3" w:rsidRPr="00DC2B54" w:rsidRDefault="005A7ED3" w:rsidP="00AE1B90">
      <w:pPr>
        <w:widowControl w:val="0"/>
        <w:spacing w:after="0" w:line="360" w:lineRule="auto"/>
        <w:ind w:firstLine="680"/>
        <w:jc w:val="both"/>
        <w:rPr>
          <w:rFonts w:eastAsia="Times New Roman" w:cs="Times New Roman"/>
          <w:iCs/>
          <w:szCs w:val="28"/>
          <w:lang w:val="uk-UA" w:eastAsia="ru-RU"/>
        </w:rPr>
      </w:pPr>
      <w:r w:rsidRPr="00DC2B54">
        <w:rPr>
          <w:rFonts w:eastAsia="Times New Roman" w:cs="Times New Roman"/>
          <w:iCs/>
          <w:szCs w:val="28"/>
          <w:lang w:val="uk-UA" w:eastAsia="ru-RU"/>
        </w:rPr>
        <w:t>Розглянуто проблему управління обмеженими ресурсами як багатовимірна багатокритеріальна задача теорії дослідження операцій. Запропоновано підхід, заснований на використанні результатів такого розділу теорії оптимізаційного геометричного проектування як розміщення в обмеженій області прямокутних геометричних об'єктів із змінними метричними характеристиками.</w:t>
      </w:r>
    </w:p>
    <w:p w:rsidR="005A7ED3" w:rsidRPr="00DC2B54" w:rsidRDefault="005A7ED3" w:rsidP="00AE1B90">
      <w:pPr>
        <w:widowControl w:val="0"/>
        <w:spacing w:after="0" w:line="360" w:lineRule="auto"/>
        <w:ind w:firstLine="680"/>
        <w:jc w:val="both"/>
        <w:rPr>
          <w:rFonts w:eastAsia="Times New Roman" w:cs="Times New Roman"/>
          <w:iCs/>
          <w:szCs w:val="28"/>
          <w:lang w:val="uk-UA" w:eastAsia="ru-RU"/>
        </w:rPr>
      </w:pPr>
      <w:r w:rsidRPr="00DC2B54">
        <w:rPr>
          <w:rFonts w:eastAsia="Times New Roman" w:cs="Times New Roman"/>
          <w:iCs/>
          <w:szCs w:val="28"/>
          <w:lang w:val="uk-UA" w:eastAsia="ru-RU"/>
        </w:rPr>
        <w:t>Виділені і формалізовані приватні критерії якості рішення і набір обмежень на область допустимих рішень оптимізаційної задачі розподілу обмежених ресурсів проекту як завдання розміщення прямокутних об'єктів із змінними метричними характеристиками, пов'язаними функціональними залежностями.</w:t>
      </w:r>
    </w:p>
    <w:p w:rsidR="005A7ED3" w:rsidRPr="00DC2B54" w:rsidRDefault="005A7ED3" w:rsidP="00AE1B90">
      <w:pPr>
        <w:widowControl w:val="0"/>
        <w:spacing w:after="0" w:line="360" w:lineRule="auto"/>
        <w:ind w:firstLine="680"/>
        <w:jc w:val="both"/>
        <w:rPr>
          <w:rFonts w:eastAsia="Times New Roman" w:cs="Times New Roman"/>
          <w:iCs/>
          <w:szCs w:val="28"/>
          <w:lang w:val="uk-UA" w:eastAsia="ru-RU"/>
        </w:rPr>
      </w:pPr>
      <w:r w:rsidRPr="00DC2B54">
        <w:rPr>
          <w:rFonts w:eastAsia="Times New Roman" w:cs="Times New Roman"/>
          <w:iCs/>
          <w:szCs w:val="28"/>
          <w:lang w:val="uk-UA" w:eastAsia="ru-RU"/>
        </w:rPr>
        <w:t>Розв'язана задача оптимального планування ресурсів при розробці проекту системи раннього виявлення пожежі складських приміщень ПрАТ «Філіп Морріс Україна» (м.Харків)</w:t>
      </w:r>
    </w:p>
    <w:p w:rsidR="00195ACD" w:rsidRPr="00DC2B54" w:rsidRDefault="00195ACD" w:rsidP="00AE1B90">
      <w:pPr>
        <w:widowControl w:val="0"/>
        <w:spacing w:after="0" w:line="360" w:lineRule="auto"/>
        <w:ind w:firstLine="708"/>
        <w:jc w:val="both"/>
        <w:rPr>
          <w:rFonts w:eastAsia="Times New Roman" w:cs="Times New Roman"/>
          <w:iCs/>
          <w:szCs w:val="28"/>
          <w:lang w:val="uk-UA" w:eastAsia="ru-RU"/>
        </w:rPr>
      </w:pPr>
    </w:p>
    <w:p w:rsidR="005A7ED3" w:rsidRPr="00DC2B54" w:rsidRDefault="005A7ED3" w:rsidP="00AE1B90">
      <w:pPr>
        <w:widowControl w:val="0"/>
        <w:spacing w:after="0" w:line="360" w:lineRule="auto"/>
        <w:ind w:firstLine="708"/>
        <w:jc w:val="both"/>
        <w:rPr>
          <w:rFonts w:eastAsia="Times New Roman" w:cs="Times New Roman"/>
          <w:bCs/>
          <w:iCs/>
          <w:szCs w:val="28"/>
          <w:lang w:val="uk-UA" w:eastAsia="ru-RU"/>
        </w:rPr>
      </w:pPr>
      <w:r w:rsidRPr="00DC2B54">
        <w:rPr>
          <w:rFonts w:eastAsia="Times New Roman" w:cs="Times New Roman"/>
          <w:bCs/>
          <w:iCs/>
          <w:szCs w:val="28"/>
          <w:lang w:val="uk-UA" w:eastAsia="ru-RU"/>
        </w:rPr>
        <w:t>4.1. Постановка завдання, побудова моделі операції</w:t>
      </w:r>
    </w:p>
    <w:p w:rsidR="005A7ED3" w:rsidRPr="00DC2B54" w:rsidRDefault="005A7ED3" w:rsidP="00AE1B90">
      <w:pPr>
        <w:widowControl w:val="0"/>
        <w:spacing w:after="0" w:line="360" w:lineRule="auto"/>
        <w:ind w:firstLine="708"/>
        <w:jc w:val="both"/>
        <w:rPr>
          <w:rFonts w:eastAsia="Times New Roman" w:cs="Times New Roman"/>
          <w:bCs/>
          <w:iCs/>
          <w:szCs w:val="28"/>
          <w:lang w:val="uk-UA" w:eastAsia="ru-RU"/>
        </w:rPr>
      </w:pPr>
    </w:p>
    <w:p w:rsidR="005A7ED3" w:rsidRPr="00DC2B54" w:rsidRDefault="005A7ED3"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bCs/>
          <w:iCs/>
          <w:szCs w:val="28"/>
          <w:lang w:val="uk-UA" w:eastAsia="ru-RU"/>
        </w:rPr>
        <w:t xml:space="preserve">Нехай є проект, що складається з робіт (операцій) </w:t>
      </w:r>
      <w:r w:rsidR="00195ACD" w:rsidRPr="00DC2B54">
        <w:rPr>
          <w:rFonts w:eastAsia="Times New Roman" w:cs="Times New Roman"/>
          <w:position w:val="-12"/>
          <w:szCs w:val="28"/>
          <w:lang w:val="uk-UA" w:eastAsia="ru-RU"/>
        </w:rPr>
        <w:object w:dxaOrig="2020" w:dyaOrig="440">
          <v:shape id="_x0000_i1514" type="#_x0000_t75" style="width:101pt;height:21.5pt" o:ole="">
            <v:imagedata r:id="rId934" o:title=""/>
          </v:shape>
          <o:OLEObject Type="Embed" ProgID="Equation.3" ShapeID="_x0000_i1514" DrawAspect="Content" ObjectID="_1637053464" r:id="rId935"/>
        </w:object>
      </w:r>
      <w:r w:rsidR="00195ACD" w:rsidRPr="00DC2B54">
        <w:rPr>
          <w:rFonts w:eastAsia="Times New Roman" w:cs="Times New Roman"/>
          <w:iCs/>
          <w:szCs w:val="28"/>
          <w:lang w:val="uk-UA" w:eastAsia="ru-RU"/>
        </w:rPr>
        <w:t xml:space="preserve">. </w:t>
      </w:r>
      <w:r w:rsidRPr="00DC2B54">
        <w:rPr>
          <w:rFonts w:eastAsia="Times New Roman" w:cs="Times New Roman"/>
          <w:iCs/>
          <w:szCs w:val="28"/>
          <w:lang w:val="uk-UA" w:eastAsia="ru-RU"/>
        </w:rPr>
        <w:t xml:space="preserve">На множені робіт задана умова часткової впорядкованості виду </w:t>
      </w:r>
      <w:r w:rsidR="00195ACD" w:rsidRPr="00DC2B54">
        <w:rPr>
          <w:rFonts w:eastAsia="Times New Roman" w:cs="Times New Roman"/>
          <w:iCs/>
          <w:position w:val="-18"/>
          <w:szCs w:val="28"/>
          <w:lang w:val="uk-UA" w:eastAsia="ru-RU"/>
        </w:rPr>
        <w:object w:dxaOrig="2920" w:dyaOrig="499">
          <v:shape id="_x0000_i1515" type="#_x0000_t75" style="width:146.15pt;height:25.25pt" o:ole="">
            <v:imagedata r:id="rId936" o:title=""/>
          </v:shape>
          <o:OLEObject Type="Embed" ProgID="Equation.3" ShapeID="_x0000_i1515" DrawAspect="Content" ObjectID="_1637053465" r:id="rId937"/>
        </w:object>
      </w:r>
      <w:r w:rsidR="00195ACD" w:rsidRPr="00DC2B54">
        <w:rPr>
          <w:rFonts w:eastAsia="Times New Roman" w:cs="Times New Roman"/>
          <w:iCs/>
          <w:szCs w:val="28"/>
          <w:lang w:val="uk-UA" w:eastAsia="ru-RU"/>
        </w:rPr>
        <w:t xml:space="preserve">, </w:t>
      </w:r>
      <w:r w:rsidRPr="00DC2B54">
        <w:rPr>
          <w:rFonts w:eastAsia="Times New Roman" w:cs="Times New Roman"/>
          <w:iCs/>
          <w:szCs w:val="28"/>
          <w:lang w:val="uk-UA" w:eastAsia="ru-RU"/>
        </w:rPr>
        <w:t xml:space="preserve">певне конкретної послідовністю виконання робіт (робота </w:t>
      </w:r>
      <w:r w:rsidRPr="00DC2B54">
        <w:rPr>
          <w:rFonts w:eastAsia="Times New Roman" w:cs="Times New Roman"/>
          <w:iCs/>
          <w:position w:val="-18"/>
          <w:szCs w:val="28"/>
          <w:lang w:val="uk-UA" w:eastAsia="ru-RU"/>
        </w:rPr>
        <w:object w:dxaOrig="380" w:dyaOrig="440">
          <v:shape id="_x0000_i1516" type="#_x0000_t75" style="width:18.8pt;height:21.5pt" o:ole="">
            <v:imagedata r:id="rId938" o:title=""/>
          </v:shape>
          <o:OLEObject Type="Embed" ProgID="Equation.3" ShapeID="_x0000_i1516" DrawAspect="Content" ObjectID="_1637053466" r:id="rId939"/>
        </w:object>
      </w:r>
      <w:r w:rsidRPr="00DC2B54">
        <w:rPr>
          <w:rFonts w:eastAsia="Times New Roman" w:cs="Times New Roman"/>
          <w:iCs/>
          <w:szCs w:val="28"/>
          <w:lang w:val="uk-UA" w:eastAsia="ru-RU"/>
        </w:rPr>
        <w:t xml:space="preserve"> безпосередньо слід за роботою </w:t>
      </w:r>
      <w:r w:rsidRPr="00DC2B54">
        <w:rPr>
          <w:rFonts w:eastAsia="Times New Roman" w:cs="Times New Roman"/>
          <w:iCs/>
          <w:position w:val="-12"/>
          <w:szCs w:val="28"/>
          <w:lang w:val="uk-UA" w:eastAsia="ru-RU"/>
        </w:rPr>
        <w:object w:dxaOrig="360" w:dyaOrig="380">
          <v:shape id="_x0000_i1517" type="#_x0000_t75" style="width:18.25pt;height:18.8pt" o:ole="">
            <v:imagedata r:id="rId940" o:title=""/>
          </v:shape>
          <o:OLEObject Type="Embed" ProgID="Equation.3" ShapeID="_x0000_i1517" DrawAspect="Content" ObjectID="_1637053467" r:id="rId941"/>
        </w:object>
      </w:r>
      <w:r w:rsidRPr="00DC2B54">
        <w:rPr>
          <w:rFonts w:eastAsia="Times New Roman" w:cs="Times New Roman"/>
          <w:iCs/>
          <w:szCs w:val="28"/>
          <w:lang w:val="uk-UA" w:eastAsia="ru-RU"/>
        </w:rPr>
        <w:t>). Відзначимо при цьому, що визначення послідовності робіт передбачає участь ЛПР (менеджера проекту), так як в практичних завданнях таких послідовностей може бути кілька.</w:t>
      </w:r>
    </w:p>
    <w:p w:rsidR="005A7ED3" w:rsidRPr="00DC2B54" w:rsidRDefault="005A7ED3"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 xml:space="preserve">Для кожної роботи </w:t>
      </w:r>
      <w:r w:rsidRPr="00DC2B54">
        <w:rPr>
          <w:rFonts w:eastAsia="Times New Roman" w:cs="Times New Roman"/>
          <w:iCs/>
          <w:position w:val="-12"/>
          <w:szCs w:val="28"/>
          <w:lang w:val="uk-UA" w:eastAsia="ru-RU"/>
        </w:rPr>
        <w:object w:dxaOrig="360" w:dyaOrig="380">
          <v:shape id="_x0000_i1518" type="#_x0000_t75" style="width:18.25pt;height:18.8pt" o:ole="">
            <v:imagedata r:id="rId942" o:title=""/>
          </v:shape>
          <o:OLEObject Type="Embed" ProgID="Equation.3" ShapeID="_x0000_i1518" DrawAspect="Content" ObjectID="_1637053468" r:id="rId943"/>
        </w:object>
      </w:r>
      <w:r w:rsidRPr="00DC2B54">
        <w:rPr>
          <w:rFonts w:eastAsia="Times New Roman" w:cs="Times New Roman"/>
          <w:iCs/>
          <w:szCs w:val="28"/>
          <w:lang w:val="uk-UA" w:eastAsia="ru-RU"/>
        </w:rPr>
        <w:t xml:space="preserve"> відомий її обсяг </w:t>
      </w:r>
      <w:r w:rsidRPr="00DC2B54">
        <w:rPr>
          <w:rFonts w:eastAsia="Times New Roman" w:cs="Times New Roman"/>
          <w:iCs/>
          <w:position w:val="-12"/>
          <w:szCs w:val="28"/>
          <w:lang w:val="uk-UA" w:eastAsia="ru-RU"/>
        </w:rPr>
        <w:object w:dxaOrig="320" w:dyaOrig="380">
          <v:shape id="_x0000_i1519" type="#_x0000_t75" style="width:15.6pt;height:18.8pt" o:ole="">
            <v:imagedata r:id="rId944" o:title=""/>
          </v:shape>
          <o:OLEObject Type="Embed" ProgID="Equation.3" ShapeID="_x0000_i1519" DrawAspect="Content" ObjectID="_1637053469" r:id="rId945"/>
        </w:object>
      </w:r>
      <w:r w:rsidRPr="00DC2B54">
        <w:rPr>
          <w:rFonts w:eastAsia="Times New Roman" w:cs="Times New Roman"/>
          <w:iCs/>
          <w:szCs w:val="28"/>
          <w:lang w:val="uk-UA" w:eastAsia="ru-RU"/>
        </w:rPr>
        <w:t xml:space="preserve">, виражений в чол · год, </w:t>
      </w:r>
      <w:r w:rsidRPr="00DC2B54">
        <w:rPr>
          <w:rFonts w:eastAsia="Times New Roman" w:cs="Times New Roman"/>
          <w:iCs/>
          <w:position w:val="-12"/>
          <w:szCs w:val="28"/>
          <w:lang w:val="uk-UA" w:eastAsia="ru-RU"/>
        </w:rPr>
        <w:object w:dxaOrig="1260" w:dyaOrig="380">
          <v:shape id="_x0000_i1520" type="#_x0000_t75" style="width:62.85pt;height:18.8pt" o:ole="">
            <v:imagedata r:id="rId946" o:title=""/>
          </v:shape>
          <o:OLEObject Type="Embed" ProgID="Equation.3" ShapeID="_x0000_i1520" DrawAspect="Content" ObjectID="_1637053470" r:id="rId947"/>
        </w:object>
      </w:r>
      <w:r w:rsidRPr="00DC2B54">
        <w:rPr>
          <w:rFonts w:eastAsia="Times New Roman" w:cs="Times New Roman"/>
          <w:iCs/>
          <w:szCs w:val="28"/>
          <w:lang w:val="uk-UA" w:eastAsia="ru-RU"/>
        </w:rPr>
        <w:t xml:space="preserve">. На проект в цілому в кожен момент часу може бути виділено не </w:t>
      </w:r>
      <w:r w:rsidRPr="00DC2B54">
        <w:rPr>
          <w:rFonts w:eastAsia="Times New Roman" w:cs="Times New Roman"/>
          <w:iCs/>
          <w:szCs w:val="28"/>
          <w:lang w:val="uk-UA" w:eastAsia="ru-RU"/>
        </w:rPr>
        <w:lastRenderedPageBreak/>
        <w:t xml:space="preserve">більше </w:t>
      </w:r>
      <w:r w:rsidRPr="00DC2B54">
        <w:rPr>
          <w:rFonts w:eastAsia="Times New Roman" w:cs="Times New Roman"/>
          <w:iCs/>
          <w:position w:val="-12"/>
          <w:szCs w:val="28"/>
          <w:lang w:val="uk-UA" w:eastAsia="ru-RU"/>
        </w:rPr>
        <w:object w:dxaOrig="320" w:dyaOrig="380">
          <v:shape id="_x0000_i1521" type="#_x0000_t75" style="width:15.6pt;height:18.8pt" o:ole="">
            <v:imagedata r:id="rId948" o:title=""/>
          </v:shape>
          <o:OLEObject Type="Embed" ProgID="Equation.3" ShapeID="_x0000_i1521" DrawAspect="Content" ObjectID="_1637053471" r:id="rId949"/>
        </w:object>
      </w:r>
      <w:r w:rsidRPr="00DC2B54">
        <w:rPr>
          <w:rFonts w:eastAsia="Times New Roman" w:cs="Times New Roman"/>
          <w:iCs/>
          <w:szCs w:val="28"/>
          <w:lang w:val="uk-UA" w:eastAsia="ru-RU"/>
        </w:rPr>
        <w:t xml:space="preserve"> (чол) безпосередніх виконавців робіт</w:t>
      </w:r>
      <w:r w:rsidR="003E7C85" w:rsidRPr="00DC2B54">
        <w:rPr>
          <w:rFonts w:eastAsia="Times New Roman" w:cs="Times New Roman"/>
          <w:iCs/>
          <w:szCs w:val="28"/>
          <w:lang w:val="uk-UA" w:eastAsia="ru-RU"/>
        </w:rPr>
        <w:t>.</w:t>
      </w:r>
    </w:p>
    <w:p w:rsidR="003E7C85" w:rsidRPr="00DC2B54" w:rsidRDefault="003E7C85"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Необхідно скласти план виконання робіт проекту, оптимальний по ресурсам, який потрібен.</w:t>
      </w:r>
    </w:p>
    <w:p w:rsidR="003E7C85" w:rsidRPr="00DC2B54" w:rsidRDefault="003E7C85"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 xml:space="preserve">Розглянемо цю задачу як </w:t>
      </w:r>
      <w:r w:rsidRPr="00DC2B54">
        <w:rPr>
          <w:rFonts w:eastAsia="Times New Roman" w:cs="Times New Roman"/>
          <w:iCs/>
          <w:position w:val="-4"/>
          <w:szCs w:val="28"/>
          <w:lang w:val="uk-UA" w:eastAsia="ru-RU"/>
        </w:rPr>
        <w:object w:dxaOrig="420" w:dyaOrig="279">
          <v:shape id="_x0000_i1522" type="#_x0000_t75" style="width:20.95pt;height:14.5pt" o:ole="">
            <v:imagedata r:id="rId950" o:title=""/>
          </v:shape>
          <o:OLEObject Type="Embed" ProgID="Equation.3" ShapeID="_x0000_i1522" DrawAspect="Content" ObjectID="_1637053472" r:id="rId951"/>
        </w:object>
      </w:r>
      <w:r w:rsidRPr="00DC2B54">
        <w:rPr>
          <w:rFonts w:eastAsia="Times New Roman" w:cs="Times New Roman"/>
          <w:iCs/>
          <w:szCs w:val="28"/>
          <w:lang w:val="uk-UA" w:eastAsia="ru-RU"/>
        </w:rPr>
        <w:t xml:space="preserve"> задачу теорії оптимізаційного геометричного проектування, в рамках якої властивості досліджуваних об'єктів інтерпретуються як геометричні характеристики. Тоді ресурси проекту в цілому можна уявити як область </w:t>
      </w:r>
      <w:r w:rsidRPr="00DC2B54">
        <w:rPr>
          <w:rFonts w:eastAsia="Times New Roman" w:cs="Times New Roman"/>
          <w:iCs/>
          <w:position w:val="-12"/>
          <w:szCs w:val="28"/>
          <w:lang w:val="uk-UA" w:eastAsia="ru-RU"/>
        </w:rPr>
        <w:object w:dxaOrig="420" w:dyaOrig="380">
          <v:shape id="_x0000_i1523" type="#_x0000_t75" style="width:20.95pt;height:18.8pt" o:ole="">
            <v:imagedata r:id="rId952" o:title=""/>
          </v:shape>
          <o:OLEObject Type="Embed" ProgID="Equation.3" ShapeID="_x0000_i1523" DrawAspect="Content" ObjectID="_1637053473" r:id="rId953"/>
        </w:object>
      </w:r>
      <w:r w:rsidRPr="00DC2B54">
        <w:rPr>
          <w:rFonts w:eastAsia="Times New Roman" w:cs="Times New Roman"/>
          <w:iCs/>
          <w:szCs w:val="28"/>
          <w:lang w:val="uk-UA" w:eastAsia="ru-RU"/>
        </w:rPr>
        <w:t xml:space="preserve"> двовимірного простору </w:t>
      </w:r>
      <w:r w:rsidRPr="00DC2B54">
        <w:rPr>
          <w:rFonts w:eastAsia="Times New Roman" w:cs="Times New Roman"/>
          <w:iCs/>
          <w:position w:val="-6"/>
          <w:szCs w:val="28"/>
          <w:lang w:val="uk-UA" w:eastAsia="ru-RU"/>
        </w:rPr>
        <w:object w:dxaOrig="680" w:dyaOrig="300">
          <v:shape id="_x0000_i1524" type="#_x0000_t75" style="width:35.45pt;height:15.05pt" o:ole="">
            <v:imagedata r:id="rId954" o:title=""/>
          </v:shape>
          <o:OLEObject Type="Embed" ProgID="Equation.3" ShapeID="_x0000_i1524" DrawAspect="Content" ObjectID="_1637053474" r:id="rId955"/>
        </w:object>
      </w:r>
      <w:r w:rsidRPr="00DC2B54">
        <w:rPr>
          <w:rFonts w:eastAsia="Times New Roman" w:cs="Times New Roman"/>
          <w:iCs/>
          <w:szCs w:val="28"/>
          <w:lang w:val="uk-UA" w:eastAsia="ru-RU"/>
        </w:rPr>
        <w:t>, де по горизонтальній осі X відкладається час T виконання проекту, а по вертикальній осі Y - характеристика L необхідного обсягу трудових ресурсів, узгоджена з одиницями вимірювання T.</w:t>
      </w:r>
    </w:p>
    <w:p w:rsidR="00CB7313" w:rsidRPr="00DC2B54" w:rsidRDefault="00CB7313"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 xml:space="preserve">Кожна робота </w:t>
      </w:r>
      <w:r w:rsidRPr="00DC2B54">
        <w:rPr>
          <w:rFonts w:eastAsia="Times New Roman" w:cs="Times New Roman"/>
          <w:iCs/>
          <w:position w:val="-12"/>
          <w:szCs w:val="28"/>
          <w:lang w:val="uk-UA" w:eastAsia="ru-RU"/>
        </w:rPr>
        <w:object w:dxaOrig="360" w:dyaOrig="380">
          <v:shape id="_x0000_i1525" type="#_x0000_t75" style="width:18.25pt;height:18.8pt" o:ole="">
            <v:imagedata r:id="rId956" o:title=""/>
          </v:shape>
          <o:OLEObject Type="Embed" ProgID="Equation.3" ShapeID="_x0000_i1525" DrawAspect="Content" ObjectID="_1637053475" r:id="rId957"/>
        </w:object>
      </w:r>
      <w:r w:rsidRPr="00DC2B54">
        <w:rPr>
          <w:rFonts w:eastAsia="Times New Roman" w:cs="Times New Roman"/>
          <w:iCs/>
          <w:szCs w:val="28"/>
          <w:lang w:val="uk-UA" w:eastAsia="ru-RU"/>
        </w:rPr>
        <w:t xml:space="preserve"> може бути представлена як прямокутник</w:t>
      </w:r>
      <w:r w:rsidRPr="00DC2B54">
        <w:rPr>
          <w:rFonts w:eastAsia="Times New Roman" w:cs="Times New Roman"/>
          <w:iCs/>
          <w:position w:val="-12"/>
          <w:szCs w:val="28"/>
          <w:lang w:val="uk-UA" w:eastAsia="ru-RU"/>
        </w:rPr>
        <w:object w:dxaOrig="1860" w:dyaOrig="380">
          <v:shape id="_x0000_i1526" type="#_x0000_t75" style="width:92.95pt;height:18.8pt" o:ole="">
            <v:imagedata r:id="rId958" o:title=""/>
          </v:shape>
          <o:OLEObject Type="Embed" ProgID="Equation.3" ShapeID="_x0000_i1526" DrawAspect="Content" ObjectID="_1637053476" r:id="rId959"/>
        </w:object>
      </w:r>
      <w:r w:rsidRPr="00DC2B54">
        <w:rPr>
          <w:rFonts w:eastAsia="Times New Roman" w:cs="Times New Roman"/>
          <w:iCs/>
          <w:szCs w:val="28"/>
          <w:lang w:val="uk-UA" w:eastAsia="ru-RU"/>
        </w:rPr>
        <w:t xml:space="preserve"> у власній системі координат O</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X</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Y</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причому a</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xb</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=V</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a</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,b</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 var. Характеристика a</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означає тривалість, а характеристика b</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 кількість виконавців роботи R</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в кожен момент часу. Момент початку виконання роботи R</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і її прив'язка до необхідної кількості трудових ресурсів визначаються параметрами v</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=(x</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y</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розміщення роботи в просторі ресурсів OXY (рис. 4.1).</w:t>
      </w:r>
    </w:p>
    <w:p w:rsidR="00CB7313" w:rsidRPr="00DC2B54" w:rsidRDefault="00CB7313"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Зауваження 4.1. Обсяг V</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є константою для роботи </w:t>
      </w:r>
      <w:r w:rsidRPr="00DC2B54">
        <w:rPr>
          <w:rFonts w:eastAsia="Times New Roman" w:cs="Times New Roman"/>
          <w:position w:val="-12"/>
          <w:szCs w:val="28"/>
          <w:lang w:val="uk-UA" w:eastAsia="ru-RU"/>
        </w:rPr>
        <w:object w:dxaOrig="1320" w:dyaOrig="440">
          <v:shape id="_x0000_i1527" type="#_x0000_t75" style="width:66.1pt;height:21.5pt" o:ole="">
            <v:imagedata r:id="rId960" o:title=""/>
          </v:shape>
          <o:OLEObject Type="Embed" ProgID="Equation.3" ShapeID="_x0000_i1527" DrawAspect="Content" ObjectID="_1637053477" r:id="rId961"/>
        </w:object>
      </w:r>
      <w:r w:rsidRPr="00DC2B54">
        <w:rPr>
          <w:rFonts w:eastAsia="Times New Roman" w:cs="Times New Roman"/>
          <w:iCs/>
          <w:szCs w:val="28"/>
          <w:lang w:val="uk-UA" w:eastAsia="ru-RU"/>
        </w:rPr>
        <w:t>.</w:t>
      </w:r>
    </w:p>
    <w:p w:rsidR="00CB7313" w:rsidRPr="00DC2B54" w:rsidRDefault="0004530D"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
          <w:iCs/>
          <w:noProof/>
          <w:sz w:val="24"/>
          <w:szCs w:val="28"/>
          <w:lang w:eastAsia="ru-RU"/>
        </w:rPr>
        <mc:AlternateContent>
          <mc:Choice Requires="wpg">
            <w:drawing>
              <wp:anchor distT="0" distB="0" distL="114300" distR="114300" simplePos="0" relativeHeight="251697152" behindDoc="0" locked="0" layoutInCell="1" allowOverlap="1" wp14:anchorId="1E8CADDA" wp14:editId="15F64CBB">
                <wp:simplePos x="0" y="0"/>
                <wp:positionH relativeFrom="column">
                  <wp:posOffset>1821180</wp:posOffset>
                </wp:positionH>
                <wp:positionV relativeFrom="paragraph">
                  <wp:posOffset>1199515</wp:posOffset>
                </wp:positionV>
                <wp:extent cx="2556510" cy="1934210"/>
                <wp:effectExtent l="0" t="0" r="0" b="8890"/>
                <wp:wrapTight wrapText="bothSides">
                  <wp:wrapPolygon edited="0">
                    <wp:start x="2575" y="213"/>
                    <wp:lineTo x="322" y="3617"/>
                    <wp:lineTo x="322" y="14253"/>
                    <wp:lineTo x="2414" y="17657"/>
                    <wp:lineTo x="2575" y="18721"/>
                    <wp:lineTo x="4024" y="21061"/>
                    <wp:lineTo x="4668" y="21487"/>
                    <wp:lineTo x="21085" y="21487"/>
                    <wp:lineTo x="21407" y="18934"/>
                    <wp:lineTo x="20763" y="18083"/>
                    <wp:lineTo x="18510" y="17657"/>
                    <wp:lineTo x="18510" y="213"/>
                    <wp:lineTo x="2575" y="213"/>
                  </wp:wrapPolygon>
                </wp:wrapTight>
                <wp:docPr id="367"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1934210"/>
                          <a:chOff x="4494" y="4946"/>
                          <a:chExt cx="4026" cy="3046"/>
                        </a:xfrm>
                      </wpg:grpSpPr>
                      <wpg:grpSp>
                        <wpg:cNvPr id="368" name="Group 730"/>
                        <wpg:cNvGrpSpPr>
                          <a:grpSpLocks/>
                        </wpg:cNvGrpSpPr>
                        <wpg:grpSpPr bwMode="auto">
                          <a:xfrm>
                            <a:off x="4494" y="4946"/>
                            <a:ext cx="3502" cy="2775"/>
                            <a:chOff x="6963" y="11321"/>
                            <a:chExt cx="3502" cy="2775"/>
                          </a:xfrm>
                        </wpg:grpSpPr>
                        <wps:wsp>
                          <wps:cNvPr id="369" name="Text Box 731"/>
                          <wps:cNvSpPr txBox="1">
                            <a:spLocks noChangeArrowheads="1"/>
                          </wps:cNvSpPr>
                          <wps:spPr bwMode="auto">
                            <a:xfrm>
                              <a:off x="6963" y="11746"/>
                              <a:ext cx="742"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CB7F64" w:rsidRDefault="005D3B86" w:rsidP="00195ACD">
                                <w:pPr>
                                  <w:rPr>
                                    <w:szCs w:val="28"/>
                                    <w:lang w:val="en-US"/>
                                  </w:rPr>
                                </w:pPr>
                                <w:proofErr w:type="gramStart"/>
                                <w:r w:rsidRPr="00CB7F64">
                                  <w:rPr>
                                    <w:szCs w:val="28"/>
                                    <w:lang w:val="en-US"/>
                                  </w:rPr>
                                  <w:t>b</w:t>
                                </w:r>
                                <w:r w:rsidRPr="00CB7F64">
                                  <w:rPr>
                                    <w:szCs w:val="28"/>
                                    <w:vertAlign w:val="subscript"/>
                                    <w:lang w:val="en-US"/>
                                  </w:rPr>
                                  <w:t>max</w:t>
                                </w:r>
                                <w:proofErr w:type="gramEnd"/>
                              </w:p>
                              <w:p w:rsidR="005D3B86" w:rsidRDefault="005D3B86" w:rsidP="00195ACD"/>
                              <w:p w:rsidR="005D3B86" w:rsidRDefault="005D3B86" w:rsidP="00195ACD">
                                <w:r>
                                  <w:t xml:space="preserve"> </w:t>
                                </w:r>
                              </w:p>
                              <w:p w:rsidR="005D3B86" w:rsidRPr="008F1D0C" w:rsidRDefault="005D3B86" w:rsidP="00195ACD"/>
                              <w:p w:rsidR="005D3B86" w:rsidRPr="00CB7F64" w:rsidRDefault="005D3B86" w:rsidP="00195ACD">
                                <w:pPr>
                                  <w:spacing w:before="120"/>
                                  <w:rPr>
                                    <w:szCs w:val="28"/>
                                    <w:lang w:val="en-US"/>
                                  </w:rPr>
                                </w:pPr>
                                <w:proofErr w:type="gramStart"/>
                                <w:r w:rsidRPr="00CB7F64">
                                  <w:rPr>
                                    <w:szCs w:val="28"/>
                                    <w:lang w:val="en-US"/>
                                  </w:rPr>
                                  <w:t>b</w:t>
                                </w:r>
                                <w:r w:rsidRPr="00CB7F64">
                                  <w:rPr>
                                    <w:szCs w:val="28"/>
                                    <w:vertAlign w:val="subscript"/>
                                    <w:lang w:val="en-US"/>
                                  </w:rPr>
                                  <w:t>min</w:t>
                                </w:r>
                                <w:proofErr w:type="gramEnd"/>
                              </w:p>
                            </w:txbxContent>
                          </wps:txbx>
                          <wps:bodyPr rot="0" vert="horz" wrap="square" lIns="91440" tIns="45720" rIns="91440" bIns="45720" anchor="t" anchorCtr="0" upright="1">
                            <a:noAutofit/>
                          </wps:bodyPr>
                        </wps:wsp>
                        <pic:pic xmlns:pic="http://schemas.openxmlformats.org/drawingml/2006/picture">
                          <pic:nvPicPr>
                            <pic:cNvPr id="370" name="Picture 732"/>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7420" y="11321"/>
                              <a:ext cx="3045"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Line 733"/>
                          <wps:cNvCnPr/>
                          <wps:spPr bwMode="auto">
                            <a:xfrm flipV="1">
                              <a:off x="7643" y="11470"/>
                              <a:ext cx="0" cy="2447"/>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2" name="Line 734"/>
                          <wps:cNvCnPr/>
                          <wps:spPr bwMode="auto">
                            <a:xfrm>
                              <a:off x="10075" y="13864"/>
                              <a:ext cx="25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73" name="Text Box 735"/>
                        <wps:cNvSpPr txBox="1">
                          <a:spLocks noChangeArrowheads="1"/>
                        </wps:cNvSpPr>
                        <wps:spPr bwMode="auto">
                          <a:xfrm>
                            <a:off x="5280" y="7472"/>
                            <a:ext cx="32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E57E60" w:rsidRDefault="005D3B86" w:rsidP="00195ACD">
                              <w:pPr>
                                <w:rPr>
                                  <w:szCs w:val="28"/>
                                  <w:lang w:val="en-US"/>
                                </w:rPr>
                              </w:pPr>
                              <w:proofErr w:type="gramStart"/>
                              <w:r w:rsidRPr="00E57E60">
                                <w:rPr>
                                  <w:szCs w:val="28"/>
                                  <w:lang w:val="en-US"/>
                                </w:rPr>
                                <w:t>a</w:t>
                              </w:r>
                              <w:r w:rsidRPr="00E57E60">
                                <w:rPr>
                                  <w:szCs w:val="28"/>
                                  <w:vertAlign w:val="subscript"/>
                                  <w:lang w:val="en-US"/>
                                </w:rPr>
                                <w:t>imin</w:t>
                              </w:r>
                              <w:proofErr w:type="gramEnd"/>
                              <w:r w:rsidRPr="00E57E60">
                                <w:rPr>
                                  <w:szCs w:val="28"/>
                                  <w:vertAlign w:val="subscript"/>
                                  <w:lang w:val="en-US"/>
                                </w:rPr>
                                <w:t xml:space="preserve">                            </w:t>
                              </w:r>
                              <w:r w:rsidRPr="00E57E60">
                                <w:rPr>
                                  <w:szCs w:val="28"/>
                                  <w:lang w:val="en-US"/>
                                </w:rPr>
                                <w:t>a</w:t>
                              </w:r>
                              <w:r w:rsidRPr="00E57E60">
                                <w:rPr>
                                  <w:szCs w:val="28"/>
                                  <w:vertAlign w:val="subscript"/>
                                  <w:lang w:val="en-US"/>
                                </w:rPr>
                                <w:t>imax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7" o:spid="_x0000_s1085" style="position:absolute;left:0;text-align:left;margin-left:143.4pt;margin-top:94.45pt;width:201.3pt;height:152.3pt;z-index:251697152" coordorigin="4494,4946" coordsize="4026,30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">
                <v:group id="Group 730" o:spid="_x0000_s1086" style="position:absolute;left:4494;top:4946;width:3502;height:2775" coordorigin="6963,11321" coordsize="3502,2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Text Box 731" o:spid="_x0000_s1087" type="#_x0000_t202" style="position:absolute;left:6963;top:11746;width:742;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5D3B86" w:rsidRPr="00CB7F64" w:rsidRDefault="005D3B86" w:rsidP="00195ACD">
                          <w:pPr>
                            <w:rPr>
                              <w:szCs w:val="28"/>
                              <w:lang w:val="en-US"/>
                            </w:rPr>
                          </w:pPr>
                          <w:proofErr w:type="gramStart"/>
                          <w:r w:rsidRPr="00CB7F64">
                            <w:rPr>
                              <w:szCs w:val="28"/>
                              <w:lang w:val="en-US"/>
                            </w:rPr>
                            <w:t>b</w:t>
                          </w:r>
                          <w:r w:rsidRPr="00CB7F64">
                            <w:rPr>
                              <w:szCs w:val="28"/>
                              <w:vertAlign w:val="subscript"/>
                              <w:lang w:val="en-US"/>
                            </w:rPr>
                            <w:t>max</w:t>
                          </w:r>
                          <w:proofErr w:type="gramEnd"/>
                        </w:p>
                        <w:p w:rsidR="005D3B86" w:rsidRDefault="005D3B86" w:rsidP="00195ACD"/>
                        <w:p w:rsidR="005D3B86" w:rsidRDefault="005D3B86" w:rsidP="00195ACD">
                          <w:r>
                            <w:t xml:space="preserve"> </w:t>
                          </w:r>
                        </w:p>
                        <w:p w:rsidR="005D3B86" w:rsidRPr="008F1D0C" w:rsidRDefault="005D3B86" w:rsidP="00195ACD"/>
                        <w:p w:rsidR="005D3B86" w:rsidRPr="00CB7F64" w:rsidRDefault="005D3B86" w:rsidP="00195ACD">
                          <w:pPr>
                            <w:spacing w:before="120"/>
                            <w:rPr>
                              <w:szCs w:val="28"/>
                              <w:lang w:val="en-US"/>
                            </w:rPr>
                          </w:pPr>
                          <w:proofErr w:type="gramStart"/>
                          <w:r w:rsidRPr="00CB7F64">
                            <w:rPr>
                              <w:szCs w:val="28"/>
                              <w:lang w:val="en-US"/>
                            </w:rPr>
                            <w:t>b</w:t>
                          </w:r>
                          <w:r w:rsidRPr="00CB7F64">
                            <w:rPr>
                              <w:szCs w:val="28"/>
                              <w:vertAlign w:val="subscript"/>
                              <w:lang w:val="en-US"/>
                            </w:rPr>
                            <w:t>min</w:t>
                          </w:r>
                          <w:proofErr w:type="gramEnd"/>
                        </w:p>
                      </w:txbxContent>
                    </v:textbox>
                  </v:shape>
                  <v:shape id="Picture 732" o:spid="_x0000_s1088" type="#_x0000_t75" style="position:absolute;left:7420;top:11321;width:304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NG/BAAAA3AAAAA8AAABkcnMvZG93bnJldi54bWxET8uKwjAU3Qv+Q7gD7jQd33SMIsMICjrj&#10;e31p7rTF5qY0Uevfm4Xg8nDek1ltCnGjyuWWFXx2IhDEidU5pwqOh0V7DMJ5ZI2FZVLwIAezabMx&#10;wVjbO+/otvepCCHsYlSQeV/GUrokI4OuY0viwP3byqAPsEqlrvAewk0hu1E0lAZzDg0ZlvSdUXLZ&#10;X42C8271s1n3zGrwu12eir91f1iOrVKtj3r+BcJT7d/il3upFfRGYX44E46An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aNG/BAAAA3AAAAA8AAAAAAAAAAAAAAAAAnwIA&#10;AGRycy9kb3ducmV2LnhtbFBLBQYAAAAABAAEAPcAAACNAwAAAAA=&#10;">
                    <v:imagedata r:id="rId963" o:title=""/>
                  </v:shape>
                  <v:line id="Line 733" o:spid="_x0000_s1089" style="position:absolute;flip:y;visibility:visible;mso-wrap-style:square" from="7643,11470" to="7643,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ZAcUAAADcAAAADwAAAGRycy9kb3ducmV2LnhtbESPQWvCQBSE7wX/w/IEb3WTClaiq4ig&#10;BDw1FfH4zD6TaPZtyG5j7K93hUKPw8x8wyxWvalFR62rLCuIxxEI4tzqigsFh+/t+wyE88gaa8uk&#10;4EEOVsvB2wITbe/8RV3mCxEg7BJUUHrfJFK6vCSDbmwb4uBdbGvQB9kWUrd4D3BTy48omkqDFYeF&#10;EhvalJTfsh+j4PzrzrHdTS7Z9jjdpXuTPq7dSanRsF/PQXjq/X/4r51qBZPPGF5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TZAcUAAADcAAAADwAAAAAAAAAA&#10;AAAAAAChAgAAZHJzL2Rvd25yZXYueG1sUEsFBgAAAAAEAAQA+QAAAJMDAAAAAA==&#10;" strokeweight=".5pt">
                    <v:stroke endarrow="block" endarrowwidth="narrow"/>
                  </v:line>
                  <v:line id="Line 734" o:spid="_x0000_s1090" style="position:absolute;visibility:visible;mso-wrap-style:square" from="10075,13864" to="10325,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RJMYAAADcAAAADwAAAGRycy9kb3ducmV2LnhtbESPQWvCQBSE74X+h+UVvNVNVKqkrpIK&#10;inipRi/eXrOvSdrs25BdTfTXdwuFHoeZ+YaZL3tTiyu1rrKsIB5GIIhzqysuFJyO6+cZCOeRNdaW&#10;ScGNHCwXjw9zTLTt+EDXzBciQNglqKD0vkmkdHlJBt3QNsTB+7StQR9kW0jdYhfgppajKHqRBisO&#10;CyU2tCop/84uRsHbfTL+srv1Oe3S2+YD3+M62sdKDZ769BWEp97/h//aW61gPB3B75l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WkSTGAAAA3AAAAA8AAAAAAAAA&#10;AAAAAAAAoQIAAGRycy9kb3ducmV2LnhtbFBLBQYAAAAABAAEAPkAAACUAwAAAAA=&#10;" strokeweight=".5pt">
                    <v:stroke endarrow="block" endarrowwidth="narrow"/>
                  </v:line>
                </v:group>
                <v:shape id="Text Box 735" o:spid="_x0000_s1091" type="#_x0000_t202" style="position:absolute;left:5280;top:7472;width:32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5D3B86" w:rsidRPr="00E57E60" w:rsidRDefault="005D3B86" w:rsidP="00195ACD">
                        <w:pPr>
                          <w:rPr>
                            <w:szCs w:val="28"/>
                            <w:lang w:val="en-US"/>
                          </w:rPr>
                        </w:pPr>
                        <w:proofErr w:type="gramStart"/>
                        <w:r w:rsidRPr="00E57E60">
                          <w:rPr>
                            <w:szCs w:val="28"/>
                            <w:lang w:val="en-US"/>
                          </w:rPr>
                          <w:t>a</w:t>
                        </w:r>
                        <w:r w:rsidRPr="00E57E60">
                          <w:rPr>
                            <w:szCs w:val="28"/>
                            <w:vertAlign w:val="subscript"/>
                            <w:lang w:val="en-US"/>
                          </w:rPr>
                          <w:t>imin</w:t>
                        </w:r>
                        <w:proofErr w:type="gramEnd"/>
                        <w:r w:rsidRPr="00E57E60">
                          <w:rPr>
                            <w:szCs w:val="28"/>
                            <w:vertAlign w:val="subscript"/>
                            <w:lang w:val="en-US"/>
                          </w:rPr>
                          <w:t xml:space="preserve">                            </w:t>
                        </w:r>
                        <w:r w:rsidRPr="00E57E60">
                          <w:rPr>
                            <w:szCs w:val="28"/>
                            <w:lang w:val="en-US"/>
                          </w:rPr>
                          <w:t>a</w:t>
                        </w:r>
                        <w:r w:rsidRPr="00E57E60">
                          <w:rPr>
                            <w:szCs w:val="28"/>
                            <w:vertAlign w:val="subscript"/>
                            <w:lang w:val="en-US"/>
                          </w:rPr>
                          <w:t>imax</w:t>
                        </w:r>
                      </w:p>
                    </w:txbxContent>
                  </v:textbox>
                </v:shape>
                <w10:wrap type="tight"/>
              </v:group>
            </w:pict>
          </mc:Fallback>
        </mc:AlternateContent>
      </w:r>
      <w:r w:rsidR="00CB7313" w:rsidRPr="00DC2B54">
        <w:rPr>
          <w:rFonts w:eastAsia="Times New Roman" w:cs="Times New Roman"/>
          <w:iCs/>
          <w:szCs w:val="28"/>
          <w:lang w:val="uk-UA" w:eastAsia="ru-RU"/>
        </w:rPr>
        <w:t>Зауваження 4.2. На основі врахування технологічних характеристик для виконання кожної роботи R</w:t>
      </w:r>
      <w:r w:rsidR="00CB7313" w:rsidRPr="00DC2B54">
        <w:rPr>
          <w:rFonts w:eastAsia="Times New Roman" w:cs="Times New Roman"/>
          <w:iCs/>
          <w:szCs w:val="28"/>
          <w:vertAlign w:val="subscript"/>
          <w:lang w:val="uk-UA" w:eastAsia="ru-RU"/>
        </w:rPr>
        <w:t>i</w:t>
      </w:r>
      <w:r w:rsidR="00CB7313" w:rsidRPr="00DC2B54">
        <w:rPr>
          <w:rFonts w:eastAsia="Times New Roman" w:cs="Times New Roman"/>
          <w:iCs/>
          <w:szCs w:val="28"/>
          <w:lang w:val="uk-UA" w:eastAsia="ru-RU"/>
        </w:rPr>
        <w:t xml:space="preserve"> виділяються максимально і мінімально допустимі значення ресурсів. Іншими словами, метричні характеристики об'єкта R</w:t>
      </w:r>
      <w:r w:rsidR="00CB7313" w:rsidRPr="00DC2B54">
        <w:rPr>
          <w:rFonts w:eastAsia="Times New Roman" w:cs="Times New Roman"/>
          <w:iCs/>
          <w:szCs w:val="28"/>
          <w:vertAlign w:val="subscript"/>
          <w:lang w:val="uk-UA" w:eastAsia="ru-RU"/>
        </w:rPr>
        <w:t>i</w:t>
      </w:r>
      <w:r w:rsidR="00CB7313" w:rsidRPr="00DC2B54">
        <w:rPr>
          <w:rFonts w:eastAsia="Times New Roman" w:cs="Times New Roman"/>
          <w:iCs/>
          <w:szCs w:val="28"/>
          <w:lang w:val="uk-UA" w:eastAsia="ru-RU"/>
        </w:rPr>
        <w:t xml:space="preserve"> є елементи загальному випадку дискретних множин А і В:</w:t>
      </w:r>
    </w:p>
    <w:p w:rsidR="00195ACD" w:rsidRPr="00DC2B54" w:rsidRDefault="00195ACD" w:rsidP="00AE1B90">
      <w:pPr>
        <w:widowControl w:val="0"/>
        <w:spacing w:after="0" w:line="360" w:lineRule="auto"/>
        <w:ind w:left="283"/>
        <w:jc w:val="right"/>
        <w:rPr>
          <w:rFonts w:eastAsia="Times New Roman" w:cs="Times New Roman"/>
          <w:sz w:val="24"/>
          <w:szCs w:val="28"/>
          <w:lang w:val="uk-UA" w:eastAsia="ru-RU"/>
        </w:rPr>
      </w:pPr>
    </w:p>
    <w:p w:rsidR="00195ACD" w:rsidRPr="00DC2B54" w:rsidRDefault="00195ACD" w:rsidP="00AE1B90">
      <w:pPr>
        <w:widowControl w:val="0"/>
        <w:spacing w:after="0" w:line="360" w:lineRule="auto"/>
        <w:ind w:left="283"/>
        <w:rPr>
          <w:rFonts w:eastAsia="Times New Roman" w:cs="Times New Roman"/>
          <w:sz w:val="24"/>
          <w:szCs w:val="28"/>
          <w:lang w:val="uk-UA" w:eastAsia="uk-UA"/>
        </w:rPr>
      </w:pPr>
    </w:p>
    <w:p w:rsidR="00195ACD" w:rsidRPr="00DC2B54" w:rsidRDefault="00195ACD" w:rsidP="00AE1B90">
      <w:pPr>
        <w:widowControl w:val="0"/>
        <w:spacing w:after="0" w:line="360" w:lineRule="auto"/>
        <w:ind w:left="283"/>
        <w:rPr>
          <w:rFonts w:eastAsia="Times New Roman" w:cs="Times New Roman"/>
          <w:sz w:val="24"/>
          <w:szCs w:val="28"/>
          <w:lang w:val="uk-UA" w:eastAsia="uk-UA"/>
        </w:rPr>
      </w:pPr>
    </w:p>
    <w:p w:rsidR="00CB7313" w:rsidRPr="00DC2B54" w:rsidRDefault="00CB7313" w:rsidP="00AE1B90">
      <w:pPr>
        <w:widowControl w:val="0"/>
        <w:spacing w:after="0" w:line="360" w:lineRule="auto"/>
        <w:rPr>
          <w:rFonts w:eastAsia="Times New Roman" w:cs="Times New Roman"/>
          <w:sz w:val="24"/>
          <w:szCs w:val="28"/>
          <w:lang w:val="uk-UA" w:eastAsia="uk-UA"/>
        </w:rPr>
      </w:pPr>
    </w:p>
    <w:p w:rsidR="00195ACD" w:rsidRPr="00DC2B54" w:rsidRDefault="00195ACD" w:rsidP="00AE1B90">
      <w:pPr>
        <w:widowControl w:val="0"/>
        <w:spacing w:after="0" w:line="360" w:lineRule="auto"/>
        <w:rPr>
          <w:rFonts w:eastAsia="Times New Roman" w:cs="Times New Roman"/>
          <w:sz w:val="24"/>
          <w:szCs w:val="28"/>
          <w:lang w:val="uk-UA" w:eastAsia="uk-UA"/>
        </w:rPr>
      </w:pPr>
    </w:p>
    <w:p w:rsidR="00195ACD" w:rsidRPr="00DC2B54" w:rsidRDefault="00195ACD" w:rsidP="00AE1B90">
      <w:pPr>
        <w:widowControl w:val="0"/>
        <w:spacing w:after="0" w:line="360" w:lineRule="auto"/>
        <w:ind w:left="283"/>
        <w:rPr>
          <w:rFonts w:eastAsia="Times New Roman" w:cs="Times New Roman"/>
          <w:sz w:val="24"/>
          <w:szCs w:val="28"/>
          <w:lang w:val="uk-UA" w:eastAsia="uk-UA"/>
        </w:rPr>
      </w:pPr>
    </w:p>
    <w:p w:rsidR="00195ACD" w:rsidRPr="00DC2B54" w:rsidRDefault="0004530D" w:rsidP="00AE1B90">
      <w:pPr>
        <w:widowControl w:val="0"/>
        <w:spacing w:after="0" w:line="360" w:lineRule="auto"/>
        <w:ind w:left="283"/>
        <w:rPr>
          <w:rFonts w:eastAsia="Times New Roman" w:cs="Times New Roman"/>
          <w:sz w:val="24"/>
          <w:szCs w:val="28"/>
          <w:lang w:val="uk-UA" w:eastAsia="uk-UA"/>
        </w:rPr>
      </w:pPr>
      <w:r w:rsidRPr="00DC2B54">
        <w:rPr>
          <w:rFonts w:eastAsia="Times New Roman" w:cs="Times New Roman"/>
          <w:noProof/>
          <w:sz w:val="24"/>
          <w:szCs w:val="28"/>
          <w:lang w:eastAsia="ru-RU"/>
        </w:rPr>
        <mc:AlternateContent>
          <mc:Choice Requires="wps">
            <w:drawing>
              <wp:anchor distT="0" distB="0" distL="114300" distR="114300" simplePos="0" relativeHeight="251668480" behindDoc="0" locked="0" layoutInCell="1" allowOverlap="1" wp14:anchorId="69A124DC" wp14:editId="660FF51F">
                <wp:simplePos x="0" y="0"/>
                <wp:positionH relativeFrom="column">
                  <wp:posOffset>824865</wp:posOffset>
                </wp:positionH>
                <wp:positionV relativeFrom="paragraph">
                  <wp:posOffset>332105</wp:posOffset>
                </wp:positionV>
                <wp:extent cx="4521200" cy="469900"/>
                <wp:effectExtent l="0" t="0" r="0" b="6350"/>
                <wp:wrapTight wrapText="bothSides">
                  <wp:wrapPolygon edited="0">
                    <wp:start x="182" y="0"/>
                    <wp:lineTo x="182" y="21016"/>
                    <wp:lineTo x="21297" y="21016"/>
                    <wp:lineTo x="21297" y="0"/>
                    <wp:lineTo x="182" y="0"/>
                  </wp:wrapPolygon>
                </wp:wrapTight>
                <wp:docPr id="374" name="Поле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CB7F64" w:rsidRDefault="005D3B86" w:rsidP="00195ACD">
                            <w:pPr>
                              <w:widowControl w:val="0"/>
                              <w:spacing w:line="360" w:lineRule="auto"/>
                              <w:rPr>
                                <w:szCs w:val="28"/>
                              </w:rPr>
                            </w:pPr>
                            <w:r>
                              <w:rPr>
                                <w:iCs/>
                                <w:szCs w:val="28"/>
                              </w:rPr>
                              <w:t>Рис</w:t>
                            </w:r>
                            <w:r>
                              <w:rPr>
                                <w:iCs/>
                                <w:szCs w:val="28"/>
                                <w:lang w:val="uk-UA"/>
                              </w:rPr>
                              <w:t>унок</w:t>
                            </w:r>
                            <w:r w:rsidRPr="00CB7F64">
                              <w:rPr>
                                <w:iCs/>
                                <w:szCs w:val="28"/>
                              </w:rPr>
                              <w:t xml:space="preserve"> </w:t>
                            </w:r>
                            <w:r w:rsidRPr="005A694F">
                              <w:rPr>
                                <w:iCs/>
                                <w:szCs w:val="28"/>
                              </w:rPr>
                              <w:t>4.</w:t>
                            </w:r>
                            <w:r>
                              <w:rPr>
                                <w:iCs/>
                                <w:szCs w:val="28"/>
                              </w:rPr>
                              <w:t xml:space="preserve">1 – </w:t>
                            </w:r>
                            <w:r w:rsidRPr="00CB7313">
                              <w:rPr>
                                <w:iCs/>
                                <w:szCs w:val="28"/>
                              </w:rPr>
                              <w:t>Розміщення робіт в просторі ресурсі</w:t>
                            </w:r>
                            <w:proofErr w:type="gramStart"/>
                            <w:r w:rsidRPr="00CB7313">
                              <w:rPr>
                                <w:iCs/>
                                <w:szCs w:val="28"/>
                              </w:rPr>
                              <w:t>в</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4" o:spid="_x0000_s1092" type="#_x0000_t202" style="position:absolute;left:0;text-align:left;margin-left:64.95pt;margin-top:26.15pt;width:356pt;height: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0pxwIAAMU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" filled="f" stroked="f">
                <v:textbox>
                  <w:txbxContent>
                    <w:p w:rsidR="005D3B86" w:rsidRPr="00CB7F64" w:rsidRDefault="005D3B86" w:rsidP="00195ACD">
                      <w:pPr>
                        <w:widowControl w:val="0"/>
                        <w:spacing w:line="360" w:lineRule="auto"/>
                        <w:rPr>
                          <w:szCs w:val="28"/>
                        </w:rPr>
                      </w:pPr>
                      <w:r>
                        <w:rPr>
                          <w:iCs/>
                          <w:szCs w:val="28"/>
                        </w:rPr>
                        <w:t>Рис</w:t>
                      </w:r>
                      <w:r>
                        <w:rPr>
                          <w:iCs/>
                          <w:szCs w:val="28"/>
                          <w:lang w:val="uk-UA"/>
                        </w:rPr>
                        <w:t>унок</w:t>
                      </w:r>
                      <w:r w:rsidRPr="00CB7F64">
                        <w:rPr>
                          <w:iCs/>
                          <w:szCs w:val="28"/>
                        </w:rPr>
                        <w:t xml:space="preserve"> </w:t>
                      </w:r>
                      <w:r w:rsidRPr="005A694F">
                        <w:rPr>
                          <w:iCs/>
                          <w:szCs w:val="28"/>
                        </w:rPr>
                        <w:t>4.</w:t>
                      </w:r>
                      <w:r>
                        <w:rPr>
                          <w:iCs/>
                          <w:szCs w:val="28"/>
                        </w:rPr>
                        <w:t xml:space="preserve">1 – </w:t>
                      </w:r>
                      <w:r w:rsidRPr="00CB7313">
                        <w:rPr>
                          <w:iCs/>
                          <w:szCs w:val="28"/>
                        </w:rPr>
                        <w:t>Розміщення робіт в просторі ресурсі</w:t>
                      </w:r>
                      <w:proofErr w:type="gramStart"/>
                      <w:r w:rsidRPr="00CB7313">
                        <w:rPr>
                          <w:iCs/>
                          <w:szCs w:val="28"/>
                        </w:rPr>
                        <w:t>в</w:t>
                      </w:r>
                      <w:proofErr w:type="gramEnd"/>
                    </w:p>
                  </w:txbxContent>
                </v:textbox>
                <w10:wrap type="tight"/>
              </v:shape>
            </w:pict>
          </mc:Fallback>
        </mc:AlternateContent>
      </w:r>
    </w:p>
    <w:p w:rsidR="00195ACD" w:rsidRPr="00DC2B54" w:rsidRDefault="0004530D" w:rsidP="00AE1B90">
      <w:pPr>
        <w:widowControl w:val="0"/>
        <w:spacing w:after="0" w:line="360" w:lineRule="auto"/>
        <w:ind w:left="283"/>
        <w:rPr>
          <w:rFonts w:eastAsia="Times New Roman" w:cs="Times New Roman"/>
          <w:sz w:val="24"/>
          <w:szCs w:val="28"/>
          <w:lang w:val="uk-UA" w:eastAsia="uk-UA"/>
        </w:rPr>
      </w:pPr>
      <w:r w:rsidRPr="00DC2B54">
        <w:rPr>
          <w:rFonts w:eastAsia="Times New Roman" w:cs="Times New Roman"/>
          <w:i/>
          <w:iCs/>
          <w:noProof/>
          <w:sz w:val="24"/>
          <w:szCs w:val="28"/>
          <w:lang w:eastAsia="ru-RU"/>
        </w:rPr>
        <w:lastRenderedPageBreak/>
        <mc:AlternateContent>
          <mc:Choice Requires="wpg">
            <w:drawing>
              <wp:anchor distT="0" distB="0" distL="114300" distR="114300" simplePos="0" relativeHeight="251667456" behindDoc="0" locked="0" layoutInCell="1" allowOverlap="1" wp14:anchorId="281FFA5F" wp14:editId="6DD4D58B">
                <wp:simplePos x="0" y="0"/>
                <wp:positionH relativeFrom="column">
                  <wp:posOffset>1488440</wp:posOffset>
                </wp:positionH>
                <wp:positionV relativeFrom="paragraph">
                  <wp:posOffset>-977900</wp:posOffset>
                </wp:positionV>
                <wp:extent cx="2708275" cy="1975485"/>
                <wp:effectExtent l="0" t="0" r="0" b="0"/>
                <wp:wrapTight wrapText="bothSides">
                  <wp:wrapPolygon edited="0">
                    <wp:start x="2431" y="208"/>
                    <wp:lineTo x="2431" y="17913"/>
                    <wp:lineTo x="2583" y="18538"/>
                    <wp:lineTo x="2887" y="18955"/>
                    <wp:lineTo x="8964" y="18955"/>
                    <wp:lineTo x="19903" y="18330"/>
                    <wp:lineTo x="20511" y="17705"/>
                    <wp:lineTo x="17624" y="17288"/>
                    <wp:lineTo x="18232" y="11248"/>
                    <wp:lineTo x="17624" y="10623"/>
                    <wp:lineTo x="17624" y="3958"/>
                    <wp:lineTo x="19600" y="2083"/>
                    <wp:lineTo x="18688" y="1875"/>
                    <wp:lineTo x="3039" y="208"/>
                    <wp:lineTo x="2431" y="208"/>
                  </wp:wrapPolygon>
                </wp:wrapTight>
                <wp:docPr id="375" name="Группа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1975485"/>
                          <a:chOff x="1790" y="12485"/>
                          <a:chExt cx="4005" cy="2971"/>
                        </a:xfrm>
                      </wpg:grpSpPr>
                      <wpg:grpSp>
                        <wpg:cNvPr id="376" name="Group 469"/>
                        <wpg:cNvGrpSpPr>
                          <a:grpSpLocks/>
                        </wpg:cNvGrpSpPr>
                        <wpg:grpSpPr bwMode="auto">
                          <a:xfrm>
                            <a:off x="2506" y="13554"/>
                            <a:ext cx="1494" cy="1131"/>
                            <a:chOff x="2458" y="6081"/>
                            <a:chExt cx="1456" cy="1147"/>
                          </a:xfrm>
                        </wpg:grpSpPr>
                        <wps:wsp>
                          <wps:cNvPr id="377" name="Line 470"/>
                          <wps:cNvCnPr/>
                          <wps:spPr bwMode="auto">
                            <a:xfrm>
                              <a:off x="2458" y="7227"/>
                              <a:ext cx="1456" cy="1"/>
                            </a:xfrm>
                            <a:prstGeom prst="line">
                              <a:avLst/>
                            </a:prstGeom>
                            <a:noFill/>
                            <a:ln w="9525">
                              <a:solidFill>
                                <a:srgbClr val="000000"/>
                              </a:solidFill>
                              <a:round/>
                              <a:headEnd type="oval" w="sm" len="sm"/>
                              <a:tailEnd type="triangle" w="sm" len="sm"/>
                            </a:ln>
                            <a:extLst>
                              <a:ext uri="{909E8E84-426E-40DD-AFC4-6F175D3DCCD1}">
                                <a14:hiddenFill xmlns:a14="http://schemas.microsoft.com/office/drawing/2010/main">
                                  <a:noFill/>
                                </a14:hiddenFill>
                              </a:ext>
                            </a:extLst>
                          </wps:spPr>
                          <wps:bodyPr/>
                        </wps:wsp>
                        <wps:wsp>
                          <wps:cNvPr id="378" name="Line 471"/>
                          <wps:cNvCnPr/>
                          <wps:spPr bwMode="auto">
                            <a:xfrm flipV="1">
                              <a:off x="2458" y="6081"/>
                              <a:ext cx="1" cy="112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379" name="Line 472"/>
                        <wps:cNvCnPr/>
                        <wps:spPr bwMode="auto">
                          <a:xfrm flipV="1">
                            <a:off x="2295" y="14977"/>
                            <a:ext cx="320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0" name="Line 473"/>
                        <wps:cNvCnPr/>
                        <wps:spPr bwMode="auto">
                          <a:xfrm flipH="1" flipV="1">
                            <a:off x="2295" y="12571"/>
                            <a:ext cx="0" cy="2405"/>
                          </a:xfrm>
                          <a:prstGeom prst="line">
                            <a:avLst/>
                          </a:prstGeom>
                          <a:noFill/>
                          <a:ln w="9525">
                            <a:solidFill>
                              <a:srgbClr val="000000"/>
                            </a:solidFill>
                            <a:round/>
                            <a:headEnd type="oval" w="sm" len="sm"/>
                            <a:tailEnd type="triangle" w="sm" len="med"/>
                          </a:ln>
                          <a:extLst>
                            <a:ext uri="{909E8E84-426E-40DD-AFC4-6F175D3DCCD1}">
                              <a14:hiddenFill xmlns:a14="http://schemas.microsoft.com/office/drawing/2010/main">
                                <a:noFill/>
                              </a14:hiddenFill>
                            </a:ext>
                          </a:extLst>
                        </wps:spPr>
                        <wps:bodyPr/>
                      </wps:wsp>
                      <wps:wsp>
                        <wps:cNvPr id="381" name="Rectangle 474"/>
                        <wps:cNvSpPr>
                          <a:spLocks noChangeArrowheads="1"/>
                        </wps:cNvSpPr>
                        <wps:spPr bwMode="auto">
                          <a:xfrm>
                            <a:off x="4768" y="14952"/>
                            <a:ext cx="592" cy="4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E57E60" w:rsidRDefault="005D3B86" w:rsidP="00195ACD">
                              <w:pPr>
                                <w:rPr>
                                  <w:szCs w:val="28"/>
                                  <w:vertAlign w:val="subscript"/>
                                  <w:lang w:val="en-US"/>
                                </w:rPr>
                              </w:pPr>
                              <w:r w:rsidRPr="00E57E60">
                                <w:rPr>
                                  <w:szCs w:val="28"/>
                                  <w:lang w:val="en-US"/>
                                </w:rPr>
                                <w:t>T</w:t>
                              </w:r>
                              <w:r w:rsidRPr="00E57E60">
                                <w:rPr>
                                  <w:szCs w:val="28"/>
                                  <w:vertAlign w:val="subscript"/>
                                  <w:lang w:val="en-US"/>
                                </w:rPr>
                                <w:t>R</w:t>
                              </w:r>
                            </w:p>
                          </w:txbxContent>
                        </wps:txbx>
                        <wps:bodyPr rot="0" vert="horz" wrap="square" lIns="74066" tIns="37033" rIns="74066" bIns="37033" anchor="t" anchorCtr="0" upright="1">
                          <a:noAutofit/>
                        </wps:bodyPr>
                      </wps:wsp>
                      <wps:wsp>
                        <wps:cNvPr id="382" name="Line 475"/>
                        <wps:cNvCnPr/>
                        <wps:spPr bwMode="auto">
                          <a:xfrm flipV="1">
                            <a:off x="3873" y="12947"/>
                            <a:ext cx="1" cy="110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3" name="Line 476"/>
                        <wps:cNvCnPr/>
                        <wps:spPr bwMode="auto">
                          <a:xfrm>
                            <a:off x="3863" y="14057"/>
                            <a:ext cx="1287" cy="2"/>
                          </a:xfrm>
                          <a:prstGeom prst="line">
                            <a:avLst/>
                          </a:prstGeom>
                          <a:noFill/>
                          <a:ln w="9525">
                            <a:solidFill>
                              <a:srgbClr val="000000"/>
                            </a:solidFill>
                            <a:round/>
                            <a:headEnd type="oval" w="sm" len="sm"/>
                            <a:tailEnd type="triangle" w="sm" len="sm"/>
                          </a:ln>
                          <a:extLst>
                            <a:ext uri="{909E8E84-426E-40DD-AFC4-6F175D3DCCD1}">
                              <a14:hiddenFill xmlns:a14="http://schemas.microsoft.com/office/drawing/2010/main">
                                <a:noFill/>
                              </a14:hiddenFill>
                            </a:ext>
                          </a:extLst>
                        </wps:spPr>
                        <wps:bodyPr/>
                      </wps:wsp>
                      <wps:wsp>
                        <wps:cNvPr id="384" name="Rectangle 477"/>
                        <wps:cNvSpPr>
                          <a:spLocks noChangeAspect="1" noChangeArrowheads="1"/>
                        </wps:cNvSpPr>
                        <wps:spPr bwMode="auto">
                          <a:xfrm>
                            <a:off x="3873" y="13125"/>
                            <a:ext cx="1119" cy="929"/>
                          </a:xfrm>
                          <a:prstGeom prst="rect">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wps:wsp>
                        <wps:cNvPr id="385" name="Line 478"/>
                        <wps:cNvCnPr/>
                        <wps:spPr bwMode="auto">
                          <a:xfrm flipV="1">
                            <a:off x="2308" y="12809"/>
                            <a:ext cx="30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479"/>
                        <wps:cNvCnPr/>
                        <wps:spPr bwMode="auto">
                          <a:xfrm flipH="1">
                            <a:off x="4985" y="12833"/>
                            <a:ext cx="5" cy="21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Rectangle 480"/>
                        <wps:cNvSpPr>
                          <a:spLocks noChangeAspect="1" noChangeArrowheads="1"/>
                        </wps:cNvSpPr>
                        <wps:spPr bwMode="auto">
                          <a:xfrm>
                            <a:off x="2514" y="13752"/>
                            <a:ext cx="1350" cy="926"/>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wps:wsp>
                        <wps:cNvPr id="388" name="Text Box 481"/>
                        <wps:cNvSpPr txBox="1">
                          <a:spLocks noChangeArrowheads="1"/>
                        </wps:cNvSpPr>
                        <wps:spPr bwMode="auto">
                          <a:xfrm>
                            <a:off x="3767" y="13286"/>
                            <a:ext cx="47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0367E4" w:rsidRDefault="005D3B86" w:rsidP="00195ACD">
                              <w:pPr>
                                <w:rPr>
                                  <w:vertAlign w:val="subscript"/>
                                  <w:lang w:val="en-US"/>
                                </w:rPr>
                              </w:pPr>
                              <w:proofErr w:type="gramStart"/>
                              <w:r w:rsidRPr="000367E4">
                                <w:rPr>
                                  <w:lang w:val="en-US"/>
                                </w:rPr>
                                <w:t>b</w:t>
                              </w:r>
                              <w:r w:rsidRPr="000367E4">
                                <w:rPr>
                                  <w:vertAlign w:val="subscript"/>
                                  <w:lang w:val="en-US"/>
                                </w:rPr>
                                <w:t>j</w:t>
                              </w:r>
                              <w:proofErr w:type="gramEnd"/>
                            </w:p>
                          </w:txbxContent>
                        </wps:txbx>
                        <wps:bodyPr rot="0" vert="horz" wrap="square" lIns="91440" tIns="45720" rIns="91440" bIns="45720" anchor="t" anchorCtr="0" upright="1">
                          <a:noAutofit/>
                        </wps:bodyPr>
                      </wps:wsp>
                      <wps:wsp>
                        <wps:cNvPr id="389" name="Text Box 482"/>
                        <wps:cNvSpPr txBox="1">
                          <a:spLocks noChangeArrowheads="1"/>
                        </wps:cNvSpPr>
                        <wps:spPr bwMode="auto">
                          <a:xfrm>
                            <a:off x="4510" y="13173"/>
                            <a:ext cx="52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00C23" w:rsidRDefault="005D3B86" w:rsidP="00195ACD">
                              <w:pPr>
                                <w:rPr>
                                  <w:szCs w:val="28"/>
                                  <w:vertAlign w:val="subscript"/>
                                  <w:lang w:val="en-US"/>
                                </w:rPr>
                              </w:pPr>
                              <w:proofErr w:type="gramStart"/>
                              <w:r>
                                <w:rPr>
                                  <w:szCs w:val="28"/>
                                  <w:lang w:val="en-US"/>
                                </w:rPr>
                                <w:t>R</w:t>
                              </w:r>
                              <w:r w:rsidRPr="00700C23">
                                <w:rPr>
                                  <w:szCs w:val="28"/>
                                  <w:vertAlign w:val="subscript"/>
                                  <w:lang w:val="en-US"/>
                                </w:rPr>
                                <w:t>j</w:t>
                              </w:r>
                              <w:proofErr w:type="gramEnd"/>
                            </w:p>
                          </w:txbxContent>
                        </wps:txbx>
                        <wps:bodyPr rot="0" vert="horz" wrap="square" lIns="91440" tIns="45720" rIns="91440" bIns="45720" anchor="t" anchorCtr="0" upright="1">
                          <a:noAutofit/>
                        </wps:bodyPr>
                      </wps:wsp>
                      <wps:wsp>
                        <wps:cNvPr id="390" name="Text Box 483"/>
                        <wps:cNvSpPr txBox="1">
                          <a:spLocks noChangeArrowheads="1"/>
                        </wps:cNvSpPr>
                        <wps:spPr bwMode="auto">
                          <a:xfrm>
                            <a:off x="4258" y="13641"/>
                            <a:ext cx="47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0367E4" w:rsidRDefault="005D3B86" w:rsidP="00195ACD">
                              <w:pPr>
                                <w:rPr>
                                  <w:vertAlign w:val="subscript"/>
                                  <w:lang w:val="en-US"/>
                                </w:rPr>
                              </w:pPr>
                              <w:proofErr w:type="gramStart"/>
                              <w:r w:rsidRPr="000367E4">
                                <w:rPr>
                                  <w:lang w:val="en-US"/>
                                </w:rPr>
                                <w:t>a</w:t>
                              </w:r>
                              <w:r w:rsidRPr="000367E4">
                                <w:rPr>
                                  <w:vertAlign w:val="subscript"/>
                                  <w:lang w:val="en-US"/>
                                </w:rPr>
                                <w:t>j</w:t>
                              </w:r>
                              <w:proofErr w:type="gramEnd"/>
                            </w:p>
                          </w:txbxContent>
                        </wps:txbx>
                        <wps:bodyPr rot="0" vert="horz" wrap="square" lIns="91440" tIns="45720" rIns="91440" bIns="45720" anchor="t" anchorCtr="0" upright="1">
                          <a:noAutofit/>
                        </wps:bodyPr>
                      </wps:wsp>
                      <wps:wsp>
                        <wps:cNvPr id="391" name="Text Box 484"/>
                        <wps:cNvSpPr txBox="1">
                          <a:spLocks noChangeArrowheads="1"/>
                        </wps:cNvSpPr>
                        <wps:spPr bwMode="auto">
                          <a:xfrm>
                            <a:off x="3768" y="13971"/>
                            <a:ext cx="126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8442B" w:rsidRDefault="005D3B86" w:rsidP="00195ACD">
                              <w:pPr>
                                <w:rPr>
                                  <w:szCs w:val="28"/>
                                </w:rPr>
                              </w:pPr>
                              <w:proofErr w:type="gramStart"/>
                              <w:r w:rsidRPr="0078442B">
                                <w:rPr>
                                  <w:szCs w:val="28"/>
                                  <w:lang w:val="en-US"/>
                                </w:rPr>
                                <w:t>v</w:t>
                              </w:r>
                              <w:r w:rsidRPr="0078442B">
                                <w:rPr>
                                  <w:szCs w:val="28"/>
                                  <w:vertAlign w:val="subscript"/>
                                  <w:lang w:val="en-US"/>
                                </w:rPr>
                                <w:t>j</w:t>
                              </w:r>
                              <w:proofErr w:type="gramEnd"/>
                              <w:r w:rsidRPr="0078442B">
                                <w:rPr>
                                  <w:szCs w:val="28"/>
                                  <w:lang w:val="en-US"/>
                                </w:rPr>
                                <w:t>=</w:t>
                              </w:r>
                              <w:r w:rsidRPr="0078442B">
                                <w:rPr>
                                  <w:szCs w:val="28"/>
                                </w:rPr>
                                <w:t>(</w:t>
                              </w:r>
                              <w:r>
                                <w:rPr>
                                  <w:szCs w:val="28"/>
                                  <w:lang w:val="en-US"/>
                                </w:rPr>
                                <w:t>x</w:t>
                              </w:r>
                              <w:r w:rsidRPr="0078442B">
                                <w:rPr>
                                  <w:szCs w:val="28"/>
                                  <w:vertAlign w:val="subscript"/>
                                  <w:lang w:val="en-US"/>
                                </w:rPr>
                                <w:t>j</w:t>
                              </w:r>
                              <w:r w:rsidRPr="0078442B">
                                <w:rPr>
                                  <w:szCs w:val="28"/>
                                  <w:lang w:val="en-US"/>
                                </w:rPr>
                                <w:t>,</w:t>
                              </w:r>
                              <w:r>
                                <w:rPr>
                                  <w:szCs w:val="28"/>
                                  <w:lang w:val="en-US"/>
                                </w:rPr>
                                <w:t>y</w:t>
                              </w:r>
                              <w:r w:rsidRPr="0078442B">
                                <w:rPr>
                                  <w:szCs w:val="28"/>
                                  <w:vertAlign w:val="subscript"/>
                                  <w:lang w:val="en-US"/>
                                </w:rPr>
                                <w:t>j</w:t>
                              </w:r>
                              <w:r w:rsidRPr="0078442B">
                                <w:rPr>
                                  <w:szCs w:val="28"/>
                                </w:rPr>
                                <w:t>)</w:t>
                              </w:r>
                            </w:p>
                          </w:txbxContent>
                        </wps:txbx>
                        <wps:bodyPr rot="0" vert="horz" wrap="square" lIns="91440" tIns="45720" rIns="91440" bIns="45720" anchor="t" anchorCtr="0" upright="1">
                          <a:noAutofit/>
                        </wps:bodyPr>
                      </wps:wsp>
                      <wps:wsp>
                        <wps:cNvPr id="392" name="Text Box 485"/>
                        <wps:cNvSpPr txBox="1">
                          <a:spLocks noChangeArrowheads="1"/>
                        </wps:cNvSpPr>
                        <wps:spPr bwMode="auto">
                          <a:xfrm>
                            <a:off x="3228" y="13809"/>
                            <a:ext cx="49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00C23" w:rsidRDefault="005D3B86" w:rsidP="00195ACD">
                              <w:pPr>
                                <w:rPr>
                                  <w:szCs w:val="28"/>
                                  <w:vertAlign w:val="subscript"/>
                                  <w:lang w:val="en-US"/>
                                </w:rPr>
                              </w:pPr>
                              <w:proofErr w:type="gramStart"/>
                              <w:r>
                                <w:rPr>
                                  <w:szCs w:val="28"/>
                                  <w:lang w:val="en-US"/>
                                </w:rPr>
                                <w:t>R</w:t>
                              </w:r>
                              <w:r w:rsidRPr="00700C23">
                                <w:rPr>
                                  <w:szCs w:val="28"/>
                                  <w:vertAlign w:val="subscript"/>
                                  <w:lang w:val="en-US"/>
                                </w:rPr>
                                <w:t>i</w:t>
                              </w:r>
                              <w:proofErr w:type="gramEnd"/>
                            </w:p>
                          </w:txbxContent>
                        </wps:txbx>
                        <wps:bodyPr rot="0" vert="horz" wrap="square" lIns="91440" tIns="45720" rIns="91440" bIns="45720" anchor="t" anchorCtr="0" upright="1">
                          <a:noAutofit/>
                        </wps:bodyPr>
                      </wps:wsp>
                      <wps:wsp>
                        <wps:cNvPr id="393" name="Text Box 486"/>
                        <wps:cNvSpPr txBox="1">
                          <a:spLocks noChangeArrowheads="1"/>
                        </wps:cNvSpPr>
                        <wps:spPr bwMode="auto">
                          <a:xfrm>
                            <a:off x="2405" y="13881"/>
                            <a:ext cx="47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C4647B" w:rsidRDefault="005D3B86" w:rsidP="00195ACD">
                              <w:pPr>
                                <w:rPr>
                                  <w:szCs w:val="28"/>
                                  <w:vertAlign w:val="subscript"/>
                                  <w:lang w:val="en-US"/>
                                </w:rPr>
                              </w:pPr>
                              <w:proofErr w:type="gramStart"/>
                              <w:r w:rsidRPr="00C4647B">
                                <w:rPr>
                                  <w:szCs w:val="28"/>
                                  <w:lang w:val="en-US"/>
                                </w:rPr>
                                <w:t>b</w:t>
                              </w:r>
                              <w:r w:rsidRPr="00C4647B">
                                <w:rPr>
                                  <w:szCs w:val="28"/>
                                  <w:vertAlign w:val="subscript"/>
                                  <w:lang w:val="en-US"/>
                                </w:rPr>
                                <w:t>i</w:t>
                              </w:r>
                              <w:proofErr w:type="gramEnd"/>
                            </w:p>
                          </w:txbxContent>
                        </wps:txbx>
                        <wps:bodyPr rot="0" vert="horz" wrap="square" lIns="91440" tIns="45720" rIns="91440" bIns="45720" anchor="t" anchorCtr="0" upright="1">
                          <a:noAutofit/>
                        </wps:bodyPr>
                      </wps:wsp>
                      <wps:wsp>
                        <wps:cNvPr id="394" name="Text Box 487"/>
                        <wps:cNvSpPr txBox="1">
                          <a:spLocks noChangeArrowheads="1"/>
                        </wps:cNvSpPr>
                        <wps:spPr bwMode="auto">
                          <a:xfrm>
                            <a:off x="2263" y="14601"/>
                            <a:ext cx="1269"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8442B" w:rsidRDefault="005D3B86" w:rsidP="00195ACD">
                              <w:pPr>
                                <w:rPr>
                                  <w:szCs w:val="28"/>
                                  <w:lang w:val="en-US"/>
                                </w:rPr>
                              </w:pPr>
                              <w:proofErr w:type="gramStart"/>
                              <w:r w:rsidRPr="0078442B">
                                <w:rPr>
                                  <w:szCs w:val="28"/>
                                  <w:lang w:val="en-US"/>
                                </w:rPr>
                                <w:t>v</w:t>
                              </w:r>
                              <w:r w:rsidRPr="0078442B">
                                <w:rPr>
                                  <w:szCs w:val="28"/>
                                  <w:vertAlign w:val="subscript"/>
                                  <w:lang w:val="en-US"/>
                                </w:rPr>
                                <w:t>i</w:t>
                              </w:r>
                              <w:proofErr w:type="gramEnd"/>
                              <w:r w:rsidRPr="0078442B">
                                <w:rPr>
                                  <w:szCs w:val="28"/>
                                  <w:lang w:val="en-US"/>
                                </w:rPr>
                                <w:t>=(</w:t>
                              </w:r>
                              <w:r>
                                <w:rPr>
                                  <w:szCs w:val="28"/>
                                  <w:lang w:val="en-US"/>
                                </w:rPr>
                                <w:t>x</w:t>
                              </w:r>
                              <w:r w:rsidRPr="0078442B">
                                <w:rPr>
                                  <w:szCs w:val="28"/>
                                  <w:vertAlign w:val="subscript"/>
                                  <w:lang w:val="en-US"/>
                                </w:rPr>
                                <w:t>i</w:t>
                              </w:r>
                              <w:r>
                                <w:rPr>
                                  <w:szCs w:val="28"/>
                                  <w:lang w:val="en-US"/>
                                </w:rPr>
                                <w:t>,y</w:t>
                              </w:r>
                              <w:r w:rsidRPr="0078442B">
                                <w:rPr>
                                  <w:szCs w:val="28"/>
                                  <w:vertAlign w:val="subscript"/>
                                  <w:lang w:val="en-US"/>
                                </w:rPr>
                                <w:t>i</w:t>
                              </w:r>
                              <w:r w:rsidRPr="0078442B">
                                <w:rPr>
                                  <w:szCs w:val="28"/>
                                  <w:lang w:val="en-US"/>
                                </w:rPr>
                                <w:t>)</w:t>
                              </w:r>
                            </w:p>
                          </w:txbxContent>
                        </wps:txbx>
                        <wps:bodyPr rot="0" vert="horz" wrap="square" lIns="91440" tIns="45720" rIns="91440" bIns="45720" anchor="t" anchorCtr="0" upright="1">
                          <a:noAutofit/>
                        </wps:bodyPr>
                      </wps:wsp>
                      <wps:wsp>
                        <wps:cNvPr id="395" name="Rectangle 488"/>
                        <wps:cNvSpPr>
                          <a:spLocks noChangeArrowheads="1"/>
                        </wps:cNvSpPr>
                        <wps:spPr bwMode="auto">
                          <a:xfrm>
                            <a:off x="1858" y="12485"/>
                            <a:ext cx="592" cy="4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E57E60" w:rsidRDefault="005D3B86" w:rsidP="00195ACD">
                              <w:pPr>
                                <w:rPr>
                                  <w:szCs w:val="28"/>
                                  <w:lang w:val="en-US"/>
                                </w:rPr>
                              </w:pPr>
                              <w:r w:rsidRPr="00E57E60">
                                <w:rPr>
                                  <w:szCs w:val="28"/>
                                  <w:lang w:val="en-US"/>
                                </w:rPr>
                                <w:t>L</w:t>
                              </w:r>
                            </w:p>
                          </w:txbxContent>
                        </wps:txbx>
                        <wps:bodyPr rot="0" vert="horz" wrap="square" lIns="74066" tIns="37033" rIns="74066" bIns="37033" anchor="t" anchorCtr="0" upright="1">
                          <a:noAutofit/>
                        </wps:bodyPr>
                      </wps:wsp>
                      <wps:wsp>
                        <wps:cNvPr id="396" name="Text Box 489"/>
                        <wps:cNvSpPr txBox="1">
                          <a:spLocks noChangeArrowheads="1"/>
                        </wps:cNvSpPr>
                        <wps:spPr bwMode="auto">
                          <a:xfrm>
                            <a:off x="2941" y="14276"/>
                            <a:ext cx="47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3E33EB" w:rsidRDefault="005D3B86" w:rsidP="00195ACD">
                              <w:pPr>
                                <w:rPr>
                                  <w:vertAlign w:val="subscript"/>
                                  <w:lang w:val="en-US"/>
                                </w:rPr>
                              </w:pPr>
                              <w:proofErr w:type="gramStart"/>
                              <w:r w:rsidRPr="003E33EB">
                                <w:rPr>
                                  <w:lang w:val="en-US"/>
                                </w:rPr>
                                <w:t>a</w:t>
                              </w:r>
                              <w:r w:rsidRPr="003E33EB">
                                <w:rPr>
                                  <w:vertAlign w:val="subscript"/>
                                  <w:lang w:val="en-US"/>
                                </w:rPr>
                                <w:t>i</w:t>
                              </w:r>
                              <w:proofErr w:type="gramEnd"/>
                            </w:p>
                          </w:txbxContent>
                        </wps:txbx>
                        <wps:bodyPr rot="0" vert="horz" wrap="square" lIns="91440" tIns="45720" rIns="91440" bIns="45720" anchor="t" anchorCtr="0" upright="1">
                          <a:noAutofit/>
                        </wps:bodyPr>
                      </wps:wsp>
                      <wps:wsp>
                        <wps:cNvPr id="397" name="Rectangle 490"/>
                        <wps:cNvSpPr>
                          <a:spLocks noChangeArrowheads="1"/>
                        </wps:cNvSpPr>
                        <wps:spPr bwMode="auto">
                          <a:xfrm>
                            <a:off x="5203" y="14960"/>
                            <a:ext cx="592" cy="4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E57E60" w:rsidRDefault="005D3B86" w:rsidP="00195ACD">
                              <w:pPr>
                                <w:rPr>
                                  <w:szCs w:val="28"/>
                                  <w:lang w:val="en-US"/>
                                </w:rPr>
                              </w:pPr>
                              <w:r w:rsidRPr="00E57E60">
                                <w:rPr>
                                  <w:szCs w:val="28"/>
                                  <w:lang w:val="en-US"/>
                                </w:rPr>
                                <w:t>T</w:t>
                              </w:r>
                            </w:p>
                          </w:txbxContent>
                        </wps:txbx>
                        <wps:bodyPr rot="0" vert="horz" wrap="square" lIns="74066" tIns="37033" rIns="74066" bIns="37033" anchor="t" anchorCtr="0" upright="1">
                          <a:noAutofit/>
                        </wps:bodyPr>
                      </wps:wsp>
                      <wps:wsp>
                        <wps:cNvPr id="398" name="Rectangle 491"/>
                        <wps:cNvSpPr>
                          <a:spLocks noChangeArrowheads="1"/>
                        </wps:cNvSpPr>
                        <wps:spPr bwMode="auto">
                          <a:xfrm>
                            <a:off x="1790" y="13745"/>
                            <a:ext cx="592" cy="4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86" w:rsidRPr="00E57E60" w:rsidRDefault="005D3B86" w:rsidP="00195ACD">
                              <w:pPr>
                                <w:rPr>
                                  <w:szCs w:val="28"/>
                                  <w:vertAlign w:val="subscript"/>
                                  <w:lang w:val="en-US"/>
                                </w:rPr>
                              </w:pPr>
                              <w:r>
                                <w:rPr>
                                  <w:szCs w:val="28"/>
                                  <w:lang w:val="en-US"/>
                                </w:rPr>
                                <w:t>L</w:t>
                              </w:r>
                              <w:r w:rsidRPr="00E57E60">
                                <w:rPr>
                                  <w:szCs w:val="28"/>
                                  <w:vertAlign w:val="subscript"/>
                                  <w:lang w:val="en-US"/>
                                </w:rPr>
                                <w:t>R</w:t>
                              </w:r>
                            </w:p>
                          </w:txbxContent>
                        </wps:txbx>
                        <wps:bodyPr rot="0" vert="horz" wrap="square" lIns="74066" tIns="37033" rIns="74066" bIns="37033"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5" o:spid="_x0000_s1093" style="position:absolute;left:0;text-align:left;margin-left:117.2pt;margin-top:-77pt;width:213.25pt;height:155.55pt;z-index:251667456" coordorigin="1790,12485" coordsize="4005,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">
                <v:group id="Group 469" o:spid="_x0000_s1094" style="position:absolute;left:2506;top:13554;width:1494;height:1131" coordorigin="2458,6081" coordsize="1456,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line id="Line 470" o:spid="_x0000_s1095" style="position:absolute;visibility:visible;mso-wrap-style:square" from="2458,7227" to="3914,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Tfr8AAADcAAAADwAAAGRycy9kb3ducmV2LnhtbESP3YrCMBSE7wXfIRxh7zR1C7ZUo4iy&#10;4FXBnwc4NMe02JyUJmp9e7MgeDnMzDfMajPYVjyo941jBfNZAoK4crpho+By/pvmIHxA1tg6JgUv&#10;8rBZj0crLLR78pEep2BEhLAvUEEdQldI6auaLPqZ64ijd3W9xRBlb6Tu8RnhtpW/SbKQFhuOCzV2&#10;tKupup3uVkHG5lwe9h2ZnKk0fk9pSqVSP5NhuwQRaAjf8Kd90ArSLIP/M/EI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kTfr8AAADcAAAADwAAAAAAAAAAAAAAAACh&#10;AgAAZHJzL2Rvd25yZXYueG1sUEsFBgAAAAAEAAQA+QAAAI0DAAAAAA==&#10;">
                    <v:stroke startarrow="oval" startarrowwidth="narrow" startarrowlength="short" endarrow="block" endarrowwidth="narrow" endarrowlength="short"/>
                  </v:line>
                  <v:line id="Line 471" o:spid="_x0000_s1096" style="position:absolute;flip:y;visibility:visible;mso-wrap-style:square" from="2458,6081" to="2459,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58AAAADcAAAADwAAAGRycy9kb3ducmV2LnhtbERPXWvCMBR9H/gfwhX2NtM65qQapQiC&#10;jBXUic+X5toWk5vSRG3//fIg+Hg438t1b424U+cbxwrSSQKCuHS64UrB6W/7MQfhA7JG45gUDORh&#10;vRq9LTHT7sEHuh9DJWII+wwV1CG0mZS+rMmin7iWOHIX11kMEXaV1B0+Yrg1cpokM2mx4dhQY0ub&#10;msrr8WYVGD5fD79fP0TJvhqKNNe9kYVS7+M+X4AI1IeX+OneaQWf33Ft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q+fAAAAA3AAAAA8AAAAAAAAAAAAAAAAA&#10;oQIAAGRycy9kb3ducmV2LnhtbFBLBQYAAAAABAAEAPkAAACOAwAAAAA=&#10;">
                    <v:stroke endarrow="block" endarrowwidth="narrow" endarrowlength="short"/>
                  </v:line>
                </v:group>
                <v:line id="Line 472" o:spid="_x0000_s1097" style="position:absolute;flip:y;visibility:visible;mso-wrap-style:square" from="2295,14977" to="5502,1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FeMMAAADcAAAADwAAAGRycy9kb3ducmV2LnhtbESPQYvCMBSE74L/ITzBm6YqqNs1iohC&#10;PaqLuLdH82zLNi+1idr+eyMIexxm5htmsWpMKR5Uu8KygtEwAkGcWl1wpuDntBvMQTiPrLG0TApa&#10;crBadjsLjLV98oEeR5+JAGEXo4Lc+yqW0qU5GXRDWxEH72prgz7IOpO6xmeAm1KOo2gqDRYcFnKs&#10;aJNT+ne8GwWX2wV/r7fz3p90O9sekqQts0Spfq9Zf4Pw1Pj/8KedaAWT2Re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CxXjDAAAA3AAAAA8AAAAAAAAAAAAA&#10;AAAAoQIAAGRycy9kb3ducmV2LnhtbFBLBQYAAAAABAAEAPkAAACRAwAAAAA=&#10;">
                  <v:stroke endarrow="block" endarrowwidth="narrow"/>
                </v:line>
                <v:line id="Line 473" o:spid="_x0000_s1098" style="position:absolute;flip:x y;visibility:visible;mso-wrap-style:square" from="2295,12571" to="2295,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yxIsIAAADcAAAADwAAAGRycy9kb3ducmV2LnhtbERP3WrCMBS+F3yHcITdaToHo6umReoc&#10;G7gL3R7gmJw1xeakNJnWt18uBl5+fP/ranSduNAQWs8KHhcZCGLtTcuNgu+v3TwHESKywc4zKbhR&#10;gKqcTtZYGH/lA12OsREphEOBCmyMfSFl0JYchoXviRP34weHMcGhkWbAawp3nVxm2bN02HJqsNhT&#10;bUmfj79Owefptqtf9Yd9Ob/JTb6ttT/QXqmH2bhZgYg0xrv43/1uFDzlaX46k46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yxIsIAAADcAAAADwAAAAAAAAAAAAAA&#10;AAChAgAAZHJzL2Rvd25yZXYueG1sUEsFBgAAAAAEAAQA+QAAAJADAAAAAA==&#10;">
                  <v:stroke startarrow="oval" startarrowwidth="narrow" startarrowlength="short" endarrow="block" endarrowwidth="narrow"/>
                </v:line>
                <v:rect id="Rectangle 474" o:spid="_x0000_s1099" style="position:absolute;left:4768;top:14952;width:59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CcYA&#10;AADcAAAADwAAAGRycy9kb3ducmV2LnhtbESPQWvCQBSE74X+h+UVeqsbFa1EVxFBsSCIqUWPj+wz&#10;Ccm+DdltTP31riD0OMzMN8xs0ZlKtNS4wrKCfi8CQZxaXXCm4Pi9/piAcB5ZY2WZFPyRg8X89WWG&#10;sbZXPlCb+EwECLsYFeTe17GULs3JoOvZmjh4F9sY9EE2mdQNXgPcVHIQRWNpsOCwkGNNq5zSMvk1&#10;Cjbt/nO0O59uyddxeysHP6Vbj0ql3t+65RSEp87/h5/trVYwnPT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CcYAAADcAAAADwAAAAAAAAAAAAAAAACYAgAAZHJz&#10;L2Rvd25yZXYueG1sUEsFBgAAAAAEAAQA9QAAAIsDAAAAAA==&#10;" stroked="f">
                  <v:fill opacity="0"/>
                  <v:textbox inset="2.05739mm,1.0287mm,2.05739mm,1.0287mm">
                    <w:txbxContent>
                      <w:p w:rsidR="005D3B86" w:rsidRPr="00E57E60" w:rsidRDefault="005D3B86" w:rsidP="00195ACD">
                        <w:pPr>
                          <w:rPr>
                            <w:szCs w:val="28"/>
                            <w:vertAlign w:val="subscript"/>
                            <w:lang w:val="en-US"/>
                          </w:rPr>
                        </w:pPr>
                        <w:r w:rsidRPr="00E57E60">
                          <w:rPr>
                            <w:szCs w:val="28"/>
                            <w:lang w:val="en-US"/>
                          </w:rPr>
                          <w:t>T</w:t>
                        </w:r>
                        <w:r w:rsidRPr="00E57E60">
                          <w:rPr>
                            <w:szCs w:val="28"/>
                            <w:vertAlign w:val="subscript"/>
                            <w:lang w:val="en-US"/>
                          </w:rPr>
                          <w:t>R</w:t>
                        </w:r>
                      </w:p>
                    </w:txbxContent>
                  </v:textbox>
                </v:rect>
                <v:line id="Line 475" o:spid="_x0000_s1100" style="position:absolute;flip:y;visibility:visible;mso-wrap-style:square" from="3873,12947" to="3874,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sKsMAAADcAAAADwAAAGRycy9kb3ducmV2LnhtbESP3WrCQBSE7wu+w3IE7+rGiEVSVxGh&#10;IFJB09LrQ/aYBHfPhuw2P2/fFYReDjPzDbPZDdaIjlpfO1awmCcgiAunay4VfH99vK5B+ICs0Tgm&#10;BSN52G0nLxvMtOv5Sl0eShEh7DNUUIXQZFL6oiKLfu4a4ujdXGsxRNmWUrfYR7g1Mk2SN2mx5rhQ&#10;YUOHiop7/msVGP65Xz9XJ6LkUo7nxV4PRp6Vmk2H/TuIQEP4Dz/bR61guU7hcS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C7CrDAAAA3AAAAA8AAAAAAAAAAAAA&#10;AAAAoQIAAGRycy9kb3ducmV2LnhtbFBLBQYAAAAABAAEAPkAAACRAwAAAAA=&#10;">
                  <v:stroke endarrow="block" endarrowwidth="narrow" endarrowlength="short"/>
                </v:line>
                <v:line id="Line 476" o:spid="_x0000_s1101" style="position:absolute;visibility:visible;mso-wrap-style:square" from="3863,14057" to="5150,1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lWsEAAADcAAAADwAAAGRycy9kb3ducmV2LnhtbESPwWrDMBBE74X+g9hCbo3cGlrjWDah&#10;JuCToU4+YLE2som1MpaaOH8fFQo9DjPzhimq1U7iSosfHSt42yYgiHunRzYKTsfDawbCB2SNk2NS&#10;cCcPVfn8VGCu3Y2/6doFIyKEfY4KhhDmXErfD2TRb91MHL2zWyyGKBcj9YK3CLeTfE+SD2lx5Lgw&#10;4ExfA/WX7scq+GRzbJt6JpMxtcbXlKbUKrV5Wfc7EIHW8B/+azdaQZql8HsmHgF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2VawQAAANwAAAAPAAAAAAAAAAAAAAAA&#10;AKECAABkcnMvZG93bnJldi54bWxQSwUGAAAAAAQABAD5AAAAjwMAAAAA&#10;">
                  <v:stroke startarrow="oval" startarrowwidth="narrow" startarrowlength="short" endarrow="block" endarrowwidth="narrow" endarrowlength="short"/>
                </v:line>
                <v:rect id="Rectangle 477" o:spid="_x0000_s1102" style="position:absolute;left:3873;top:13125;width:1119;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oIsQA&#10;AADcAAAADwAAAGRycy9kb3ducmV2LnhtbESPQWvCQBSE74X+h+UVvNWNtdgYXSUUhPSoFvT4zD6T&#10;YPZtyK5m+++7guBxmJlvmOU6mFbcqHeNZQWTcQKCuLS64UrB737znoJwHllja5kU/JGD9er1ZYmZ&#10;tgNv6bbzlYgQdhkqqL3vMildWZNBN7YdcfTOtjfoo+wrqXscIty08iNJZtJgw3Ghxo6+ayovu6tR&#10;kM7mZdqdDj/hUEzyyuTHMHwVSo3eQr4A4Sn4Z/jRLrSCafoJ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LKCLEAAAA3AAAAA8AAAAAAAAAAAAAAAAAmAIAAGRycy9k&#10;b3ducmV2LnhtbFBLBQYAAAAABAAEAPUAAACJAwAAAAA=&#10;" strokeweight="1.5pt">
                  <v:fill opacity="0"/>
                  <o:lock v:ext="edit" aspectratio="t"/>
                </v:rect>
                <v:line id="Line 478" o:spid="_x0000_s1103" style="position:absolute;flip:y;visibility:visible;mso-wrap-style:square" from="2308,12809" to="5339,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479" o:spid="_x0000_s1104" style="position:absolute;flip:x;visibility:visible;mso-wrap-style:square" from="4985,12833" to="4990,1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d58IAAADcAAAADwAAAGRycy9kb3ducmV2LnhtbESPQYvCMBSE78L+h/AW9qapLop0jSKL&#10;KyJerHp/bd6mxealNFHrvzeC4HGYmW+Y2aKztbhS6yvHCoaDBARx4XTFRsHx8NefgvABWWPtmBTc&#10;ycNi/tGbYardjfd0zYIREcI+RQVlCE0qpS9KsugHriGO3r9rLYYoWyN1i7cIt7UcJclEWqw4LpTY&#10;0G9JxTm7WAX5anky2/y0siPe6bUZZznLTKmvz275AyJQF97hV3ujFXxPJ/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fd58IAAADcAAAADwAAAAAAAAAAAAAA&#10;AAChAgAAZHJzL2Rvd25yZXYueG1sUEsFBgAAAAAEAAQA+QAAAJADAAAAAA==&#10;">
                  <v:stroke dashstyle="dash"/>
                </v:line>
                <v:rect id="Rectangle 480" o:spid="_x0000_s1105" style="position:absolute;left:2514;top:13752;width:1350;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v4McA&#10;AADcAAAADwAAAGRycy9kb3ducmV2LnhtbESPT2vCQBTE74LfYXmCF9FNLVSJ2YhYYnsoBf8gHh/Z&#10;ZxLNvo3Zrabfvlso9DjM/GaYZNmZWtypdZVlBU+TCARxbnXFhYLDPhvPQTiPrLG2TAq+ycEy7fcS&#10;jLV98JbuO1+IUMIuRgWl900spctLMugmtiEO3tm2Bn2QbSF1i49Qbmo5jaIXabDisFBiQ+uS8uvu&#10;yyh4zj6vrx+jy9ttddoc/S3b1FtjlBoOutUChKfO/4f/6HcduPkM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L+DHAAAA3AAAAA8AAAAAAAAAAAAAAAAAmAIAAGRy&#10;cy9kb3ducmV2LnhtbFBLBQYAAAAABAAEAPUAAACMAwAAAAA=&#10;" strokeweight="1.25pt">
                  <v:fill opacity="0"/>
                  <o:lock v:ext="edit" aspectratio="t"/>
                </v:rect>
                <v:shape id="Text Box 481" o:spid="_x0000_s1106" type="#_x0000_t202" style="position:absolute;left:3767;top:13286;width:471;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5D3B86" w:rsidRPr="000367E4" w:rsidRDefault="005D3B86" w:rsidP="00195ACD">
                        <w:pPr>
                          <w:rPr>
                            <w:vertAlign w:val="subscript"/>
                            <w:lang w:val="en-US"/>
                          </w:rPr>
                        </w:pPr>
                        <w:proofErr w:type="gramStart"/>
                        <w:r w:rsidRPr="000367E4">
                          <w:rPr>
                            <w:lang w:val="en-US"/>
                          </w:rPr>
                          <w:t>b</w:t>
                        </w:r>
                        <w:r w:rsidRPr="000367E4">
                          <w:rPr>
                            <w:vertAlign w:val="subscript"/>
                            <w:lang w:val="en-US"/>
                          </w:rPr>
                          <w:t>j</w:t>
                        </w:r>
                        <w:proofErr w:type="gramEnd"/>
                      </w:p>
                    </w:txbxContent>
                  </v:textbox>
                </v:shape>
                <v:shape id="Text Box 482" o:spid="_x0000_s1107" type="#_x0000_t202" style="position:absolute;left:4510;top:13173;width:52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5D3B86" w:rsidRPr="00700C23" w:rsidRDefault="005D3B86" w:rsidP="00195ACD">
                        <w:pPr>
                          <w:rPr>
                            <w:szCs w:val="28"/>
                            <w:vertAlign w:val="subscript"/>
                            <w:lang w:val="en-US"/>
                          </w:rPr>
                        </w:pPr>
                        <w:proofErr w:type="gramStart"/>
                        <w:r>
                          <w:rPr>
                            <w:szCs w:val="28"/>
                            <w:lang w:val="en-US"/>
                          </w:rPr>
                          <w:t>R</w:t>
                        </w:r>
                        <w:r w:rsidRPr="00700C23">
                          <w:rPr>
                            <w:szCs w:val="28"/>
                            <w:vertAlign w:val="subscript"/>
                            <w:lang w:val="en-US"/>
                          </w:rPr>
                          <w:t>j</w:t>
                        </w:r>
                        <w:proofErr w:type="gramEnd"/>
                      </w:p>
                    </w:txbxContent>
                  </v:textbox>
                </v:shape>
                <v:shape id="Text Box 483" o:spid="_x0000_s1108" type="#_x0000_t202" style="position:absolute;left:4258;top:13641;width:47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5D3B86" w:rsidRPr="000367E4" w:rsidRDefault="005D3B86" w:rsidP="00195ACD">
                        <w:pPr>
                          <w:rPr>
                            <w:vertAlign w:val="subscript"/>
                            <w:lang w:val="en-US"/>
                          </w:rPr>
                        </w:pPr>
                        <w:proofErr w:type="gramStart"/>
                        <w:r w:rsidRPr="000367E4">
                          <w:rPr>
                            <w:lang w:val="en-US"/>
                          </w:rPr>
                          <w:t>a</w:t>
                        </w:r>
                        <w:r w:rsidRPr="000367E4">
                          <w:rPr>
                            <w:vertAlign w:val="subscript"/>
                            <w:lang w:val="en-US"/>
                          </w:rPr>
                          <w:t>j</w:t>
                        </w:r>
                        <w:proofErr w:type="gramEnd"/>
                      </w:p>
                    </w:txbxContent>
                  </v:textbox>
                </v:shape>
                <v:shape id="Text Box 484" o:spid="_x0000_s1109" type="#_x0000_t202" style="position:absolute;left:3768;top:13971;width:126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5D3B86" w:rsidRPr="0078442B" w:rsidRDefault="005D3B86" w:rsidP="00195ACD">
                        <w:pPr>
                          <w:rPr>
                            <w:szCs w:val="28"/>
                          </w:rPr>
                        </w:pPr>
                        <w:proofErr w:type="gramStart"/>
                        <w:r w:rsidRPr="0078442B">
                          <w:rPr>
                            <w:szCs w:val="28"/>
                            <w:lang w:val="en-US"/>
                          </w:rPr>
                          <w:t>v</w:t>
                        </w:r>
                        <w:r w:rsidRPr="0078442B">
                          <w:rPr>
                            <w:szCs w:val="28"/>
                            <w:vertAlign w:val="subscript"/>
                            <w:lang w:val="en-US"/>
                          </w:rPr>
                          <w:t>j</w:t>
                        </w:r>
                        <w:proofErr w:type="gramEnd"/>
                        <w:r w:rsidRPr="0078442B">
                          <w:rPr>
                            <w:szCs w:val="28"/>
                            <w:lang w:val="en-US"/>
                          </w:rPr>
                          <w:t>=</w:t>
                        </w:r>
                        <w:r w:rsidRPr="0078442B">
                          <w:rPr>
                            <w:szCs w:val="28"/>
                          </w:rPr>
                          <w:t>(</w:t>
                        </w:r>
                        <w:r>
                          <w:rPr>
                            <w:szCs w:val="28"/>
                            <w:lang w:val="en-US"/>
                          </w:rPr>
                          <w:t>x</w:t>
                        </w:r>
                        <w:r w:rsidRPr="0078442B">
                          <w:rPr>
                            <w:szCs w:val="28"/>
                            <w:vertAlign w:val="subscript"/>
                            <w:lang w:val="en-US"/>
                          </w:rPr>
                          <w:t>j</w:t>
                        </w:r>
                        <w:r w:rsidRPr="0078442B">
                          <w:rPr>
                            <w:szCs w:val="28"/>
                            <w:lang w:val="en-US"/>
                          </w:rPr>
                          <w:t>,</w:t>
                        </w:r>
                        <w:r>
                          <w:rPr>
                            <w:szCs w:val="28"/>
                            <w:lang w:val="en-US"/>
                          </w:rPr>
                          <w:t>y</w:t>
                        </w:r>
                        <w:r w:rsidRPr="0078442B">
                          <w:rPr>
                            <w:szCs w:val="28"/>
                            <w:vertAlign w:val="subscript"/>
                            <w:lang w:val="en-US"/>
                          </w:rPr>
                          <w:t>j</w:t>
                        </w:r>
                        <w:r w:rsidRPr="0078442B">
                          <w:rPr>
                            <w:szCs w:val="28"/>
                          </w:rPr>
                          <w:t>)</w:t>
                        </w:r>
                      </w:p>
                    </w:txbxContent>
                  </v:textbox>
                </v:shape>
                <v:shape id="Text Box 485" o:spid="_x0000_s1110" type="#_x0000_t202" style="position:absolute;left:3228;top:13809;width:49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5D3B86" w:rsidRPr="00700C23" w:rsidRDefault="005D3B86" w:rsidP="00195ACD">
                        <w:pPr>
                          <w:rPr>
                            <w:szCs w:val="28"/>
                            <w:vertAlign w:val="subscript"/>
                            <w:lang w:val="en-US"/>
                          </w:rPr>
                        </w:pPr>
                        <w:proofErr w:type="gramStart"/>
                        <w:r>
                          <w:rPr>
                            <w:szCs w:val="28"/>
                            <w:lang w:val="en-US"/>
                          </w:rPr>
                          <w:t>R</w:t>
                        </w:r>
                        <w:r w:rsidRPr="00700C23">
                          <w:rPr>
                            <w:szCs w:val="28"/>
                            <w:vertAlign w:val="subscript"/>
                            <w:lang w:val="en-US"/>
                          </w:rPr>
                          <w:t>i</w:t>
                        </w:r>
                        <w:proofErr w:type="gramEnd"/>
                      </w:p>
                    </w:txbxContent>
                  </v:textbox>
                </v:shape>
                <v:shape id="Text Box 486" o:spid="_x0000_s1111" type="#_x0000_t202" style="position:absolute;left:2405;top:13881;width:470;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5D3B86" w:rsidRPr="00C4647B" w:rsidRDefault="005D3B86" w:rsidP="00195ACD">
                        <w:pPr>
                          <w:rPr>
                            <w:szCs w:val="28"/>
                            <w:vertAlign w:val="subscript"/>
                            <w:lang w:val="en-US"/>
                          </w:rPr>
                        </w:pPr>
                        <w:proofErr w:type="gramStart"/>
                        <w:r w:rsidRPr="00C4647B">
                          <w:rPr>
                            <w:szCs w:val="28"/>
                            <w:lang w:val="en-US"/>
                          </w:rPr>
                          <w:t>b</w:t>
                        </w:r>
                        <w:r w:rsidRPr="00C4647B">
                          <w:rPr>
                            <w:szCs w:val="28"/>
                            <w:vertAlign w:val="subscript"/>
                            <w:lang w:val="en-US"/>
                          </w:rPr>
                          <w:t>i</w:t>
                        </w:r>
                        <w:proofErr w:type="gramEnd"/>
                      </w:p>
                    </w:txbxContent>
                  </v:textbox>
                </v:shape>
                <v:shape id="Text Box 487" o:spid="_x0000_s1112" type="#_x0000_t202" style="position:absolute;left:2263;top:14601;width:126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5D3B86" w:rsidRPr="0078442B" w:rsidRDefault="005D3B86" w:rsidP="00195ACD">
                        <w:pPr>
                          <w:rPr>
                            <w:szCs w:val="28"/>
                            <w:lang w:val="en-US"/>
                          </w:rPr>
                        </w:pPr>
                        <w:proofErr w:type="gramStart"/>
                        <w:r w:rsidRPr="0078442B">
                          <w:rPr>
                            <w:szCs w:val="28"/>
                            <w:lang w:val="en-US"/>
                          </w:rPr>
                          <w:t>v</w:t>
                        </w:r>
                        <w:r w:rsidRPr="0078442B">
                          <w:rPr>
                            <w:szCs w:val="28"/>
                            <w:vertAlign w:val="subscript"/>
                            <w:lang w:val="en-US"/>
                          </w:rPr>
                          <w:t>i</w:t>
                        </w:r>
                        <w:proofErr w:type="gramEnd"/>
                        <w:r w:rsidRPr="0078442B">
                          <w:rPr>
                            <w:szCs w:val="28"/>
                            <w:lang w:val="en-US"/>
                          </w:rPr>
                          <w:t>=(</w:t>
                        </w:r>
                        <w:r>
                          <w:rPr>
                            <w:szCs w:val="28"/>
                            <w:lang w:val="en-US"/>
                          </w:rPr>
                          <w:t>x</w:t>
                        </w:r>
                        <w:r w:rsidRPr="0078442B">
                          <w:rPr>
                            <w:szCs w:val="28"/>
                            <w:vertAlign w:val="subscript"/>
                            <w:lang w:val="en-US"/>
                          </w:rPr>
                          <w:t>i</w:t>
                        </w:r>
                        <w:r>
                          <w:rPr>
                            <w:szCs w:val="28"/>
                            <w:lang w:val="en-US"/>
                          </w:rPr>
                          <w:t>,y</w:t>
                        </w:r>
                        <w:r w:rsidRPr="0078442B">
                          <w:rPr>
                            <w:szCs w:val="28"/>
                            <w:vertAlign w:val="subscript"/>
                            <w:lang w:val="en-US"/>
                          </w:rPr>
                          <w:t>i</w:t>
                        </w:r>
                        <w:r w:rsidRPr="0078442B">
                          <w:rPr>
                            <w:szCs w:val="28"/>
                            <w:lang w:val="en-US"/>
                          </w:rPr>
                          <w:t>)</w:t>
                        </w:r>
                      </w:p>
                    </w:txbxContent>
                  </v:textbox>
                </v:shape>
                <v:rect id="Rectangle 488" o:spid="_x0000_s1113" style="position:absolute;left:1858;top:12485;width:59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Z18cA&#10;AADcAAAADwAAAGRycy9kb3ducmV2LnhtbESP3WrCQBSE7wt9h+UUelc3WuJPdJVSsFgoiFHRy0P2&#10;mIRkz4bsNqY+fVco9HKYmW+Yxao3teiodaVlBcNBBII4s7rkXMFhv36ZgnAeWWNtmRT8kIPV8vFh&#10;gYm2V95Rl/pcBAi7BBUU3jeJlC4ryKAb2IY4eBfbGvRBtrnULV4D3NRyFEVjabDksFBgQ+8FZVX6&#10;bRR8dNtJ/HU+3dLPw+ZWjY6VW8eVUs9P/dschKfe/4f/2hut4HUWw/1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2dfHAAAA3AAAAA8AAAAAAAAAAAAAAAAAmAIAAGRy&#10;cy9kb3ducmV2LnhtbFBLBQYAAAAABAAEAPUAAACMAwAAAAA=&#10;" stroked="f">
                  <v:fill opacity="0"/>
                  <v:textbox inset="2.05739mm,1.0287mm,2.05739mm,1.0287mm">
                    <w:txbxContent>
                      <w:p w:rsidR="005D3B86" w:rsidRPr="00E57E60" w:rsidRDefault="005D3B86" w:rsidP="00195ACD">
                        <w:pPr>
                          <w:rPr>
                            <w:szCs w:val="28"/>
                            <w:lang w:val="en-US"/>
                          </w:rPr>
                        </w:pPr>
                        <w:r w:rsidRPr="00E57E60">
                          <w:rPr>
                            <w:szCs w:val="28"/>
                            <w:lang w:val="en-US"/>
                          </w:rPr>
                          <w:t>L</w:t>
                        </w:r>
                      </w:p>
                    </w:txbxContent>
                  </v:textbox>
                </v:rect>
                <v:shape id="Text Box 489" o:spid="_x0000_s1114" type="#_x0000_t202" style="position:absolute;left:2941;top:14276;width:47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5D3B86" w:rsidRPr="003E33EB" w:rsidRDefault="005D3B86" w:rsidP="00195ACD">
                        <w:pPr>
                          <w:rPr>
                            <w:vertAlign w:val="subscript"/>
                            <w:lang w:val="en-US"/>
                          </w:rPr>
                        </w:pPr>
                        <w:proofErr w:type="gramStart"/>
                        <w:r w:rsidRPr="003E33EB">
                          <w:rPr>
                            <w:lang w:val="en-US"/>
                          </w:rPr>
                          <w:t>a</w:t>
                        </w:r>
                        <w:r w:rsidRPr="003E33EB">
                          <w:rPr>
                            <w:vertAlign w:val="subscript"/>
                            <w:lang w:val="en-US"/>
                          </w:rPr>
                          <w:t>i</w:t>
                        </w:r>
                        <w:proofErr w:type="gramEnd"/>
                      </w:p>
                    </w:txbxContent>
                  </v:textbox>
                </v:shape>
                <v:rect id="Rectangle 490" o:spid="_x0000_s1115" style="position:absolute;left:5203;top:14960;width:59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iO8cA&#10;AADcAAAADwAAAGRycy9kb3ducmV2LnhtbESP3WrCQBSE7wt9h+UUelc3tfgXXaUULAqCNCp6ecge&#10;k5Ds2ZDdxtSndwWhl8PMfMPMFp2pREuNKywreO9FIIhTqwvOFOx3y7cxCOeRNVaWScEfOVjMn59m&#10;GGt74R9qE5+JAGEXo4Lc+zqW0qU5GXQ9WxMH72wbgz7IJpO6wUuAm0r2o2goDRYcFnKs6SuntEx+&#10;jYLvdjsabE7Ha7Ler65l/1C65aBU6vWl+5yC8NT5//CjvdIKPiYj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4jvHAAAA3AAAAA8AAAAAAAAAAAAAAAAAmAIAAGRy&#10;cy9kb3ducmV2LnhtbFBLBQYAAAAABAAEAPUAAACMAwAAAAA=&#10;" stroked="f">
                  <v:fill opacity="0"/>
                  <v:textbox inset="2.05739mm,1.0287mm,2.05739mm,1.0287mm">
                    <w:txbxContent>
                      <w:p w:rsidR="005D3B86" w:rsidRPr="00E57E60" w:rsidRDefault="005D3B86" w:rsidP="00195ACD">
                        <w:pPr>
                          <w:rPr>
                            <w:szCs w:val="28"/>
                            <w:lang w:val="en-US"/>
                          </w:rPr>
                        </w:pPr>
                        <w:r w:rsidRPr="00E57E60">
                          <w:rPr>
                            <w:szCs w:val="28"/>
                            <w:lang w:val="en-US"/>
                          </w:rPr>
                          <w:t>T</w:t>
                        </w:r>
                      </w:p>
                    </w:txbxContent>
                  </v:textbox>
                </v:rect>
                <v:rect id="Rectangle 491" o:spid="_x0000_s1116" style="position:absolute;left:1790;top:13745;width:59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2ScQA&#10;AADcAAAADwAAAGRycy9kb3ducmV2LnhtbERPTWvCQBC9C/0PyxR6000VbU2zkSJYLAjSVNHjkJ0m&#10;IdnZkN3G1F/fPQgeH+87WQ2mET11rrKs4HkSgSDOra64UHD43oxfQTiPrLGxTAr+yMEqfRglGGt7&#10;4S/qM1+IEMIuRgWl920spctLMugmtiUO3I/tDPoAu0LqDi8h3DRyGkULabDi0FBiS+uS8jr7NQo+&#10;+v3LfHc+XbPPw/ZaT4+128xrpZ4eh/c3EJ4Gfxff3FutYLYMa8O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dknEAAAA3AAAAA8AAAAAAAAAAAAAAAAAmAIAAGRycy9k&#10;b3ducmV2LnhtbFBLBQYAAAAABAAEAPUAAACJAwAAAAA=&#10;" stroked="f">
                  <v:fill opacity="0"/>
                  <v:textbox inset="2.05739mm,1.0287mm,2.05739mm,1.0287mm">
                    <w:txbxContent>
                      <w:p w:rsidR="005D3B86" w:rsidRPr="00E57E60" w:rsidRDefault="005D3B86" w:rsidP="00195ACD">
                        <w:pPr>
                          <w:rPr>
                            <w:szCs w:val="28"/>
                            <w:vertAlign w:val="subscript"/>
                            <w:lang w:val="en-US"/>
                          </w:rPr>
                        </w:pPr>
                        <w:r>
                          <w:rPr>
                            <w:szCs w:val="28"/>
                            <w:lang w:val="en-US"/>
                          </w:rPr>
                          <w:t>L</w:t>
                        </w:r>
                        <w:r w:rsidRPr="00E57E60">
                          <w:rPr>
                            <w:szCs w:val="28"/>
                            <w:vertAlign w:val="subscript"/>
                            <w:lang w:val="en-US"/>
                          </w:rPr>
                          <w:t>R</w:t>
                        </w:r>
                      </w:p>
                    </w:txbxContent>
                  </v:textbox>
                </v:rect>
                <w10:wrap type="tight"/>
              </v:group>
            </w:pict>
          </mc:Fallback>
        </mc:AlternateContent>
      </w:r>
    </w:p>
    <w:p w:rsidR="00195ACD" w:rsidRPr="00DC2B54" w:rsidRDefault="00195ACD" w:rsidP="00AE1B90">
      <w:pPr>
        <w:widowControl w:val="0"/>
        <w:spacing w:after="0" w:line="360" w:lineRule="auto"/>
        <w:ind w:left="283"/>
        <w:rPr>
          <w:rFonts w:eastAsia="Times New Roman" w:cs="Times New Roman"/>
          <w:sz w:val="24"/>
          <w:szCs w:val="28"/>
          <w:lang w:val="uk-UA" w:eastAsia="uk-UA"/>
        </w:rPr>
      </w:pPr>
    </w:p>
    <w:p w:rsidR="00195ACD" w:rsidRPr="00DC2B54" w:rsidRDefault="00195ACD" w:rsidP="00AE1B90">
      <w:pPr>
        <w:widowControl w:val="0"/>
        <w:spacing w:after="0" w:line="360" w:lineRule="auto"/>
        <w:ind w:left="283"/>
        <w:rPr>
          <w:rFonts w:eastAsia="Times New Roman" w:cs="Times New Roman"/>
          <w:sz w:val="24"/>
          <w:szCs w:val="28"/>
          <w:lang w:val="uk-UA" w:eastAsia="uk-UA"/>
        </w:rPr>
      </w:pPr>
    </w:p>
    <w:p w:rsidR="00195ACD" w:rsidRPr="00DC2B54" w:rsidRDefault="00195ACD" w:rsidP="00AE1B90">
      <w:pPr>
        <w:widowControl w:val="0"/>
        <w:spacing w:after="0" w:line="360" w:lineRule="auto"/>
        <w:ind w:left="283"/>
        <w:rPr>
          <w:rFonts w:eastAsia="Times New Roman" w:cs="Times New Roman"/>
          <w:noProof/>
          <w:sz w:val="24"/>
          <w:szCs w:val="28"/>
          <w:lang w:val="uk-UA" w:eastAsia="ru-RU"/>
        </w:rPr>
      </w:pPr>
      <w:r w:rsidRPr="00DC2B54">
        <w:rPr>
          <w:rFonts w:eastAsia="Times New Roman" w:cs="Times New Roman"/>
          <w:noProof/>
          <w:sz w:val="24"/>
          <w:szCs w:val="28"/>
          <w:lang w:eastAsia="ru-RU"/>
        </w:rPr>
        <mc:AlternateContent>
          <mc:Choice Requires="wps">
            <w:drawing>
              <wp:anchor distT="0" distB="0" distL="114300" distR="114300" simplePos="0" relativeHeight="251670528" behindDoc="0" locked="0" layoutInCell="1" allowOverlap="1" wp14:anchorId="5BEE81EE" wp14:editId="67FB6472">
                <wp:simplePos x="0" y="0"/>
                <wp:positionH relativeFrom="column">
                  <wp:posOffset>2176145</wp:posOffset>
                </wp:positionH>
                <wp:positionV relativeFrom="paragraph">
                  <wp:posOffset>67945</wp:posOffset>
                </wp:positionV>
                <wp:extent cx="1863725" cy="371475"/>
                <wp:effectExtent l="0" t="2540" r="4445" b="0"/>
                <wp:wrapTight wrapText="bothSides">
                  <wp:wrapPolygon edited="0">
                    <wp:start x="0" y="0"/>
                    <wp:lineTo x="21600" y="0"/>
                    <wp:lineTo x="21600" y="21600"/>
                    <wp:lineTo x="0" y="21600"/>
                    <wp:lineTo x="0" y="0"/>
                  </wp:wrapPolygon>
                </wp:wrapTight>
                <wp:docPr id="366" name="Поле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00C23" w:rsidRDefault="005D3B86" w:rsidP="00195ACD">
                            <w:pPr>
                              <w:rPr>
                                <w:szCs w:val="28"/>
                              </w:rPr>
                            </w:pPr>
                            <w:proofErr w:type="gramStart"/>
                            <w:r w:rsidRPr="00700C23">
                              <w:rPr>
                                <w:szCs w:val="28"/>
                                <w:lang w:val="en-US"/>
                              </w:rPr>
                              <w:t>a</w:t>
                            </w:r>
                            <w:r w:rsidRPr="00700C23">
                              <w:rPr>
                                <w:szCs w:val="28"/>
                                <w:vertAlign w:val="subscript"/>
                                <w:lang w:val="en-US"/>
                              </w:rPr>
                              <w:t>min</w:t>
                            </w:r>
                            <w:proofErr w:type="gramEnd"/>
                            <w:r w:rsidRPr="00700C23">
                              <w:rPr>
                                <w:szCs w:val="28"/>
                              </w:rPr>
                              <w:t xml:space="preserve">,                </w:t>
                            </w:r>
                            <w:r w:rsidRPr="00700C23">
                              <w:rPr>
                                <w:szCs w:val="28"/>
                                <w:lang w:val="en-US"/>
                              </w:rPr>
                              <w:t xml:space="preserve"> a</w:t>
                            </w:r>
                            <w:r w:rsidRPr="00700C23">
                              <w:rPr>
                                <w:szCs w:val="28"/>
                                <w:vertAlign w:val="subscript"/>
                                <w:lang w:val="en-US"/>
                              </w:rPr>
                              <w:t>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6" o:spid="_x0000_s1117" type="#_x0000_t202" style="position:absolute;left:0;text-align:left;margin-left:171.35pt;margin-top:5.35pt;width:146.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" filled="f" stroked="f">
                <v:textbox>
                  <w:txbxContent>
                    <w:p w:rsidR="005D3B86" w:rsidRPr="00700C23" w:rsidRDefault="005D3B86" w:rsidP="00195ACD">
                      <w:pPr>
                        <w:rPr>
                          <w:szCs w:val="28"/>
                        </w:rPr>
                      </w:pPr>
                      <w:proofErr w:type="gramStart"/>
                      <w:r w:rsidRPr="00700C23">
                        <w:rPr>
                          <w:szCs w:val="28"/>
                          <w:lang w:val="en-US"/>
                        </w:rPr>
                        <w:t>a</w:t>
                      </w:r>
                      <w:r w:rsidRPr="00700C23">
                        <w:rPr>
                          <w:szCs w:val="28"/>
                          <w:vertAlign w:val="subscript"/>
                          <w:lang w:val="en-US"/>
                        </w:rPr>
                        <w:t>min</w:t>
                      </w:r>
                      <w:proofErr w:type="gramEnd"/>
                      <w:r w:rsidRPr="00700C23">
                        <w:rPr>
                          <w:szCs w:val="28"/>
                        </w:rPr>
                        <w:t xml:space="preserve">,                </w:t>
                      </w:r>
                      <w:r w:rsidRPr="00700C23">
                        <w:rPr>
                          <w:szCs w:val="28"/>
                          <w:lang w:val="en-US"/>
                        </w:rPr>
                        <w:t xml:space="preserve"> a</w:t>
                      </w:r>
                      <w:r w:rsidRPr="00700C23">
                        <w:rPr>
                          <w:szCs w:val="28"/>
                          <w:vertAlign w:val="subscript"/>
                          <w:lang w:val="en-US"/>
                        </w:rPr>
                        <w:t>max</w:t>
                      </w:r>
                    </w:p>
                  </w:txbxContent>
                </v:textbox>
                <w10:wrap type="tight"/>
              </v:shape>
            </w:pict>
          </mc:Fallback>
        </mc:AlternateContent>
      </w:r>
    </w:p>
    <w:p w:rsidR="00195ACD" w:rsidRPr="00DC2B54" w:rsidRDefault="00195ACD" w:rsidP="00AE1B90">
      <w:pPr>
        <w:widowControl w:val="0"/>
        <w:spacing w:after="0" w:line="360" w:lineRule="auto"/>
        <w:ind w:left="283"/>
        <w:jc w:val="right"/>
        <w:rPr>
          <w:rFonts w:eastAsia="Times New Roman" w:cs="Times New Roman"/>
          <w:sz w:val="24"/>
          <w:szCs w:val="28"/>
          <w:lang w:val="uk-UA" w:eastAsia="uk-UA"/>
        </w:rPr>
      </w:pPr>
      <w:r w:rsidRPr="00DC2B54">
        <w:rPr>
          <w:rFonts w:eastAsia="Times New Roman" w:cs="Times New Roman"/>
          <w:noProof/>
          <w:sz w:val="24"/>
          <w:szCs w:val="28"/>
          <w:lang w:eastAsia="ru-RU"/>
        </w:rPr>
        <mc:AlternateContent>
          <mc:Choice Requires="wps">
            <w:drawing>
              <wp:anchor distT="0" distB="0" distL="114300" distR="114300" simplePos="0" relativeHeight="251669504" behindDoc="0" locked="0" layoutInCell="1" allowOverlap="1" wp14:anchorId="32495337" wp14:editId="420A2ABD">
                <wp:simplePos x="0" y="0"/>
                <wp:positionH relativeFrom="column">
                  <wp:posOffset>695960</wp:posOffset>
                </wp:positionH>
                <wp:positionV relativeFrom="paragraph">
                  <wp:posOffset>292100</wp:posOffset>
                </wp:positionV>
                <wp:extent cx="4679950" cy="685800"/>
                <wp:effectExtent l="4445" t="0" r="1905" b="3810"/>
                <wp:wrapTight wrapText="bothSides">
                  <wp:wrapPolygon edited="0">
                    <wp:start x="0" y="0"/>
                    <wp:lineTo x="21600" y="0"/>
                    <wp:lineTo x="21600" y="21600"/>
                    <wp:lineTo x="0" y="21600"/>
                    <wp:lineTo x="0" y="0"/>
                  </wp:wrapPolygon>
                </wp:wrapTight>
                <wp:docPr id="365" name="Поле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CB7313" w:rsidRDefault="005D3B86" w:rsidP="00CB7313">
                            <w:pPr>
                              <w:spacing w:line="360" w:lineRule="auto"/>
                              <w:jc w:val="center"/>
                              <w:rPr>
                                <w:iCs/>
                                <w:szCs w:val="28"/>
                              </w:rPr>
                            </w:pPr>
                            <w:r>
                              <w:rPr>
                                <w:iCs/>
                                <w:szCs w:val="28"/>
                              </w:rPr>
                              <w:t>Рис</w:t>
                            </w:r>
                            <w:r>
                              <w:rPr>
                                <w:iCs/>
                                <w:szCs w:val="28"/>
                                <w:lang w:val="uk-UA"/>
                              </w:rPr>
                              <w:t>унок</w:t>
                            </w:r>
                            <w:r>
                              <w:rPr>
                                <w:iCs/>
                                <w:szCs w:val="28"/>
                              </w:rPr>
                              <w:t xml:space="preserve"> </w:t>
                            </w:r>
                            <w:r w:rsidRPr="005A694F">
                              <w:rPr>
                                <w:iCs/>
                                <w:szCs w:val="28"/>
                              </w:rPr>
                              <w:t>4.2</w:t>
                            </w:r>
                            <w:r>
                              <w:rPr>
                                <w:iCs/>
                                <w:szCs w:val="28"/>
                              </w:rPr>
                              <w:t xml:space="preserve"> – Подання роботи R</w:t>
                            </w:r>
                            <w:r>
                              <w:rPr>
                                <w:iCs/>
                                <w:szCs w:val="28"/>
                                <w:vertAlign w:val="subscript"/>
                                <w:lang w:val="uk-UA"/>
                              </w:rPr>
                              <w:t>і</w:t>
                            </w:r>
                            <w:r w:rsidRPr="00CB7313">
                              <w:rPr>
                                <w:iCs/>
                                <w:szCs w:val="28"/>
                              </w:rPr>
                              <w:t xml:space="preserve"> при </w:t>
                            </w:r>
                            <w:proofErr w:type="gramStart"/>
                            <w:r w:rsidRPr="00CB7313">
                              <w:rPr>
                                <w:iCs/>
                                <w:szCs w:val="28"/>
                              </w:rPr>
                              <w:t>р</w:t>
                            </w:r>
                            <w:proofErr w:type="gramEnd"/>
                            <w:r w:rsidRPr="00CB7313">
                              <w:rPr>
                                <w:iCs/>
                                <w:szCs w:val="28"/>
                              </w:rPr>
                              <w:t>ізних</w:t>
                            </w:r>
                          </w:p>
                          <w:p w:rsidR="005D3B86" w:rsidRPr="003907E1" w:rsidRDefault="005D3B86" w:rsidP="00CB7313">
                            <w:pPr>
                              <w:spacing w:line="360" w:lineRule="auto"/>
                              <w:jc w:val="center"/>
                              <w:rPr>
                                <w:szCs w:val="28"/>
                              </w:rPr>
                            </w:pPr>
                            <w:r w:rsidRPr="00CB7313">
                              <w:rPr>
                                <w:iCs/>
                                <w:szCs w:val="28"/>
                              </w:rPr>
                              <w:t>значеннях метричних характеристик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5" o:spid="_x0000_s1118" type="#_x0000_t202" style="position:absolute;left:0;text-align:left;margin-left:54.8pt;margin-top:23pt;width:368.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" filled="f" stroked="f">
                <v:textbox>
                  <w:txbxContent>
                    <w:p w:rsidR="005D3B86" w:rsidRPr="00CB7313" w:rsidRDefault="005D3B86" w:rsidP="00CB7313">
                      <w:pPr>
                        <w:spacing w:line="360" w:lineRule="auto"/>
                        <w:jc w:val="center"/>
                        <w:rPr>
                          <w:iCs/>
                          <w:szCs w:val="28"/>
                        </w:rPr>
                      </w:pPr>
                      <w:r>
                        <w:rPr>
                          <w:iCs/>
                          <w:szCs w:val="28"/>
                        </w:rPr>
                        <w:t>Рис</w:t>
                      </w:r>
                      <w:r>
                        <w:rPr>
                          <w:iCs/>
                          <w:szCs w:val="28"/>
                          <w:lang w:val="uk-UA"/>
                        </w:rPr>
                        <w:t>унок</w:t>
                      </w:r>
                      <w:r>
                        <w:rPr>
                          <w:iCs/>
                          <w:szCs w:val="28"/>
                        </w:rPr>
                        <w:t xml:space="preserve"> </w:t>
                      </w:r>
                      <w:r w:rsidRPr="005A694F">
                        <w:rPr>
                          <w:iCs/>
                          <w:szCs w:val="28"/>
                        </w:rPr>
                        <w:t>4.2</w:t>
                      </w:r>
                      <w:r>
                        <w:rPr>
                          <w:iCs/>
                          <w:szCs w:val="28"/>
                        </w:rPr>
                        <w:t xml:space="preserve"> – Подання роботи R</w:t>
                      </w:r>
                      <w:r>
                        <w:rPr>
                          <w:iCs/>
                          <w:szCs w:val="28"/>
                          <w:vertAlign w:val="subscript"/>
                          <w:lang w:val="uk-UA"/>
                        </w:rPr>
                        <w:t>і</w:t>
                      </w:r>
                      <w:r w:rsidRPr="00CB7313">
                        <w:rPr>
                          <w:iCs/>
                          <w:szCs w:val="28"/>
                        </w:rPr>
                        <w:t xml:space="preserve"> при </w:t>
                      </w:r>
                      <w:proofErr w:type="gramStart"/>
                      <w:r w:rsidRPr="00CB7313">
                        <w:rPr>
                          <w:iCs/>
                          <w:szCs w:val="28"/>
                        </w:rPr>
                        <w:t>р</w:t>
                      </w:r>
                      <w:proofErr w:type="gramEnd"/>
                      <w:r w:rsidRPr="00CB7313">
                        <w:rPr>
                          <w:iCs/>
                          <w:szCs w:val="28"/>
                        </w:rPr>
                        <w:t>ізних</w:t>
                      </w:r>
                    </w:p>
                    <w:p w:rsidR="005D3B86" w:rsidRPr="003907E1" w:rsidRDefault="005D3B86" w:rsidP="00CB7313">
                      <w:pPr>
                        <w:spacing w:line="360" w:lineRule="auto"/>
                        <w:jc w:val="center"/>
                        <w:rPr>
                          <w:szCs w:val="28"/>
                        </w:rPr>
                      </w:pPr>
                      <w:r w:rsidRPr="00CB7313">
                        <w:rPr>
                          <w:iCs/>
                          <w:szCs w:val="28"/>
                        </w:rPr>
                        <w:t>значеннях метричних характеристик</w:t>
                      </w:r>
                    </w:p>
                  </w:txbxContent>
                </v:textbox>
                <w10:wrap type="tight"/>
              </v:shape>
            </w:pict>
          </mc:Fallback>
        </mc:AlternateContent>
      </w:r>
    </w:p>
    <w:p w:rsidR="00195ACD" w:rsidRPr="00DC2B54" w:rsidRDefault="00195ACD" w:rsidP="00AE1B90">
      <w:pPr>
        <w:widowControl w:val="0"/>
        <w:spacing w:after="0" w:line="360" w:lineRule="auto"/>
        <w:ind w:left="283"/>
        <w:jc w:val="right"/>
        <w:rPr>
          <w:rFonts w:eastAsia="Times New Roman" w:cs="Times New Roman"/>
          <w:sz w:val="24"/>
          <w:szCs w:val="28"/>
          <w:lang w:val="uk-UA" w:eastAsia="ru-RU"/>
        </w:rPr>
      </w:pPr>
    </w:p>
    <w:p w:rsidR="00195ACD" w:rsidRPr="00DC2B54" w:rsidRDefault="00195ACD" w:rsidP="00AE1B90">
      <w:pPr>
        <w:widowControl w:val="0"/>
        <w:spacing w:after="0" w:line="360" w:lineRule="auto"/>
        <w:ind w:left="283"/>
        <w:jc w:val="right"/>
        <w:rPr>
          <w:rFonts w:eastAsia="Times New Roman" w:cs="Times New Roman"/>
          <w:sz w:val="24"/>
          <w:szCs w:val="28"/>
          <w:lang w:val="uk-UA" w:eastAsia="ru-RU"/>
        </w:rPr>
      </w:pPr>
    </w:p>
    <w:p w:rsidR="00195ACD" w:rsidRPr="00DC2B54" w:rsidRDefault="00195ACD" w:rsidP="00AE1B90">
      <w:pPr>
        <w:widowControl w:val="0"/>
        <w:spacing w:after="0" w:line="360" w:lineRule="auto"/>
        <w:ind w:left="283"/>
        <w:rPr>
          <w:rFonts w:eastAsia="Times New Roman" w:cs="Times New Roman"/>
          <w:sz w:val="24"/>
          <w:szCs w:val="28"/>
          <w:lang w:val="uk-UA" w:eastAsia="uk-UA"/>
        </w:rPr>
      </w:pPr>
    </w:p>
    <w:p w:rsidR="00195ACD" w:rsidRPr="00DC2B54" w:rsidRDefault="00195ACD" w:rsidP="00AE1B90">
      <w:pPr>
        <w:widowControl w:val="0"/>
        <w:spacing w:after="0" w:line="360" w:lineRule="auto"/>
        <w:ind w:left="283"/>
        <w:rPr>
          <w:rFonts w:eastAsia="Times New Roman" w:cs="Times New Roman"/>
          <w:sz w:val="24"/>
          <w:szCs w:val="28"/>
          <w:lang w:val="uk-UA" w:eastAsia="uk-UA"/>
        </w:rPr>
      </w:pPr>
    </w:p>
    <w:p w:rsidR="00195ACD" w:rsidRPr="00DC2B54" w:rsidRDefault="00195ACD" w:rsidP="00AE1B90">
      <w:pPr>
        <w:widowControl w:val="0"/>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CE"/>
      </w:r>
      <w:r w:rsidRPr="00DC2B54">
        <w:rPr>
          <w:rFonts w:eastAsia="Times New Roman" w:cs="Times New Roman"/>
          <w:szCs w:val="28"/>
          <w:lang w:val="uk-UA" w:eastAsia="ru-RU"/>
        </w:rPr>
        <w:t xml:space="preserve"> А</w:t>
      </w:r>
      <w:r w:rsidRPr="00DC2B54">
        <w:rPr>
          <w:rFonts w:eastAsia="Times New Roman" w:cs="Times New Roman"/>
          <w:szCs w:val="28"/>
          <w:vertAlign w:val="subscript"/>
          <w:lang w:val="uk-UA" w:eastAsia="ru-RU"/>
        </w:rPr>
        <w:t xml:space="preserve">i </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sym w:font="Symbol" w:char="F0CE"/>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где А</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=[a</w:t>
      </w:r>
      <w:r w:rsidRPr="00DC2B54">
        <w:rPr>
          <w:rFonts w:eastAsia="Times New Roman" w:cs="Times New Roman"/>
          <w:szCs w:val="28"/>
          <w:vertAlign w:val="subscript"/>
          <w:lang w:val="uk-UA" w:eastAsia="ru-RU"/>
        </w:rPr>
        <w:t>i min</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i max</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 [b</w:t>
      </w:r>
      <w:r w:rsidRPr="00DC2B54">
        <w:rPr>
          <w:rFonts w:eastAsia="Times New Roman" w:cs="Times New Roman"/>
          <w:szCs w:val="28"/>
          <w:vertAlign w:val="subscript"/>
          <w:lang w:val="uk-UA" w:eastAsia="ru-RU"/>
        </w:rPr>
        <w:t>i min</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 max</w:t>
      </w:r>
      <w:r w:rsidRPr="00DC2B54">
        <w:rPr>
          <w:rFonts w:eastAsia="Times New Roman" w:cs="Times New Roman"/>
          <w:szCs w:val="28"/>
          <w:lang w:val="uk-UA" w:eastAsia="ru-RU"/>
        </w:rPr>
        <w:t>], a</w:t>
      </w:r>
      <w:r w:rsidRPr="00DC2B54">
        <w:rPr>
          <w:rFonts w:eastAsia="Times New Roman" w:cs="Times New Roman"/>
          <w:szCs w:val="28"/>
          <w:vertAlign w:val="subscript"/>
          <w:lang w:val="uk-UA" w:eastAsia="ru-RU"/>
        </w:rPr>
        <w:t xml:space="preserve">i  min </w:t>
      </w:r>
      <w:r w:rsidRPr="00DC2B54">
        <w:rPr>
          <w:rFonts w:eastAsia="Times New Roman" w:cs="Times New Roman"/>
          <w:szCs w:val="28"/>
          <w:lang w:val="uk-UA" w:eastAsia="ru-RU"/>
        </w:rPr>
        <w:t>&gt;0, b</w:t>
      </w:r>
      <w:r w:rsidRPr="00DC2B54">
        <w:rPr>
          <w:rFonts w:eastAsia="Times New Roman" w:cs="Times New Roman"/>
          <w:szCs w:val="28"/>
          <w:vertAlign w:val="subscript"/>
          <w:lang w:val="uk-UA" w:eastAsia="ru-RU"/>
        </w:rPr>
        <w:t>i  min</w:t>
      </w:r>
      <w:r w:rsidRPr="00DC2B54">
        <w:rPr>
          <w:rFonts w:eastAsia="Times New Roman" w:cs="Times New Roman"/>
          <w:szCs w:val="28"/>
          <w:lang w:val="uk-UA" w:eastAsia="ru-RU"/>
        </w:rPr>
        <w:t xml:space="preserve"> &gt; 0.</w:t>
      </w:r>
      <w:r w:rsidRPr="00DC2B54">
        <w:rPr>
          <w:rFonts w:eastAsia="Times New Roman" w:cs="Times New Roman"/>
          <w:szCs w:val="28"/>
          <w:lang w:val="uk-UA" w:eastAsia="ru-RU"/>
        </w:rPr>
        <w:tab/>
        <w:t>(4.1)</w:t>
      </w:r>
    </w:p>
    <w:p w:rsidR="00195ACD" w:rsidRPr="00DC2B54" w:rsidRDefault="00195ACD" w:rsidP="00AE1B90">
      <w:pPr>
        <w:widowControl w:val="0"/>
        <w:spacing w:after="0" w:line="360" w:lineRule="auto"/>
        <w:ind w:left="283"/>
        <w:jc w:val="right"/>
        <w:rPr>
          <w:rFonts w:eastAsia="Times New Roman" w:cs="Times New Roman"/>
          <w:sz w:val="24"/>
          <w:szCs w:val="28"/>
          <w:lang w:val="uk-UA" w:eastAsia="uk-UA"/>
        </w:rPr>
      </w:pPr>
    </w:p>
    <w:p w:rsidR="00195ACD" w:rsidRPr="00DC2B54" w:rsidRDefault="00195ACD" w:rsidP="00AE1B90">
      <w:pPr>
        <w:widowControl w:val="0"/>
        <w:spacing w:after="0" w:line="360" w:lineRule="auto"/>
        <w:jc w:val="right"/>
        <w:rPr>
          <w:rFonts w:eastAsia="Times New Roman" w:cs="Times New Roman"/>
          <w:szCs w:val="28"/>
          <w:lang w:val="uk-UA" w:eastAsia="ru-RU"/>
        </w:rPr>
      </w:pP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 xml:space="preserve"> V</w:t>
      </w:r>
      <w:r w:rsidRPr="00DC2B54">
        <w:rPr>
          <w:rFonts w:eastAsia="Times New Roman" w:cs="Times New Roman"/>
          <w:iCs/>
          <w:szCs w:val="28"/>
          <w:vertAlign w:val="subscript"/>
          <w:lang w:val="uk-UA" w:eastAsia="ru-RU"/>
        </w:rPr>
        <w:t>i</w:t>
      </w:r>
      <w:r w:rsidRPr="00DC2B54">
        <w:rPr>
          <w:rFonts w:eastAsia="Times New Roman" w:cs="Times New Roman"/>
          <w:szCs w:val="28"/>
          <w:lang w:val="uk-UA" w:eastAsia="ru-RU"/>
        </w:rPr>
        <w:t xml:space="preserve"> /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 xml:space="preserve">      </w:t>
      </w:r>
      <w:r w:rsidRPr="00DC2B54">
        <w:rPr>
          <w:rFonts w:eastAsia="Times New Roman" w:cs="Times New Roman"/>
          <w:szCs w:val="28"/>
          <w:lang w:val="uk-UA" w:eastAsia="ru-RU"/>
        </w:rPr>
        <w:tab/>
      </w:r>
      <w:r w:rsidRPr="00DC2B54">
        <w:rPr>
          <w:rFonts w:eastAsia="Times New Roman" w:cs="Times New Roman"/>
          <w:szCs w:val="28"/>
          <w:lang w:val="uk-UA" w:eastAsia="ru-RU"/>
        </w:rPr>
        <w:tab/>
        <w:t>(4.2)</w:t>
      </w:r>
    </w:p>
    <w:p w:rsidR="00195ACD" w:rsidRPr="00DC2B54" w:rsidRDefault="00195ACD" w:rsidP="00AE1B90">
      <w:pPr>
        <w:widowControl w:val="0"/>
        <w:spacing w:after="0" w:line="360" w:lineRule="auto"/>
        <w:ind w:firstLine="708"/>
        <w:jc w:val="both"/>
        <w:rPr>
          <w:rFonts w:eastAsia="Times New Roman" w:cs="Times New Roman"/>
          <w:iCs/>
          <w:szCs w:val="28"/>
          <w:lang w:val="uk-UA" w:eastAsia="ru-RU"/>
        </w:rPr>
      </w:pPr>
    </w:p>
    <w:p w:rsidR="00CB7313" w:rsidRPr="00DC2B54" w:rsidRDefault="00CB7313" w:rsidP="00AE1B90">
      <w:pPr>
        <w:widowControl w:val="0"/>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При дискретно характер завдання ресурсів можуть мати місце співвідношення:</w:t>
      </w:r>
    </w:p>
    <w:p w:rsidR="00195ACD" w:rsidRPr="00DC2B54" w:rsidRDefault="00195ACD" w:rsidP="00AE1B90">
      <w:pPr>
        <w:widowControl w:val="0"/>
        <w:spacing w:after="0" w:line="360" w:lineRule="auto"/>
        <w:jc w:val="center"/>
        <w:rPr>
          <w:rFonts w:eastAsia="Times New Roman" w:cs="Times New Roman"/>
          <w:szCs w:val="28"/>
          <w:lang w:val="uk-UA" w:eastAsia="ru-RU"/>
        </w:rPr>
      </w:pPr>
      <w:r w:rsidRPr="00DC2B54">
        <w:rPr>
          <w:rFonts w:eastAsia="Times New Roman" w:cs="Times New Roman"/>
          <w:iCs/>
          <w:szCs w:val="28"/>
          <w:lang w:val="uk-UA" w:eastAsia="ru-RU"/>
        </w:rPr>
        <w:t>V</w:t>
      </w:r>
      <w:r w:rsidRPr="00DC2B54">
        <w:rPr>
          <w:rFonts w:eastAsia="Times New Roman" w:cs="Times New Roman"/>
          <w:iCs/>
          <w:szCs w:val="28"/>
          <w:vertAlign w:val="subscript"/>
          <w:lang w:val="uk-UA" w:eastAsia="ru-RU"/>
        </w:rPr>
        <w:t>i</w:t>
      </w:r>
      <w:r w:rsidRPr="00DC2B54">
        <w:rPr>
          <w:rFonts w:eastAsia="Times New Roman" w:cs="Times New Roman"/>
          <w:szCs w:val="28"/>
          <w:vertAlign w:val="subscript"/>
          <w:lang w:val="uk-UA" w:eastAsia="ru-RU"/>
        </w:rPr>
        <w:t xml:space="preserve"> </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A3"/>
      </w:r>
      <w:r w:rsidRPr="00DC2B54">
        <w:rPr>
          <w:rFonts w:eastAsia="Times New Roman" w:cs="Times New Roman"/>
          <w:szCs w:val="28"/>
          <w:lang w:val="uk-UA" w:eastAsia="ru-RU"/>
        </w:rPr>
        <w:t xml:space="preserve">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min</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B4"/>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max</w:t>
      </w:r>
      <w:r w:rsidRPr="00DC2B54">
        <w:rPr>
          <w:rFonts w:eastAsia="Times New Roman" w:cs="Times New Roman"/>
          <w:szCs w:val="28"/>
          <w:lang w:val="uk-UA" w:eastAsia="ru-RU"/>
        </w:rPr>
        <w:t>,</w:t>
      </w:r>
    </w:p>
    <w:p w:rsidR="00195ACD" w:rsidRPr="00DC2B54" w:rsidRDefault="00195ACD" w:rsidP="00AE1B90">
      <w:pPr>
        <w:widowControl w:val="0"/>
        <w:spacing w:after="0" w:line="360" w:lineRule="auto"/>
        <w:jc w:val="center"/>
        <w:rPr>
          <w:rFonts w:eastAsia="Times New Roman" w:cs="Times New Roman"/>
          <w:iCs/>
          <w:szCs w:val="28"/>
          <w:lang w:val="uk-UA" w:eastAsia="ru-RU"/>
        </w:rPr>
      </w:pPr>
      <w:r w:rsidRPr="00DC2B54">
        <w:rPr>
          <w:rFonts w:eastAsia="Times New Roman" w:cs="Times New Roman"/>
          <w:iCs/>
          <w:szCs w:val="28"/>
          <w:lang w:val="uk-UA" w:eastAsia="ru-RU"/>
        </w:rPr>
        <w:t>V</w:t>
      </w:r>
      <w:r w:rsidRPr="00DC2B54">
        <w:rPr>
          <w:rFonts w:eastAsia="Times New Roman" w:cs="Times New Roman"/>
          <w:iCs/>
          <w:szCs w:val="28"/>
          <w:vertAlign w:val="subscript"/>
          <w:lang w:val="uk-UA" w:eastAsia="ru-RU"/>
        </w:rPr>
        <w:t>i</w:t>
      </w:r>
      <w:r w:rsidRPr="00DC2B54">
        <w:rPr>
          <w:rFonts w:eastAsia="Times New Roman" w:cs="Times New Roman"/>
          <w:szCs w:val="28"/>
          <w:vertAlign w:val="subscript"/>
          <w:lang w:val="uk-UA" w:eastAsia="ru-RU"/>
        </w:rPr>
        <w:t xml:space="preserve"> </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A3"/>
      </w:r>
      <w:r w:rsidRPr="00DC2B54">
        <w:rPr>
          <w:rFonts w:eastAsia="Times New Roman" w:cs="Times New Roman"/>
          <w:szCs w:val="28"/>
          <w:lang w:val="uk-UA" w:eastAsia="ru-RU"/>
        </w:rPr>
        <w:t xml:space="preserve">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max</w:t>
      </w:r>
      <w:r w:rsidRPr="00DC2B54">
        <w:rPr>
          <w:rFonts w:eastAsia="Times New Roman" w:cs="Times New Roman"/>
          <w:szCs w:val="28"/>
          <w:lang w:val="uk-UA" w:eastAsia="ru-RU"/>
        </w:rPr>
        <w:t xml:space="preserve"> </w:t>
      </w:r>
      <w:r w:rsidRPr="00DC2B54">
        <w:rPr>
          <w:rFonts w:eastAsia="Times New Roman" w:cs="Times New Roman"/>
          <w:szCs w:val="28"/>
          <w:lang w:val="uk-UA" w:eastAsia="ru-RU"/>
        </w:rPr>
        <w:sym w:font="Symbol" w:char="F0B4"/>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szCs w:val="28"/>
          <w:vertAlign w:val="subscript"/>
          <w:lang w:val="uk-UA" w:eastAsia="ru-RU"/>
        </w:rPr>
        <w:t>min</w:t>
      </w:r>
      <w:r w:rsidRPr="00DC2B54">
        <w:rPr>
          <w:rFonts w:eastAsia="Times New Roman" w:cs="Times New Roman"/>
          <w:szCs w:val="28"/>
          <w:lang w:val="uk-UA" w:eastAsia="ru-RU"/>
        </w:rPr>
        <w:t>.</w:t>
      </w:r>
    </w:p>
    <w:p w:rsidR="006F44E4" w:rsidRPr="00DC2B54" w:rsidRDefault="006F44E4"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 xml:space="preserve">Таким чином, при такій постановці для роботи Ri ендогенними є параметри </w:t>
      </w:r>
      <w:r w:rsidRPr="00DC2B54">
        <w:rPr>
          <w:rFonts w:eastAsia="Times New Roman" w:cs="Times New Roman"/>
          <w:iCs/>
          <w:szCs w:val="28"/>
          <w:lang w:val="uk-UA" w:eastAsia="ru-RU"/>
        </w:rPr>
        <w:sym w:font="Symbol" w:char="F06D"/>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 (x</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y</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a</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 xml:space="preserve">Далі вважаємо записи </w:t>
      </w:r>
      <w:r w:rsidRPr="00DC2B54">
        <w:rPr>
          <w:rFonts w:eastAsia="Times New Roman" w:cs="Times New Roman"/>
          <w:szCs w:val="28"/>
          <w:lang w:val="uk-UA" w:eastAsia="ru-RU"/>
        </w:rPr>
        <w:t>R</w:t>
      </w:r>
      <w:r w:rsidRPr="00DC2B54">
        <w:rPr>
          <w:rFonts w:eastAsia="Times New Roman" w:cs="Times New Roman"/>
          <w:szCs w:val="28"/>
          <w:vertAlign w:val="subscript"/>
          <w:lang w:val="uk-UA" w:eastAsia="ru-RU"/>
        </w:rPr>
        <w:t xml:space="preserve">i </w:t>
      </w:r>
      <w:r w:rsidRPr="00DC2B54">
        <w:rPr>
          <w:rFonts w:eastAsia="Times New Roman" w:cs="Times New Roman"/>
          <w:szCs w:val="28"/>
          <w:lang w:val="uk-UA" w:eastAsia="ru-RU"/>
        </w:rPr>
        <w:t>= R</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w:t>
      </w:r>
      <w:r w:rsidRPr="00DC2B54">
        <w:rPr>
          <w:rFonts w:eastAsia="Times New Roman" w:cs="Times New Roman"/>
          <w:szCs w:val="28"/>
          <w:lang w:val="uk-UA" w:eastAsia="ru-RU"/>
        </w:rPr>
        <w:sym w:font="Symbol" w:char="F06D"/>
      </w:r>
      <w:r w:rsidRPr="00DC2B54">
        <w:rPr>
          <w:rFonts w:eastAsia="Times New Roman" w:cs="Times New Roman"/>
          <w:iCs/>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еквівалентними.</w:t>
      </w:r>
    </w:p>
    <w:p w:rsidR="006F44E4" w:rsidRPr="00DC2B54" w:rsidRDefault="006F44E4"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Очевидно, множина робіт R</w:t>
      </w:r>
      <w:r w:rsidRPr="00DC2B54">
        <w:rPr>
          <w:rFonts w:eastAsia="Times New Roman" w:cs="Times New Roman"/>
          <w:iCs/>
          <w:szCs w:val="28"/>
          <w:vertAlign w:val="subscript"/>
          <w:lang w:val="uk-UA" w:eastAsia="ru-RU"/>
        </w:rPr>
        <w:t>j</w:t>
      </w:r>
      <w:r w:rsidRPr="00DC2B54">
        <w:rPr>
          <w:rFonts w:eastAsia="Times New Roman" w:cs="Times New Roman"/>
          <w:iCs/>
          <w:szCs w:val="28"/>
          <w:lang w:val="uk-UA" w:eastAsia="ru-RU"/>
        </w:rPr>
        <w:t>, безпосередньо наступних за R</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може складатися більш ніж з одного елемента: j </w:t>
      </w:r>
      <w:r w:rsidRPr="00DC2B54">
        <w:rPr>
          <w:rFonts w:eastAsia="Times New Roman" w:cs="Times New Roman"/>
          <w:iCs/>
          <w:szCs w:val="28"/>
          <w:lang w:val="uk-UA" w:eastAsia="ru-RU"/>
        </w:rPr>
        <w:sym w:font="Symbol" w:char="F0CE"/>
      </w:r>
      <w:r w:rsidRPr="00DC2B54">
        <w:rPr>
          <w:rFonts w:eastAsia="Times New Roman" w:cs="Times New Roman"/>
          <w:iCs/>
          <w:szCs w:val="28"/>
          <w:lang w:val="uk-UA" w:eastAsia="ru-RU"/>
        </w:rPr>
        <w:t xml:space="preserve"> {1,2,…,J}, 1 </w:t>
      </w:r>
      <w:r w:rsidRPr="00DC2B54">
        <w:rPr>
          <w:rFonts w:eastAsia="Times New Roman" w:cs="Times New Roman"/>
          <w:iCs/>
          <w:szCs w:val="28"/>
          <w:lang w:val="uk-UA" w:eastAsia="ru-RU"/>
        </w:rPr>
        <w:sym w:font="Symbol" w:char="F0A3"/>
      </w:r>
      <w:r w:rsidRPr="00DC2B54">
        <w:rPr>
          <w:rFonts w:eastAsia="Times New Roman" w:cs="Times New Roman"/>
          <w:iCs/>
          <w:szCs w:val="28"/>
          <w:lang w:val="uk-UA" w:eastAsia="ru-RU"/>
        </w:rPr>
        <w:t xml:space="preserve"> j </w:t>
      </w:r>
      <w:r w:rsidRPr="00DC2B54">
        <w:rPr>
          <w:rFonts w:eastAsia="Times New Roman" w:cs="Times New Roman"/>
          <w:iCs/>
          <w:szCs w:val="28"/>
          <w:lang w:val="uk-UA" w:eastAsia="ru-RU"/>
        </w:rPr>
        <w:sym w:font="Symbol" w:char="F0A3"/>
      </w:r>
      <w:r w:rsidRPr="00DC2B54">
        <w:rPr>
          <w:rFonts w:eastAsia="Times New Roman" w:cs="Times New Roman"/>
          <w:iCs/>
          <w:szCs w:val="28"/>
          <w:lang w:val="uk-UA" w:eastAsia="ru-RU"/>
        </w:rPr>
        <w:t xml:space="preserve"> N, i</w:t>
      </w:r>
      <w:r w:rsidRPr="00DC2B54">
        <w:rPr>
          <w:rFonts w:eastAsia="Times New Roman" w:cs="Times New Roman"/>
          <w:iCs/>
          <w:szCs w:val="28"/>
          <w:lang w:val="uk-UA" w:eastAsia="ru-RU"/>
        </w:rPr>
        <w:sym w:font="Symbol" w:char="F0B9"/>
      </w:r>
      <w:r w:rsidRPr="00DC2B54">
        <w:rPr>
          <w:rFonts w:eastAsia="Times New Roman" w:cs="Times New Roman"/>
          <w:iCs/>
          <w:szCs w:val="28"/>
          <w:lang w:val="uk-UA" w:eastAsia="ru-RU"/>
        </w:rPr>
        <w:t xml:space="preserve">j. Позначимо безліч індексів таких робіт через </w:t>
      </w:r>
      <w:r w:rsidRPr="00DC2B54">
        <w:rPr>
          <w:rFonts w:eastAsia="Times New Roman" w:cs="Times New Roman"/>
          <w:iCs/>
          <w:position w:val="-16"/>
          <w:szCs w:val="28"/>
          <w:lang w:val="uk-UA" w:eastAsia="ru-RU"/>
        </w:rPr>
        <w:object w:dxaOrig="279" w:dyaOrig="540">
          <v:shape id="_x0000_i1528" type="#_x0000_t75" style="width:14.5pt;height:27.95pt" o:ole="">
            <v:imagedata r:id="rId964" o:title=""/>
          </v:shape>
          <o:OLEObject Type="Embed" ProgID="Equation.3" ShapeID="_x0000_i1528" DrawAspect="Content" ObjectID="_1637053478" r:id="rId965"/>
        </w:object>
      </w:r>
      <w:r w:rsidRPr="00DC2B54">
        <w:rPr>
          <w:rFonts w:eastAsia="Times New Roman" w:cs="Times New Roman"/>
          <w:iCs/>
          <w:szCs w:val="28"/>
          <w:lang w:val="uk-UA" w:eastAsia="ru-RU"/>
        </w:rPr>
        <w:t>.</w:t>
      </w:r>
    </w:p>
    <w:p w:rsidR="00CB7313" w:rsidRPr="00DC2B54" w:rsidRDefault="006F44E4"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 xml:space="preserve">Таким чином, задача оптимального розподілу ресурсів в представленій постановці є завдання розміщення N прямокутників без накладень один на одного в прямокутної області розміщення </w:t>
      </w:r>
      <w:r w:rsidRPr="00DC2B54">
        <w:rPr>
          <w:rFonts w:eastAsia="Times New Roman" w:cs="Times New Roman"/>
          <w:szCs w:val="28"/>
          <w:lang w:val="uk-UA" w:eastAsia="ru-RU"/>
        </w:rPr>
        <w:t>R</w:t>
      </w:r>
      <w:r w:rsidRPr="00DC2B54">
        <w:rPr>
          <w:rFonts w:eastAsia="Times New Roman" w:cs="Times New Roman"/>
          <w:szCs w:val="28"/>
          <w:vertAlign w:val="subscript"/>
          <w:lang w:val="uk-UA" w:eastAsia="ru-RU"/>
        </w:rPr>
        <w:t>0</w:t>
      </w:r>
      <w:r w:rsidRPr="00DC2B54">
        <w:rPr>
          <w:rFonts w:eastAsia="Times New Roman" w:cs="Times New Roman"/>
          <w:iCs/>
          <w:szCs w:val="28"/>
          <w:lang w:val="uk-UA" w:eastAsia="ru-RU"/>
        </w:rPr>
        <w:t xml:space="preserve"> так, щоб</w:t>
      </w:r>
    </w:p>
    <w:p w:rsidR="00195ACD" w:rsidRPr="00DC2B54" w:rsidRDefault="00195ACD" w:rsidP="00AE1B90">
      <w:pPr>
        <w:widowControl w:val="0"/>
        <w:spacing w:after="0" w:line="360" w:lineRule="auto"/>
        <w:ind w:firstLine="680"/>
        <w:jc w:val="both"/>
        <w:rPr>
          <w:rFonts w:eastAsia="Times New Roman" w:cs="Times New Roman"/>
          <w:szCs w:val="28"/>
          <w:lang w:val="uk-UA" w:eastAsia="ru-RU"/>
        </w:rPr>
      </w:pPr>
    </w:p>
    <w:p w:rsidR="00195ACD" w:rsidRPr="00DC2B54" w:rsidRDefault="00195ACD" w:rsidP="00AE1B90">
      <w:pPr>
        <w:widowControl w:val="0"/>
        <w:spacing w:after="0" w:line="360" w:lineRule="auto"/>
        <w:ind w:firstLine="426"/>
        <w:jc w:val="right"/>
        <w:rPr>
          <w:rFonts w:eastAsia="Times New Roman" w:cs="Times New Roman"/>
          <w:szCs w:val="28"/>
          <w:lang w:val="uk-UA" w:eastAsia="ru-RU"/>
        </w:rPr>
      </w:pPr>
      <w:r w:rsidRPr="00DC2B54">
        <w:rPr>
          <w:rFonts w:eastAsia="Times New Roman" w:cs="Times New Roman"/>
          <w:iCs/>
          <w:position w:val="-38"/>
          <w:szCs w:val="28"/>
          <w:lang w:val="uk-UA" w:eastAsia="ru-RU"/>
        </w:rPr>
        <w:object w:dxaOrig="2580" w:dyaOrig="639">
          <v:shape id="_x0000_i1529" type="#_x0000_t75" style="width:128.95pt;height:31.7pt" o:ole="">
            <v:imagedata r:id="rId966" o:title=""/>
          </v:shape>
          <o:OLEObject Type="Embed" ProgID="Equation.3" ShapeID="_x0000_i1529" DrawAspect="Content" ObjectID="_1637053479" r:id="rId967"/>
        </w:object>
      </w:r>
      <w:r w:rsidRPr="00DC2B54">
        <w:rPr>
          <w:rFonts w:eastAsia="Times New Roman" w:cs="Times New Roman"/>
          <w:iCs/>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(4.3)</w:t>
      </w:r>
    </w:p>
    <w:p w:rsidR="00195ACD" w:rsidRPr="00DC2B54" w:rsidRDefault="00195ACD" w:rsidP="00AE1B90">
      <w:pPr>
        <w:widowControl w:val="0"/>
        <w:spacing w:after="0" w:line="360" w:lineRule="auto"/>
        <w:jc w:val="both"/>
        <w:rPr>
          <w:rFonts w:eastAsia="Times New Roman" w:cs="Times New Roman"/>
          <w:szCs w:val="28"/>
          <w:lang w:val="uk-UA" w:eastAsia="ru-RU"/>
        </w:rPr>
      </w:pPr>
    </w:p>
    <w:p w:rsidR="00195ACD" w:rsidRPr="00DC2B54" w:rsidRDefault="00195ACD" w:rsidP="00AE1B90">
      <w:pPr>
        <w:widowControl w:val="0"/>
        <w:spacing w:after="0" w:line="360" w:lineRule="auto"/>
        <w:jc w:val="both"/>
        <w:rPr>
          <w:rFonts w:eastAsia="Times New Roman" w:cs="Times New Roman"/>
          <w:iCs/>
          <w:szCs w:val="28"/>
          <w:lang w:val="uk-UA" w:eastAsia="ru-RU"/>
        </w:rPr>
      </w:pPr>
      <w:r w:rsidRPr="00DC2B54">
        <w:rPr>
          <w:rFonts w:eastAsia="Times New Roman" w:cs="Times New Roman"/>
          <w:szCs w:val="28"/>
          <w:lang w:val="uk-UA" w:eastAsia="ru-RU"/>
        </w:rPr>
        <w:t>де L</w:t>
      </w:r>
      <w:r w:rsidRPr="00DC2B54">
        <w:rPr>
          <w:rFonts w:eastAsia="Times New Roman" w:cs="Times New Roman"/>
          <w:szCs w:val="28"/>
          <w:vertAlign w:val="subscript"/>
          <w:lang w:val="uk-UA" w:eastAsia="ru-RU"/>
        </w:rPr>
        <w:t>R</w:t>
      </w:r>
      <w:r w:rsidRPr="00DC2B54">
        <w:rPr>
          <w:rFonts w:eastAsia="Times New Roman" w:cs="Times New Roman"/>
          <w:szCs w:val="28"/>
          <w:lang w:val="uk-UA" w:eastAsia="ru-RU"/>
        </w:rPr>
        <w:t>, Т</w:t>
      </w:r>
      <w:r w:rsidRPr="00DC2B54">
        <w:rPr>
          <w:rFonts w:eastAsia="Times New Roman" w:cs="Times New Roman"/>
          <w:szCs w:val="28"/>
          <w:vertAlign w:val="subscript"/>
          <w:lang w:val="uk-UA" w:eastAsia="ru-RU"/>
        </w:rPr>
        <w:t>R</w:t>
      </w:r>
      <w:r w:rsidRPr="00DC2B54">
        <w:rPr>
          <w:rFonts w:eastAsia="Times New Roman" w:cs="Times New Roman"/>
          <w:szCs w:val="28"/>
          <w:lang w:val="uk-UA" w:eastAsia="ru-RU"/>
        </w:rPr>
        <w:t xml:space="preserve"> – </w:t>
      </w:r>
      <w:r w:rsidR="006F44E4" w:rsidRPr="00DC2B54">
        <w:rPr>
          <w:rFonts w:eastAsia="Times New Roman" w:cs="Times New Roman"/>
          <w:szCs w:val="28"/>
          <w:lang w:val="uk-UA" w:eastAsia="ru-RU"/>
        </w:rPr>
        <w:t>ширина і довжина прямокутної області розміщення R</w:t>
      </w:r>
      <w:r w:rsidR="006F44E4" w:rsidRPr="00DC2B54">
        <w:rPr>
          <w:rFonts w:eastAsia="Times New Roman" w:cs="Times New Roman"/>
          <w:szCs w:val="28"/>
          <w:vertAlign w:val="subscript"/>
          <w:lang w:val="uk-UA" w:eastAsia="ru-RU"/>
        </w:rPr>
        <w:t>0</w:t>
      </w:r>
      <w:r w:rsidR="006F44E4" w:rsidRPr="00DC2B54">
        <w:rPr>
          <w:rFonts w:eastAsia="Times New Roman" w:cs="Times New Roman"/>
          <w:szCs w:val="28"/>
          <w:lang w:val="uk-UA" w:eastAsia="ru-RU"/>
        </w:rPr>
        <w:t xml:space="preserve"> відповідно</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lastRenderedPageBreak/>
        <w:sym w:font="Symbol" w:char="F06D"/>
      </w:r>
      <w:r w:rsidRPr="00DC2B54">
        <w:rPr>
          <w:rFonts w:eastAsia="Times New Roman" w:cs="Times New Roman"/>
          <w:iCs/>
          <w:szCs w:val="28"/>
          <w:lang w:val="uk-UA" w:eastAsia="ru-RU"/>
        </w:rPr>
        <w:t>=(</w:t>
      </w:r>
      <w:r w:rsidRPr="00DC2B54">
        <w:rPr>
          <w:rFonts w:eastAsia="Times New Roman" w:cs="Times New Roman"/>
          <w:iCs/>
          <w:szCs w:val="28"/>
          <w:lang w:val="uk-UA" w:eastAsia="ru-RU"/>
        </w:rPr>
        <w:sym w:font="Symbol" w:char="F06D"/>
      </w:r>
      <w:r w:rsidRPr="00DC2B54">
        <w:rPr>
          <w:rFonts w:eastAsia="Times New Roman" w:cs="Times New Roman"/>
          <w:iCs/>
          <w:szCs w:val="28"/>
          <w:vertAlign w:val="subscript"/>
          <w:lang w:val="uk-UA" w:eastAsia="ru-RU"/>
        </w:rPr>
        <w:t>1</w:t>
      </w:r>
      <w:r w:rsidRPr="00DC2B54">
        <w:rPr>
          <w:rFonts w:eastAsia="Times New Roman" w:cs="Times New Roman"/>
          <w:iCs/>
          <w:szCs w:val="28"/>
          <w:lang w:val="uk-UA" w:eastAsia="ru-RU"/>
        </w:rPr>
        <w:t>, </w:t>
      </w:r>
      <w:r w:rsidRPr="00DC2B54">
        <w:rPr>
          <w:rFonts w:eastAsia="Times New Roman" w:cs="Times New Roman"/>
          <w:iCs/>
          <w:szCs w:val="28"/>
          <w:lang w:val="uk-UA" w:eastAsia="ru-RU"/>
        </w:rPr>
        <w:sym w:font="Symbol" w:char="F06D"/>
      </w:r>
      <w:r w:rsidRPr="00DC2B54">
        <w:rPr>
          <w:rFonts w:eastAsia="Times New Roman" w:cs="Times New Roman"/>
          <w:iCs/>
          <w:szCs w:val="28"/>
          <w:vertAlign w:val="subscript"/>
          <w:lang w:val="uk-UA" w:eastAsia="ru-RU"/>
        </w:rPr>
        <w:t>2</w:t>
      </w:r>
      <w:r w:rsidRPr="00DC2B54">
        <w:rPr>
          <w:rFonts w:eastAsia="Times New Roman" w:cs="Times New Roman"/>
          <w:iCs/>
          <w:szCs w:val="28"/>
          <w:lang w:val="uk-UA" w:eastAsia="ru-RU"/>
        </w:rPr>
        <w:t>,…, </w:t>
      </w:r>
      <w:r w:rsidRPr="00DC2B54">
        <w:rPr>
          <w:rFonts w:eastAsia="Times New Roman" w:cs="Times New Roman"/>
          <w:iCs/>
          <w:szCs w:val="28"/>
          <w:lang w:val="uk-UA" w:eastAsia="ru-RU"/>
        </w:rPr>
        <w:sym w:font="Symbol" w:char="F06D"/>
      </w:r>
      <w:r w:rsidRPr="00DC2B54">
        <w:rPr>
          <w:rFonts w:eastAsia="Times New Roman" w:cs="Times New Roman"/>
          <w:iCs/>
          <w:szCs w:val="28"/>
          <w:vertAlign w:val="subscript"/>
          <w:lang w:val="uk-UA" w:eastAsia="ru-RU"/>
        </w:rPr>
        <w:t>N</w:t>
      </w:r>
      <w:r w:rsidRPr="00DC2B54">
        <w:rPr>
          <w:rFonts w:eastAsia="Times New Roman" w:cs="Times New Roman"/>
          <w:iCs/>
          <w:szCs w:val="28"/>
          <w:lang w:val="uk-UA" w:eastAsia="ru-RU"/>
        </w:rPr>
        <w:t>)</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D</w:t>
      </w:r>
      <w:r w:rsidRPr="00DC2B54">
        <w:rPr>
          <w:rFonts w:eastAsia="Times New Roman" w:cs="Times New Roman"/>
          <w:iCs/>
          <w:szCs w:val="28"/>
          <w:lang w:val="uk-UA" w:eastAsia="ru-RU"/>
        </w:rPr>
        <w:sym w:font="Symbol" w:char="F0CC"/>
      </w:r>
      <w:r w:rsidRPr="00DC2B54">
        <w:rPr>
          <w:rFonts w:eastAsia="Times New Roman" w:cs="Times New Roman"/>
          <w:iCs/>
          <w:szCs w:val="28"/>
          <w:lang w:val="uk-UA" w:eastAsia="ru-RU"/>
        </w:rPr>
        <w:t>E</w:t>
      </w:r>
      <w:r w:rsidRPr="00DC2B54">
        <w:rPr>
          <w:rFonts w:eastAsia="Times New Roman" w:cs="Times New Roman"/>
          <w:iCs/>
          <w:szCs w:val="28"/>
          <w:vertAlign w:val="superscript"/>
          <w:lang w:val="uk-UA" w:eastAsia="ru-RU"/>
        </w:rPr>
        <w:t>3N</w:t>
      </w:r>
      <w:r w:rsidRPr="00DC2B54">
        <w:rPr>
          <w:rFonts w:eastAsia="Times New Roman" w:cs="Times New Roman"/>
          <w:iCs/>
          <w:szCs w:val="28"/>
          <w:lang w:val="uk-UA" w:eastAsia="ru-RU"/>
        </w:rPr>
        <w:t xml:space="preserve"> – </w:t>
      </w:r>
      <w:r w:rsidR="006F44E4" w:rsidRPr="00DC2B54">
        <w:rPr>
          <w:rFonts w:eastAsia="Times New Roman" w:cs="Times New Roman"/>
          <w:iCs/>
          <w:szCs w:val="28"/>
          <w:lang w:val="uk-UA" w:eastAsia="ru-RU"/>
        </w:rPr>
        <w:t>бласть допустимих рішень, що виділяється системою обмежень на розміщення робіт такого вигляду:</w:t>
      </w:r>
    </w:p>
    <w:p w:rsidR="00195ACD" w:rsidRPr="00DC2B54" w:rsidRDefault="00195ACD" w:rsidP="00AE1B90">
      <w:pPr>
        <w:widowControl w:val="0"/>
        <w:spacing w:after="0" w:line="360" w:lineRule="auto"/>
        <w:jc w:val="both"/>
        <w:rPr>
          <w:rFonts w:eastAsia="Times New Roman" w:cs="Times New Roman"/>
          <w:szCs w:val="28"/>
          <w:lang w:val="uk-UA" w:eastAsia="ru-RU"/>
        </w:rPr>
      </w:pPr>
    </w:p>
    <w:p w:rsidR="00195ACD" w:rsidRPr="00DC2B54" w:rsidRDefault="00195ACD" w:rsidP="00AE1B90">
      <w:pPr>
        <w:widowControl w:val="0"/>
        <w:spacing w:after="0" w:line="360" w:lineRule="auto"/>
        <w:jc w:val="right"/>
        <w:rPr>
          <w:rFonts w:eastAsia="Times New Roman" w:cs="Times New Roman"/>
          <w:iCs/>
          <w:szCs w:val="28"/>
          <w:lang w:val="uk-UA" w:eastAsia="ru-RU"/>
        </w:rPr>
      </w:pPr>
      <w:r w:rsidRPr="00DC2B54">
        <w:rPr>
          <w:rFonts w:eastAsia="Times New Roman" w:cs="Times New Roman"/>
          <w:iCs/>
          <w:szCs w:val="28"/>
          <w:lang w:val="uk-UA" w:eastAsia="ru-RU"/>
        </w:rPr>
        <w:t xml:space="preserve">  R</w:t>
      </w:r>
      <w:r w:rsidRPr="00DC2B54">
        <w:rPr>
          <w:rFonts w:eastAsia="Times New Roman" w:cs="Times New Roman"/>
          <w:iCs/>
          <w:szCs w:val="28"/>
          <w:vertAlign w:val="subscript"/>
          <w:lang w:val="uk-UA" w:eastAsia="ru-RU"/>
        </w:rPr>
        <w:t>i</w:t>
      </w:r>
      <w:r w:rsidRPr="00DC2B54">
        <w:rPr>
          <w:rFonts w:eastAsia="Times New Roman" w:cs="Times New Roman"/>
          <w:iCs/>
          <w:szCs w:val="28"/>
          <w:lang w:val="uk-UA" w:eastAsia="ru-RU"/>
        </w:rPr>
        <w:t xml:space="preserve"> </w:t>
      </w:r>
      <w:r w:rsidRPr="00DC2B54">
        <w:rPr>
          <w:rFonts w:eastAsia="Times New Roman" w:cs="Times New Roman"/>
          <w:iCs/>
          <w:szCs w:val="28"/>
          <w:lang w:val="uk-UA" w:eastAsia="ru-RU"/>
        </w:rPr>
        <w:sym w:font="Symbol" w:char="F0CC"/>
      </w:r>
      <w:r w:rsidRPr="00DC2B54">
        <w:rPr>
          <w:rFonts w:eastAsia="Times New Roman" w:cs="Times New Roman"/>
          <w:iCs/>
          <w:szCs w:val="28"/>
          <w:lang w:val="uk-UA" w:eastAsia="ru-RU"/>
        </w:rPr>
        <w:t xml:space="preserve"> R</w:t>
      </w:r>
      <w:r w:rsidRPr="00DC2B54">
        <w:rPr>
          <w:rFonts w:eastAsia="Times New Roman" w:cs="Times New Roman"/>
          <w:iCs/>
          <w:szCs w:val="28"/>
          <w:vertAlign w:val="subscript"/>
          <w:lang w:val="uk-UA" w:eastAsia="ru-RU"/>
        </w:rPr>
        <w:t>0</w:t>
      </w:r>
      <w:r w:rsidRPr="00DC2B54">
        <w:rPr>
          <w:rFonts w:eastAsia="Times New Roman" w:cs="Times New Roman"/>
          <w:iCs/>
          <w:szCs w:val="28"/>
          <w:lang w:val="uk-UA" w:eastAsia="ru-RU"/>
        </w:rPr>
        <w:t>,</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(4.4)</w:t>
      </w:r>
    </w:p>
    <w:p w:rsidR="00195ACD" w:rsidRPr="00DC2B54" w:rsidRDefault="00195ACD" w:rsidP="00AE1B90">
      <w:pPr>
        <w:widowControl w:val="0"/>
        <w:spacing w:after="0" w:line="360" w:lineRule="auto"/>
        <w:jc w:val="right"/>
        <w:rPr>
          <w:rFonts w:eastAsia="Times New Roman" w:cs="Times New Roman"/>
          <w:iCs/>
          <w:szCs w:val="28"/>
          <w:lang w:val="uk-UA" w:eastAsia="ru-RU"/>
        </w:rPr>
      </w:pPr>
      <w:r w:rsidRPr="00DC2B54">
        <w:rPr>
          <w:rFonts w:eastAsia="Times New Roman" w:cs="Times New Roman"/>
          <w:iCs/>
          <w:szCs w:val="28"/>
          <w:lang w:val="uk-UA" w:eastAsia="ru-RU"/>
        </w:rPr>
        <w:t xml:space="preserve">     </w:t>
      </w:r>
      <w:r w:rsidRPr="00DC2B54">
        <w:rPr>
          <w:rFonts w:eastAsia="Times New Roman" w:cs="Times New Roman"/>
          <w:iCs/>
          <w:position w:val="-18"/>
          <w:szCs w:val="28"/>
          <w:lang w:val="uk-UA" w:eastAsia="ru-RU"/>
        </w:rPr>
        <w:object w:dxaOrig="2299" w:dyaOrig="440">
          <v:shape id="_x0000_i1530" type="#_x0000_t75" style="width:115pt;height:21.5pt" o:ole="" fillcolor="window">
            <v:imagedata r:id="rId968" o:title=""/>
          </v:shape>
          <o:OLEObject Type="Embed" ProgID="Equation.3" ShapeID="_x0000_i1530" DrawAspect="Content" ObjectID="_1637053480" r:id="rId969"/>
        </w:object>
      </w:r>
      <w:r w:rsidRPr="00DC2B54">
        <w:rPr>
          <w:rFonts w:eastAsia="Times New Roman" w:cs="Times New Roman"/>
          <w:iCs/>
          <w:szCs w:val="28"/>
          <w:lang w:val="uk-UA" w:eastAsia="ru-RU"/>
        </w:rPr>
        <w:t>,</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(4.5)</w:t>
      </w:r>
    </w:p>
    <w:p w:rsidR="00195ACD" w:rsidRPr="00DC2B54" w:rsidRDefault="00195ACD" w:rsidP="00AE1B90">
      <w:pPr>
        <w:widowControl w:val="0"/>
        <w:spacing w:after="0" w:line="360" w:lineRule="auto"/>
        <w:jc w:val="right"/>
        <w:rPr>
          <w:rFonts w:eastAsia="Times New Roman" w:cs="Times New Roman"/>
          <w:iCs/>
          <w:szCs w:val="28"/>
          <w:lang w:val="uk-UA" w:eastAsia="ru-RU"/>
        </w:rPr>
      </w:pPr>
      <w:r w:rsidRPr="00DC2B54">
        <w:rPr>
          <w:rFonts w:eastAsia="Times New Roman" w:cs="Times New Roman"/>
          <w:iCs/>
          <w:szCs w:val="28"/>
          <w:lang w:val="uk-UA" w:eastAsia="ru-RU"/>
        </w:rPr>
        <w:t xml:space="preserve"> </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position w:val="-18"/>
          <w:szCs w:val="28"/>
          <w:lang w:val="uk-UA" w:eastAsia="ru-RU"/>
        </w:rPr>
        <w:object w:dxaOrig="980" w:dyaOrig="440">
          <v:shape id="_x0000_i1531" type="#_x0000_t75" style="width:48.9pt;height:21.5pt" o:ole="">
            <v:imagedata r:id="rId970" o:title=""/>
          </v:shape>
          <o:OLEObject Type="Embed" ProgID="Equation.3" ShapeID="_x0000_i1531" DrawAspect="Content" ObjectID="_1637053481" r:id="rId971"/>
        </w:object>
      </w:r>
      <w:r w:rsidRPr="00DC2B54">
        <w:rPr>
          <w:rFonts w:eastAsia="Times New Roman" w:cs="Times New Roman"/>
          <w:iCs/>
          <w:szCs w:val="28"/>
          <w:lang w:val="uk-UA" w:eastAsia="ru-RU"/>
        </w:rPr>
        <w:t xml:space="preserve">,  </w:t>
      </w:r>
      <w:r w:rsidRPr="00DC2B54">
        <w:rPr>
          <w:rFonts w:eastAsia="Times New Roman" w:cs="Times New Roman"/>
          <w:iCs/>
          <w:position w:val="-16"/>
          <w:szCs w:val="28"/>
          <w:lang w:val="uk-UA" w:eastAsia="ru-RU"/>
        </w:rPr>
        <w:object w:dxaOrig="620" w:dyaOrig="540">
          <v:shape id="_x0000_i1532" type="#_x0000_t75" style="width:31.7pt;height:27.95pt" o:ole="">
            <v:imagedata r:id="rId972" o:title=""/>
          </v:shape>
          <o:OLEObject Type="Embed" ProgID="Equation.3" ShapeID="_x0000_i1532" DrawAspect="Content" ObjectID="_1637053482" r:id="rId973"/>
        </w:object>
      </w:r>
      <w:r w:rsidRPr="00DC2B54">
        <w:rPr>
          <w:rFonts w:eastAsia="Times New Roman" w:cs="Times New Roman"/>
          <w:iCs/>
          <w:szCs w:val="28"/>
          <w:lang w:val="uk-UA" w:eastAsia="ru-RU"/>
        </w:rPr>
        <w:t xml:space="preserve">, </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(4.6)</w:t>
      </w:r>
    </w:p>
    <w:p w:rsidR="00195ACD" w:rsidRPr="00DC2B54" w:rsidRDefault="00195ACD" w:rsidP="00AE1B90">
      <w:pPr>
        <w:widowControl w:val="0"/>
        <w:spacing w:after="0" w:line="360" w:lineRule="auto"/>
        <w:jc w:val="right"/>
        <w:rPr>
          <w:rFonts w:eastAsia="Times New Roman" w:cs="Times New Roman"/>
          <w:iCs/>
          <w:szCs w:val="28"/>
          <w:lang w:val="uk-UA" w:eastAsia="ru-RU"/>
        </w:rPr>
      </w:pPr>
      <w:r w:rsidRPr="00DC2B54">
        <w:rPr>
          <w:rFonts w:eastAsia="Times New Roman" w:cs="Times New Roman"/>
          <w:szCs w:val="28"/>
          <w:lang w:val="uk-UA" w:eastAsia="ru-RU"/>
        </w:rPr>
        <w:t xml:space="preserve"> a</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sym w:font="Symbol" w:char="F0CE"/>
      </w:r>
      <w:r w:rsidRPr="00DC2B54">
        <w:rPr>
          <w:rFonts w:eastAsia="Times New Roman" w:cs="Times New Roman"/>
          <w:szCs w:val="28"/>
          <w:lang w:val="uk-UA" w:eastAsia="ru-RU"/>
        </w:rPr>
        <w:t xml:space="preserve"> А</w:t>
      </w:r>
      <w:r w:rsidRPr="00DC2B54">
        <w:rPr>
          <w:rFonts w:eastAsia="Times New Roman" w:cs="Times New Roman"/>
          <w:szCs w:val="28"/>
          <w:vertAlign w:val="subscript"/>
          <w:lang w:val="uk-UA" w:eastAsia="ru-RU"/>
        </w:rPr>
        <w:t xml:space="preserve">i </w:t>
      </w: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sym w:font="Symbol" w:char="F0CE"/>
      </w: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w:t>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iCs/>
          <w:szCs w:val="28"/>
          <w:lang w:val="uk-UA" w:eastAsia="ru-RU"/>
        </w:rPr>
        <w:t>(4.7)</w:t>
      </w:r>
    </w:p>
    <w:p w:rsidR="00195ACD" w:rsidRPr="00DC2B54" w:rsidRDefault="00195ACD" w:rsidP="00AE1B90">
      <w:pPr>
        <w:widowControl w:val="0"/>
        <w:spacing w:after="0" w:line="360" w:lineRule="auto"/>
        <w:jc w:val="right"/>
        <w:rPr>
          <w:rFonts w:eastAsia="Times New Roman" w:cs="Times New Roman"/>
          <w:iCs/>
          <w:szCs w:val="28"/>
          <w:lang w:val="uk-UA" w:eastAsia="ru-RU"/>
        </w:rPr>
      </w:pPr>
      <w:r w:rsidRPr="00DC2B54">
        <w:rPr>
          <w:rFonts w:eastAsia="Times New Roman" w:cs="Times New Roman"/>
          <w:szCs w:val="28"/>
          <w:lang w:val="uk-UA" w:eastAsia="ru-RU"/>
        </w:rPr>
        <w:t xml:space="preserve">    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 xml:space="preserve"> V</w:t>
      </w:r>
      <w:r w:rsidRPr="00DC2B54">
        <w:rPr>
          <w:rFonts w:eastAsia="Times New Roman" w:cs="Times New Roman"/>
          <w:iCs/>
          <w:szCs w:val="28"/>
          <w:vertAlign w:val="subscript"/>
          <w:lang w:val="uk-UA" w:eastAsia="ru-RU"/>
        </w:rPr>
        <w:t>i</w:t>
      </w:r>
      <w:r w:rsidRPr="00DC2B54">
        <w:rPr>
          <w:rFonts w:eastAsia="Times New Roman" w:cs="Times New Roman"/>
          <w:szCs w:val="28"/>
          <w:lang w:val="uk-UA" w:eastAsia="ru-RU"/>
        </w:rPr>
        <w:t xml:space="preserve"> / a</w:t>
      </w:r>
      <w:r w:rsidRPr="00DC2B54">
        <w:rPr>
          <w:rFonts w:eastAsia="Times New Roman" w:cs="Times New Roman"/>
          <w:szCs w:val="28"/>
          <w:vertAlign w:val="subscript"/>
          <w:lang w:val="uk-UA" w:eastAsia="ru-RU"/>
        </w:rPr>
        <w:t>i</w:t>
      </w:r>
      <w:r w:rsidRPr="00DC2B54">
        <w:rPr>
          <w:rFonts w:eastAsia="Times New Roman" w:cs="Times New Roman"/>
          <w:iCs/>
          <w:szCs w:val="28"/>
          <w:lang w:val="uk-UA" w:eastAsia="ru-RU"/>
        </w:rPr>
        <w:t xml:space="preserve">,  </w:t>
      </w:r>
      <w:r w:rsidRPr="00DC2B54">
        <w:rPr>
          <w:rFonts w:eastAsia="Times New Roman" w:cs="Times New Roman"/>
          <w:iCs/>
          <w:position w:val="-12"/>
          <w:szCs w:val="28"/>
          <w:lang w:val="uk-UA" w:eastAsia="ru-RU"/>
        </w:rPr>
        <w:object w:dxaOrig="1660" w:dyaOrig="440">
          <v:shape id="_x0000_i1533" type="#_x0000_t75" style="width:82.75pt;height:21.5pt" o:ole="" fillcolor="window">
            <v:imagedata r:id="rId974" o:title=""/>
          </v:shape>
          <o:OLEObject Type="Embed" ProgID="Equation.3" ShapeID="_x0000_i1533" DrawAspect="Content" ObjectID="_1637053483" r:id="rId975"/>
        </w:objec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t>(4.8)</w:t>
      </w:r>
    </w:p>
    <w:p w:rsidR="006F44E4" w:rsidRPr="00DC2B54" w:rsidRDefault="006F44E4" w:rsidP="00AE1B90">
      <w:pPr>
        <w:widowControl w:val="0"/>
        <w:tabs>
          <w:tab w:val="left" w:pos="709"/>
        </w:tabs>
        <w:spacing w:after="0" w:line="360" w:lineRule="auto"/>
        <w:ind w:firstLine="709"/>
        <w:jc w:val="both"/>
        <w:rPr>
          <w:rFonts w:eastAsia="Times New Roman" w:cs="Times New Roman"/>
          <w:szCs w:val="28"/>
          <w:lang w:val="uk-UA" w:eastAsia="uk-UA"/>
        </w:rPr>
      </w:pPr>
      <w:r w:rsidRPr="00DC2B54">
        <w:rPr>
          <w:rFonts w:eastAsia="Times New Roman" w:cs="Times New Roman"/>
          <w:szCs w:val="28"/>
          <w:lang w:val="uk-UA" w:eastAsia="uk-UA"/>
        </w:rPr>
        <w:t>Обмеження (4.4) визначає розміщення набору об'єктів R в R</w:t>
      </w:r>
      <w:r w:rsidRPr="00DC2B54">
        <w:rPr>
          <w:rFonts w:eastAsia="Times New Roman" w:cs="Times New Roman"/>
          <w:szCs w:val="28"/>
          <w:vertAlign w:val="subscript"/>
          <w:lang w:val="uk-UA" w:eastAsia="uk-UA"/>
        </w:rPr>
        <w:t>0</w:t>
      </w:r>
      <w:r w:rsidRPr="00DC2B54">
        <w:rPr>
          <w:rFonts w:eastAsia="Times New Roman" w:cs="Times New Roman"/>
          <w:szCs w:val="28"/>
          <w:lang w:val="uk-UA" w:eastAsia="uk-UA"/>
        </w:rPr>
        <w:t xml:space="preserve"> (умова присутності кожної роботи в складі проекту), (4.5) є умова взаємного попарного неперетинання об'єктів (що забезпечує неможливість використання одного ресурсу двома роботами одночасно), (4.6) - умова часткової впорядкованості робіт, (4.7) - обмеження на величину ресурсів робіт, (4.8) - умова збереження обсягу роботи.</w:t>
      </w:r>
    </w:p>
    <w:p w:rsidR="00195ACD" w:rsidRPr="00DC2B54" w:rsidRDefault="006F44E4" w:rsidP="00AE1B90">
      <w:pPr>
        <w:widowControl w:val="0"/>
        <w:tabs>
          <w:tab w:val="left" w:pos="709"/>
        </w:tabs>
        <w:spacing w:after="0" w:line="360" w:lineRule="auto"/>
        <w:ind w:firstLine="709"/>
        <w:jc w:val="both"/>
        <w:rPr>
          <w:rFonts w:eastAsia="Times New Roman" w:cs="Times New Roman"/>
          <w:szCs w:val="28"/>
          <w:lang w:val="uk-UA" w:eastAsia="uk-UA"/>
        </w:rPr>
      </w:pPr>
      <w:r w:rsidRPr="00DC2B54">
        <w:rPr>
          <w:rFonts w:eastAsia="Times New Roman" w:cs="Times New Roman"/>
          <w:szCs w:val="28"/>
          <w:lang w:val="uk-UA" w:eastAsia="uk-UA"/>
        </w:rPr>
        <w:t>Задача по суті (і за загальноприйнятій методиці рішення) є двухкрітеріальной і може бути представлена у вигляді послідовності двох однокритеріальних задач виду</w:t>
      </w:r>
    </w:p>
    <w:p w:rsidR="00195ACD" w:rsidRPr="00DC2B54" w:rsidRDefault="00195ACD" w:rsidP="00AE1B90">
      <w:pPr>
        <w:widowControl w:val="0"/>
        <w:spacing w:after="0" w:line="360" w:lineRule="auto"/>
        <w:ind w:left="283"/>
        <w:rPr>
          <w:rFonts w:eastAsia="Times New Roman" w:cs="Times New Roman"/>
          <w:iCs/>
          <w:sz w:val="24"/>
          <w:szCs w:val="28"/>
          <w:lang w:val="uk-UA" w:eastAsia="ru-RU"/>
        </w:rPr>
      </w:pPr>
    </w:p>
    <w:p w:rsidR="00195ACD" w:rsidRPr="00DC2B54" w:rsidRDefault="00195ACD" w:rsidP="00AE1B90">
      <w:pPr>
        <w:widowControl w:val="0"/>
        <w:spacing w:after="0" w:line="360" w:lineRule="auto"/>
        <w:ind w:left="2040" w:firstLine="680"/>
        <w:jc w:val="right"/>
        <w:rPr>
          <w:rFonts w:eastAsia="Times New Roman" w:cs="Times New Roman"/>
          <w:iCs/>
          <w:szCs w:val="28"/>
          <w:lang w:val="uk-UA" w:eastAsia="ru-RU"/>
        </w:rPr>
      </w:pPr>
      <w:r w:rsidRPr="00DC2B54">
        <w:rPr>
          <w:rFonts w:eastAsia="Times New Roman" w:cs="Times New Roman"/>
          <w:iCs/>
          <w:position w:val="-40"/>
          <w:szCs w:val="28"/>
          <w:lang w:val="uk-UA" w:eastAsia="ru-RU"/>
        </w:rPr>
        <w:object w:dxaOrig="2220" w:dyaOrig="660">
          <v:shape id="_x0000_i1534" type="#_x0000_t75" style="width:111.2pt;height:32.8pt" o:ole="">
            <v:imagedata r:id="rId976" o:title=""/>
          </v:shape>
          <o:OLEObject Type="Embed" ProgID="Equation.3" ShapeID="_x0000_i1534" DrawAspect="Content" ObjectID="_1637053484" r:id="rId977"/>
        </w:object>
      </w:r>
      <w:r w:rsidRPr="00DC2B54">
        <w:rPr>
          <w:rFonts w:eastAsia="Times New Roman" w:cs="Times New Roman"/>
          <w:iCs/>
          <w:szCs w:val="28"/>
          <w:lang w:val="uk-UA" w:eastAsia="ru-RU"/>
        </w:rPr>
        <w:t>,</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(4.9)</w:t>
      </w:r>
    </w:p>
    <w:p w:rsidR="00195ACD" w:rsidRPr="00DC2B54" w:rsidRDefault="00195ACD" w:rsidP="00AE1B90">
      <w:pPr>
        <w:widowControl w:val="0"/>
        <w:tabs>
          <w:tab w:val="left" w:pos="709"/>
        </w:tabs>
        <w:spacing w:after="0" w:line="360" w:lineRule="auto"/>
        <w:jc w:val="right"/>
        <w:rPr>
          <w:rFonts w:eastAsia="Times New Roman" w:cs="Times New Roman"/>
          <w:iCs/>
          <w:szCs w:val="28"/>
          <w:lang w:val="uk-UA" w:eastAsia="ru-RU"/>
        </w:rPr>
      </w:pP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 xml:space="preserve"> </w:t>
      </w:r>
      <w:r w:rsidRPr="00DC2B54">
        <w:rPr>
          <w:rFonts w:eastAsia="Times New Roman" w:cs="Times New Roman"/>
          <w:iCs/>
          <w:szCs w:val="28"/>
          <w:lang w:val="uk-UA" w:eastAsia="ru-RU"/>
        </w:rPr>
        <w:tab/>
        <w:t xml:space="preserve">  </w:t>
      </w:r>
      <w:r w:rsidRPr="00DC2B54">
        <w:rPr>
          <w:rFonts w:eastAsia="Times New Roman" w:cs="Times New Roman"/>
          <w:iCs/>
          <w:position w:val="-40"/>
          <w:szCs w:val="28"/>
          <w:lang w:val="uk-UA" w:eastAsia="ru-RU"/>
        </w:rPr>
        <w:object w:dxaOrig="2280" w:dyaOrig="660">
          <v:shape id="_x0000_i1535" type="#_x0000_t75" style="width:113.9pt;height:32.8pt" o:ole="">
            <v:imagedata r:id="rId978" o:title=""/>
          </v:shape>
          <o:OLEObject Type="Embed" ProgID="Equation.3" ShapeID="_x0000_i1535" DrawAspect="Content" ObjectID="_1637053485" r:id="rId979"/>
        </w:object>
      </w:r>
      <w:r w:rsidRPr="00DC2B54">
        <w:rPr>
          <w:rFonts w:eastAsia="Times New Roman" w:cs="Times New Roman"/>
          <w:iCs/>
          <w:szCs w:val="28"/>
          <w:lang w:val="uk-UA" w:eastAsia="ru-RU"/>
        </w:rPr>
        <w:t>,</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(4.10)</w:t>
      </w:r>
    </w:p>
    <w:p w:rsidR="006F44E4" w:rsidRPr="00DC2B54" w:rsidRDefault="006F44E4" w:rsidP="00AE1B90">
      <w:pPr>
        <w:widowControl w:val="0"/>
        <w:tabs>
          <w:tab w:val="left" w:pos="709"/>
        </w:tabs>
        <w:spacing w:after="0" w:line="360" w:lineRule="auto"/>
        <w:jc w:val="both"/>
        <w:rPr>
          <w:rFonts w:eastAsia="Times New Roman" w:cs="Times New Roman"/>
          <w:iCs/>
          <w:szCs w:val="28"/>
          <w:lang w:val="uk-UA" w:eastAsia="ru-RU"/>
        </w:rPr>
      </w:pPr>
      <w:r w:rsidRPr="00DC2B54">
        <w:rPr>
          <w:rFonts w:eastAsia="Times New Roman" w:cs="Times New Roman"/>
          <w:iCs/>
          <w:szCs w:val="28"/>
          <w:lang w:val="uk-UA" w:eastAsia="ru-RU"/>
        </w:rPr>
        <w:t>де подобласть D</w:t>
      </w:r>
      <w:r w:rsidRPr="00DC2B54">
        <w:rPr>
          <w:rFonts w:eastAsia="Times New Roman" w:cs="Times New Roman"/>
          <w:iCs/>
          <w:szCs w:val="28"/>
          <w:vertAlign w:val="subscript"/>
          <w:lang w:val="uk-UA" w:eastAsia="ru-RU"/>
        </w:rPr>
        <w:t>1</w:t>
      </w:r>
      <w:r w:rsidRPr="00DC2B54">
        <w:rPr>
          <w:rFonts w:eastAsia="Times New Roman" w:cs="Times New Roman"/>
          <w:iCs/>
          <w:szCs w:val="28"/>
          <w:lang w:val="uk-UA" w:eastAsia="ru-RU"/>
        </w:rPr>
        <w:t xml:space="preserve"> області допустимих рішень D в завданню (4.9) задається без обмеження на величину L</w:t>
      </w:r>
      <w:r w:rsidRPr="00DC2B54">
        <w:rPr>
          <w:rFonts w:eastAsia="Times New Roman" w:cs="Times New Roman"/>
          <w:iCs/>
          <w:szCs w:val="28"/>
          <w:vertAlign w:val="subscript"/>
          <w:lang w:val="uk-UA" w:eastAsia="ru-RU"/>
        </w:rPr>
        <w:t>R</w:t>
      </w:r>
      <w:r w:rsidRPr="00DC2B54">
        <w:rPr>
          <w:rFonts w:eastAsia="Times New Roman" w:cs="Times New Roman"/>
          <w:iCs/>
          <w:szCs w:val="28"/>
          <w:lang w:val="uk-UA" w:eastAsia="ru-RU"/>
        </w:rPr>
        <w:t xml:space="preserve"> (або L</w:t>
      </w:r>
      <w:r w:rsidRPr="00DC2B54">
        <w:rPr>
          <w:rFonts w:eastAsia="Times New Roman" w:cs="Times New Roman"/>
          <w:iCs/>
          <w:szCs w:val="28"/>
          <w:vertAlign w:val="subscript"/>
          <w:lang w:val="uk-UA" w:eastAsia="ru-RU"/>
        </w:rPr>
        <w:t>R</w:t>
      </w:r>
      <w:r w:rsidRPr="00DC2B54">
        <w:rPr>
          <w:rFonts w:eastAsia="Times New Roman" w:cs="Times New Roman"/>
          <w:iCs/>
          <w:szCs w:val="28"/>
          <w:lang w:val="uk-UA" w:eastAsia="ru-RU"/>
        </w:rPr>
        <w:t xml:space="preserve"> вважається досить великою), подобласть D</w:t>
      </w:r>
      <w:r w:rsidRPr="00DC2B54">
        <w:rPr>
          <w:rFonts w:eastAsia="Times New Roman" w:cs="Times New Roman"/>
          <w:iCs/>
          <w:szCs w:val="28"/>
          <w:vertAlign w:val="subscript"/>
          <w:lang w:val="uk-UA" w:eastAsia="ru-RU"/>
        </w:rPr>
        <w:t>2</w:t>
      </w:r>
      <w:r w:rsidRPr="00DC2B54">
        <w:rPr>
          <w:rFonts w:eastAsia="Times New Roman" w:cs="Times New Roman"/>
          <w:iCs/>
          <w:szCs w:val="28"/>
          <w:lang w:val="uk-UA" w:eastAsia="ru-RU"/>
        </w:rPr>
        <w:t xml:space="preserve"> виділяється обмеженнями виду (4.4 - 4.8) з фіксованими значеннями величини</w:t>
      </w:r>
      <w:r w:rsidR="00620B78" w:rsidRPr="00DC2B54">
        <w:rPr>
          <w:rFonts w:eastAsia="Times New Roman" w:cs="Times New Roman"/>
          <w:iCs/>
          <w:szCs w:val="28"/>
          <w:lang w:val="uk-UA" w:eastAsia="ru-RU"/>
        </w:rPr>
        <w:t xml:space="preserve"> L</w:t>
      </w:r>
      <w:r w:rsidR="00620B78" w:rsidRPr="00DC2B54">
        <w:rPr>
          <w:rFonts w:eastAsia="Times New Roman" w:cs="Times New Roman"/>
          <w:iCs/>
          <w:szCs w:val="28"/>
          <w:vertAlign w:val="subscript"/>
          <w:lang w:val="uk-UA" w:eastAsia="ru-RU"/>
        </w:rPr>
        <w:t>R</w:t>
      </w:r>
      <w:r w:rsidR="00620B78" w:rsidRPr="00DC2B54">
        <w:rPr>
          <w:rFonts w:eastAsia="Times New Roman" w:cs="Times New Roman"/>
          <w:iCs/>
          <w:szCs w:val="28"/>
          <w:lang w:val="uk-UA" w:eastAsia="ru-RU"/>
        </w:rPr>
        <w:t xml:space="preserve"> і параметрів розміщення множини</w:t>
      </w:r>
      <w:r w:rsidRPr="00DC2B54">
        <w:rPr>
          <w:rFonts w:eastAsia="Times New Roman" w:cs="Times New Roman"/>
          <w:iCs/>
          <w:szCs w:val="28"/>
          <w:lang w:val="uk-UA" w:eastAsia="ru-RU"/>
        </w:rPr>
        <w:t xml:space="preserve"> об'єктів розміщення, що моделюють критичні [ 72] операції, які отримані в резу</w:t>
      </w:r>
      <w:r w:rsidR="00620B78" w:rsidRPr="00DC2B54">
        <w:rPr>
          <w:rFonts w:eastAsia="Times New Roman" w:cs="Times New Roman"/>
          <w:iCs/>
          <w:szCs w:val="28"/>
          <w:lang w:val="uk-UA" w:eastAsia="ru-RU"/>
        </w:rPr>
        <w:t>льтаті рішення задачі (4.9), K –</w:t>
      </w:r>
      <w:r w:rsidRPr="00DC2B54">
        <w:rPr>
          <w:rFonts w:eastAsia="Times New Roman" w:cs="Times New Roman"/>
          <w:iCs/>
          <w:szCs w:val="28"/>
          <w:lang w:val="uk-UA" w:eastAsia="ru-RU"/>
        </w:rPr>
        <w:t xml:space="preserve"> кількість некритичних операцій.</w:t>
      </w:r>
    </w:p>
    <w:p w:rsidR="00195ACD" w:rsidRPr="00DC2B54" w:rsidRDefault="00620B78" w:rsidP="00AE1B90">
      <w:pPr>
        <w:widowControl w:val="0"/>
        <w:tabs>
          <w:tab w:val="left" w:pos="709"/>
        </w:tabs>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lastRenderedPageBreak/>
        <w:t>При вирішенні задач</w:t>
      </w:r>
      <w:r w:rsidR="006F44E4" w:rsidRPr="00DC2B54">
        <w:rPr>
          <w:rFonts w:eastAsia="Times New Roman" w:cs="Times New Roman"/>
          <w:iCs/>
          <w:szCs w:val="28"/>
          <w:lang w:val="uk-UA" w:eastAsia="ru-RU"/>
        </w:rPr>
        <w:t xml:space="preserve"> (4.9), (4.10) параметри </w:t>
      </w:r>
      <w:r w:rsidRPr="00DC2B54">
        <w:rPr>
          <w:rFonts w:eastAsia="Times New Roman" w:cs="Times New Roman"/>
          <w:szCs w:val="28"/>
          <w:lang w:val="uk-UA" w:eastAsia="ru-RU"/>
        </w:rPr>
        <w:t>a</w:t>
      </w:r>
      <w:r w:rsidRPr="00DC2B54">
        <w:rPr>
          <w:rFonts w:eastAsia="Times New Roman" w:cs="Times New Roman"/>
          <w:szCs w:val="28"/>
          <w:vertAlign w:val="subscript"/>
          <w:lang w:val="uk-UA" w:eastAsia="ru-RU"/>
        </w:rPr>
        <w:t>i</w:t>
      </w:r>
      <w:r w:rsidRPr="00DC2B54">
        <w:rPr>
          <w:rFonts w:eastAsia="Times New Roman" w:cs="Times New Roman"/>
          <w:iCs/>
          <w:szCs w:val="28"/>
          <w:lang w:val="uk-UA" w:eastAsia="ru-RU"/>
        </w:rPr>
        <w:t xml:space="preserve">, </w:t>
      </w:r>
      <w:r w:rsidRPr="00DC2B54">
        <w:rPr>
          <w:rFonts w:eastAsia="Times New Roman" w:cs="Times New Roman"/>
          <w:iCs/>
          <w:position w:val="-10"/>
          <w:szCs w:val="28"/>
          <w:lang w:val="uk-UA" w:eastAsia="ru-RU"/>
        </w:rPr>
        <w:object w:dxaOrig="840" w:dyaOrig="420">
          <v:shape id="_x0000_i1536" type="#_x0000_t75" style="width:41.9pt;height:20.95pt" o:ole="">
            <v:imagedata r:id="rId980" o:title=""/>
          </v:shape>
          <o:OLEObject Type="Embed" ProgID="Equation.3" ShapeID="_x0000_i1536" DrawAspect="Content" ObjectID="_1637053486" r:id="rId981"/>
        </w:object>
      </w:r>
      <w:r w:rsidRPr="00DC2B54">
        <w:rPr>
          <w:rFonts w:eastAsia="Times New Roman" w:cs="Times New Roman"/>
          <w:iCs/>
          <w:szCs w:val="28"/>
          <w:lang w:val="uk-UA" w:eastAsia="ru-RU"/>
        </w:rPr>
        <w:t xml:space="preserve">, </w:t>
      </w:r>
      <w:r w:rsidR="006F44E4" w:rsidRPr="00DC2B54">
        <w:rPr>
          <w:rFonts w:eastAsia="Times New Roman" w:cs="Times New Roman"/>
          <w:iCs/>
          <w:szCs w:val="28"/>
          <w:lang w:val="uk-UA" w:eastAsia="ru-RU"/>
        </w:rPr>
        <w:t xml:space="preserve"> фіксовані. При цьому критерій (4.10) може бути представлений у вигляді:</w:t>
      </w:r>
    </w:p>
    <w:p w:rsidR="00195ACD" w:rsidRPr="00DC2B54" w:rsidRDefault="00195ACD" w:rsidP="00AE1B90">
      <w:pPr>
        <w:widowControl w:val="0"/>
        <w:tabs>
          <w:tab w:val="left" w:pos="709"/>
        </w:tabs>
        <w:spacing w:after="0" w:line="360" w:lineRule="auto"/>
        <w:jc w:val="both"/>
        <w:rPr>
          <w:rFonts w:eastAsia="Times New Roman" w:cs="Times New Roman"/>
          <w:iCs/>
          <w:szCs w:val="28"/>
          <w:lang w:val="uk-UA" w:eastAsia="ru-RU"/>
        </w:rPr>
      </w:pPr>
    </w:p>
    <w:p w:rsidR="00195ACD" w:rsidRPr="00DC2B54" w:rsidRDefault="00195ACD" w:rsidP="00AE1B90">
      <w:pPr>
        <w:widowControl w:val="0"/>
        <w:tabs>
          <w:tab w:val="left" w:pos="709"/>
        </w:tabs>
        <w:spacing w:after="0" w:line="360" w:lineRule="auto"/>
        <w:jc w:val="right"/>
        <w:rPr>
          <w:rFonts w:eastAsia="Times New Roman" w:cs="Times New Roman"/>
          <w:iCs/>
          <w:szCs w:val="28"/>
          <w:lang w:val="uk-UA" w:eastAsia="ru-RU"/>
        </w:rPr>
      </w:pPr>
      <w:r w:rsidRPr="00DC2B54">
        <w:rPr>
          <w:rFonts w:eastAsia="Times New Roman" w:cs="Times New Roman"/>
          <w:iCs/>
          <w:position w:val="-40"/>
          <w:szCs w:val="28"/>
          <w:lang w:val="uk-UA" w:eastAsia="ru-RU"/>
        </w:rPr>
        <w:object w:dxaOrig="2439" w:dyaOrig="660">
          <v:shape id="_x0000_i1537" type="#_x0000_t75" style="width:121.95pt;height:32.8pt" o:ole="">
            <v:imagedata r:id="rId982" o:title=""/>
          </v:shape>
          <o:OLEObject Type="Embed" ProgID="Equation.3" ShapeID="_x0000_i1537" DrawAspect="Content" ObjectID="_1637053487" r:id="rId983"/>
        </w:object>
      </w:r>
      <w:r w:rsidRPr="00DC2B54">
        <w:rPr>
          <w:rFonts w:eastAsia="Times New Roman" w:cs="Times New Roman"/>
          <w:iCs/>
          <w:szCs w:val="28"/>
          <w:lang w:val="uk-UA" w:eastAsia="ru-RU"/>
        </w:rPr>
        <w:t>,</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(4.11)</w:t>
      </w:r>
    </w:p>
    <w:p w:rsidR="00195ACD" w:rsidRPr="00DC2B54" w:rsidRDefault="00195ACD" w:rsidP="00AE1B90">
      <w:pPr>
        <w:widowControl w:val="0"/>
        <w:tabs>
          <w:tab w:val="left" w:pos="709"/>
        </w:tabs>
        <w:spacing w:after="0" w:line="360" w:lineRule="auto"/>
        <w:jc w:val="right"/>
        <w:rPr>
          <w:rFonts w:eastAsia="Times New Roman" w:cs="Times New Roman"/>
          <w:iCs/>
          <w:szCs w:val="28"/>
          <w:lang w:val="uk-UA" w:eastAsia="ru-RU"/>
        </w:rPr>
      </w:pPr>
      <w:r w:rsidRPr="00DC2B54">
        <w:rPr>
          <w:rFonts w:eastAsia="Times New Roman" w:cs="Times New Roman"/>
          <w:iCs/>
          <w:szCs w:val="28"/>
          <w:lang w:val="uk-UA" w:eastAsia="ru-RU"/>
        </w:rPr>
        <w:t xml:space="preserve">де </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 xml:space="preserve">  </w:t>
      </w:r>
      <w:r w:rsidRPr="00DC2B54">
        <w:rPr>
          <w:rFonts w:eastAsia="Times New Roman" w:cs="Times New Roman"/>
          <w:iCs/>
          <w:position w:val="-36"/>
          <w:szCs w:val="28"/>
          <w:lang w:val="uk-UA" w:eastAsia="ru-RU"/>
        </w:rPr>
        <w:object w:dxaOrig="3280" w:dyaOrig="620">
          <v:shape id="_x0000_i1538" type="#_x0000_t75" style="width:163.35pt;height:31.7pt" o:ole="">
            <v:imagedata r:id="rId984" o:title=""/>
          </v:shape>
          <o:OLEObject Type="Embed" ProgID="Equation.3" ShapeID="_x0000_i1538" DrawAspect="Content" ObjectID="_1637053488" r:id="rId985"/>
        </w:object>
      </w:r>
      <w:r w:rsidRPr="00DC2B54">
        <w:rPr>
          <w:rFonts w:eastAsia="Times New Roman" w:cs="Times New Roman"/>
          <w:iCs/>
          <w:szCs w:val="28"/>
          <w:lang w:val="uk-UA" w:eastAsia="ru-RU"/>
        </w:rPr>
        <w:t>,</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 xml:space="preserve"> (4.12)</w:t>
      </w:r>
    </w:p>
    <w:p w:rsidR="00195ACD" w:rsidRPr="00DC2B54" w:rsidRDefault="00195ACD" w:rsidP="00AE1B90">
      <w:pPr>
        <w:widowControl w:val="0"/>
        <w:tabs>
          <w:tab w:val="left" w:pos="709"/>
        </w:tabs>
        <w:spacing w:after="0" w:line="360" w:lineRule="auto"/>
        <w:jc w:val="both"/>
        <w:rPr>
          <w:rFonts w:eastAsia="Times New Roman" w:cs="Times New Roman"/>
          <w:iCs/>
          <w:szCs w:val="28"/>
          <w:lang w:val="uk-UA" w:eastAsia="ru-RU"/>
        </w:rPr>
      </w:pPr>
    </w:p>
    <w:p w:rsidR="00620B78" w:rsidRPr="00DC2B54" w:rsidRDefault="00620B78" w:rsidP="00AE1B90">
      <w:pPr>
        <w:widowControl w:val="0"/>
        <w:tabs>
          <w:tab w:val="left" w:pos="709"/>
        </w:tabs>
        <w:spacing w:after="0" w:line="360" w:lineRule="auto"/>
        <w:jc w:val="both"/>
        <w:rPr>
          <w:rFonts w:eastAsia="Times New Roman" w:cs="Times New Roman"/>
          <w:iCs/>
          <w:szCs w:val="28"/>
          <w:lang w:val="uk-UA" w:eastAsia="ru-RU"/>
        </w:rPr>
      </w:pPr>
      <w:r w:rsidRPr="00DC2B54">
        <w:rPr>
          <w:rFonts w:eastAsia="Times New Roman" w:cs="Times New Roman"/>
          <w:iCs/>
          <w:szCs w:val="28"/>
          <w:lang w:val="uk-UA" w:eastAsia="ru-RU"/>
        </w:rPr>
        <w:t>що в термінах основної задачі дослідження є еквівалентним поданням.</w:t>
      </w:r>
    </w:p>
    <w:p w:rsidR="00620B78" w:rsidRPr="00DC2B54" w:rsidRDefault="00620B78" w:rsidP="00AE1B90">
      <w:pPr>
        <w:widowControl w:val="0"/>
        <w:tabs>
          <w:tab w:val="left" w:pos="709"/>
        </w:tabs>
        <w:spacing w:after="0" w:line="360" w:lineRule="auto"/>
        <w:ind w:firstLine="851"/>
        <w:jc w:val="both"/>
        <w:rPr>
          <w:rFonts w:eastAsia="Times New Roman" w:cs="Times New Roman"/>
          <w:iCs/>
          <w:szCs w:val="28"/>
          <w:lang w:val="uk-UA" w:eastAsia="ru-RU"/>
        </w:rPr>
      </w:pPr>
      <w:r w:rsidRPr="00DC2B54">
        <w:rPr>
          <w:rFonts w:eastAsia="Times New Roman" w:cs="Times New Roman"/>
          <w:iCs/>
          <w:szCs w:val="28"/>
          <w:lang w:val="uk-UA" w:eastAsia="ru-RU"/>
        </w:rPr>
        <w:t>Отже, в загальному випадку необхідно побудувати оптимальний календарний графік G(Т</w:t>
      </w:r>
      <w:r w:rsidRPr="00DC2B54">
        <w:rPr>
          <w:rFonts w:eastAsia="Times New Roman" w:cs="Times New Roman"/>
          <w:iCs/>
          <w:szCs w:val="28"/>
          <w:vertAlign w:val="subscript"/>
          <w:lang w:val="uk-UA" w:eastAsia="ru-RU"/>
        </w:rPr>
        <w:t>R</w:t>
      </w:r>
      <w:r w:rsidRPr="00DC2B54">
        <w:rPr>
          <w:rFonts w:eastAsia="Times New Roman" w:cs="Times New Roman"/>
          <w:iCs/>
          <w:szCs w:val="28"/>
          <w:lang w:val="uk-UA" w:eastAsia="ru-RU"/>
        </w:rPr>
        <w:t xml:space="preserve">, </w:t>
      </w:r>
      <w:r w:rsidRPr="00DC2B54">
        <w:rPr>
          <w:rFonts w:eastAsia="Times New Roman" w:cs="Times New Roman"/>
          <w:iCs/>
          <w:szCs w:val="28"/>
          <w:lang w:val="uk-UA" w:eastAsia="ru-RU"/>
        </w:rPr>
        <w:sym w:font="Symbol" w:char="F044"/>
      </w:r>
      <w:r w:rsidRPr="00DC2B54">
        <w:rPr>
          <w:rFonts w:eastAsia="Times New Roman" w:cs="Times New Roman"/>
          <w:iCs/>
          <w:szCs w:val="28"/>
          <w:lang w:val="uk-UA" w:eastAsia="ru-RU"/>
        </w:rPr>
        <w:t>L</w:t>
      </w:r>
      <w:r w:rsidRPr="00DC2B54">
        <w:rPr>
          <w:rFonts w:eastAsia="Times New Roman" w:cs="Times New Roman"/>
          <w:iCs/>
          <w:szCs w:val="28"/>
          <w:vertAlign w:val="subscript"/>
          <w:lang w:val="uk-UA" w:eastAsia="ru-RU"/>
        </w:rPr>
        <w:t>R</w:t>
      </w:r>
      <w:r w:rsidRPr="00DC2B54">
        <w:rPr>
          <w:rFonts w:eastAsia="Times New Roman" w:cs="Times New Roman"/>
          <w:iCs/>
          <w:szCs w:val="28"/>
          <w:lang w:val="uk-UA" w:eastAsia="ru-RU"/>
        </w:rPr>
        <w:t>) проекту R, де Т</w:t>
      </w:r>
      <w:r w:rsidRPr="00DC2B54">
        <w:rPr>
          <w:rFonts w:eastAsia="Times New Roman" w:cs="Times New Roman"/>
          <w:iCs/>
          <w:szCs w:val="28"/>
          <w:vertAlign w:val="subscript"/>
          <w:lang w:val="uk-UA" w:eastAsia="ru-RU"/>
        </w:rPr>
        <w:t>R</w:t>
      </w:r>
      <w:r w:rsidRPr="00DC2B54">
        <w:rPr>
          <w:rFonts w:eastAsia="Times New Roman" w:cs="Times New Roman"/>
          <w:iCs/>
          <w:szCs w:val="28"/>
          <w:lang w:val="uk-UA" w:eastAsia="ru-RU"/>
        </w:rPr>
        <w:t xml:space="preserve"> - загальний час виконання проекту, </w:t>
      </w:r>
      <w:r w:rsidRPr="00DC2B54">
        <w:rPr>
          <w:rFonts w:eastAsia="Times New Roman" w:cs="Times New Roman"/>
          <w:iCs/>
          <w:position w:val="-36"/>
          <w:szCs w:val="28"/>
          <w:lang w:val="uk-UA" w:eastAsia="ru-RU"/>
        </w:rPr>
        <w:object w:dxaOrig="3280" w:dyaOrig="620">
          <v:shape id="_x0000_i1539" type="#_x0000_t75" style="width:163.35pt;height:31.7pt" o:ole="">
            <v:imagedata r:id="rId986" o:title=""/>
          </v:shape>
          <o:OLEObject Type="Embed" ProgID="Equation.3" ShapeID="_x0000_i1539" DrawAspect="Content" ObjectID="_1637053489" r:id="rId987"/>
        </w:object>
      </w:r>
      <w:r w:rsidRPr="00DC2B54">
        <w:rPr>
          <w:rFonts w:eastAsia="Times New Roman" w:cs="Times New Roman"/>
          <w:iCs/>
          <w:szCs w:val="28"/>
          <w:lang w:val="uk-UA" w:eastAsia="ru-RU"/>
        </w:rPr>
        <w:t>.</w:t>
      </w:r>
    </w:p>
    <w:p w:rsidR="00620B78" w:rsidRPr="00DC2B54" w:rsidRDefault="00620B78" w:rsidP="00AE1B90">
      <w:pPr>
        <w:widowControl w:val="0"/>
        <w:tabs>
          <w:tab w:val="left" w:pos="709"/>
        </w:tabs>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Якщо параметри проекту, отримані в результаті рішення задач (4.9), (4.11), є такими, що на проект можливе виділення додаткових ресурсів за умови забезпечення якнайшвидшого виконання</w:t>
      </w:r>
      <w:r w:rsidR="000E7EA6" w:rsidRPr="00DC2B54">
        <w:rPr>
          <w:rFonts w:eastAsia="Times New Roman" w:cs="Times New Roman"/>
          <w:iCs/>
          <w:szCs w:val="28"/>
          <w:lang w:val="uk-UA" w:eastAsia="ru-RU"/>
        </w:rPr>
        <w:t xml:space="preserve"> проекту, виникає третя задача</w:t>
      </w:r>
      <w:r w:rsidRPr="00DC2B54">
        <w:rPr>
          <w:rFonts w:eastAsia="Times New Roman" w:cs="Times New Roman"/>
          <w:iCs/>
          <w:szCs w:val="28"/>
          <w:lang w:val="uk-UA" w:eastAsia="ru-RU"/>
        </w:rPr>
        <w:t xml:space="preserve"> виведення проекту на максимально інтенсивний режим виду</w:t>
      </w:r>
    </w:p>
    <w:p w:rsidR="00195ACD" w:rsidRPr="00DC2B54" w:rsidRDefault="00195ACD" w:rsidP="00AE1B90">
      <w:pPr>
        <w:widowControl w:val="0"/>
        <w:tabs>
          <w:tab w:val="left" w:pos="709"/>
        </w:tabs>
        <w:spacing w:after="0" w:line="360" w:lineRule="auto"/>
        <w:jc w:val="both"/>
        <w:rPr>
          <w:rFonts w:eastAsia="Times New Roman" w:cs="Times New Roman"/>
          <w:iCs/>
          <w:sz w:val="22"/>
          <w:lang w:val="uk-UA" w:eastAsia="ru-RU"/>
        </w:rPr>
      </w:pPr>
    </w:p>
    <w:p w:rsidR="00195ACD" w:rsidRPr="00DC2B54" w:rsidRDefault="00195ACD" w:rsidP="00AE1B90">
      <w:pPr>
        <w:widowControl w:val="0"/>
        <w:tabs>
          <w:tab w:val="left" w:pos="709"/>
        </w:tabs>
        <w:spacing w:after="0" w:line="360" w:lineRule="auto"/>
        <w:jc w:val="right"/>
        <w:rPr>
          <w:rFonts w:eastAsia="Times New Roman" w:cs="Times New Roman"/>
          <w:iCs/>
          <w:szCs w:val="28"/>
          <w:lang w:val="uk-UA" w:eastAsia="ru-RU"/>
        </w:rPr>
      </w:pPr>
      <w:r w:rsidRPr="00DC2B54">
        <w:rPr>
          <w:rFonts w:eastAsia="Times New Roman" w:cs="Times New Roman"/>
          <w:iCs/>
          <w:position w:val="-40"/>
          <w:szCs w:val="28"/>
          <w:lang w:val="uk-UA" w:eastAsia="ru-RU"/>
        </w:rPr>
        <w:object w:dxaOrig="2740" w:dyaOrig="660">
          <v:shape id="_x0000_i1540" type="#_x0000_t75" style="width:137pt;height:32.8pt" o:ole="">
            <v:imagedata r:id="rId988" o:title=""/>
          </v:shape>
          <o:OLEObject Type="Embed" ProgID="Equation.3" ShapeID="_x0000_i1540" DrawAspect="Content" ObjectID="_1637053490" r:id="rId989"/>
        </w:object>
      </w:r>
      <w:r w:rsidRPr="00DC2B54">
        <w:rPr>
          <w:rFonts w:eastAsia="Times New Roman" w:cs="Times New Roman"/>
          <w:iCs/>
          <w:szCs w:val="28"/>
          <w:lang w:val="uk-UA" w:eastAsia="ru-RU"/>
        </w:rPr>
        <w:t>,</w: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(4.13)</w:t>
      </w:r>
    </w:p>
    <w:p w:rsidR="00195ACD" w:rsidRPr="00DC2B54" w:rsidRDefault="00195ACD" w:rsidP="00AE1B90">
      <w:pPr>
        <w:widowControl w:val="0"/>
        <w:tabs>
          <w:tab w:val="left" w:pos="709"/>
        </w:tabs>
        <w:spacing w:after="0" w:line="360" w:lineRule="auto"/>
        <w:jc w:val="both"/>
        <w:rPr>
          <w:rFonts w:eastAsia="Times New Roman" w:cs="Times New Roman"/>
          <w:iCs/>
          <w:sz w:val="22"/>
          <w:lang w:val="uk-UA" w:eastAsia="ru-RU"/>
        </w:rPr>
      </w:pPr>
    </w:p>
    <w:p w:rsidR="00195ACD" w:rsidRPr="00DC2B54" w:rsidRDefault="000E7EA6" w:rsidP="00AE1B90">
      <w:pPr>
        <w:widowControl w:val="0"/>
        <w:tabs>
          <w:tab w:val="left" w:pos="709"/>
        </w:tabs>
        <w:spacing w:after="0" w:line="360" w:lineRule="auto"/>
        <w:jc w:val="both"/>
        <w:rPr>
          <w:rFonts w:eastAsia="Times New Roman" w:cs="Times New Roman"/>
          <w:iCs/>
          <w:szCs w:val="28"/>
          <w:lang w:val="uk-UA" w:eastAsia="ru-RU"/>
        </w:rPr>
      </w:pPr>
      <w:r w:rsidRPr="00DC2B54">
        <w:rPr>
          <w:rFonts w:eastAsia="Times New Roman" w:cs="Times New Roman"/>
          <w:iCs/>
          <w:szCs w:val="28"/>
          <w:lang w:val="uk-UA" w:eastAsia="ru-RU"/>
        </w:rPr>
        <w:t>причому метричні характеристики об'єктів, що моделюють критичні операції</w:t>
      </w:r>
      <w:r w:rsidR="00195ACD" w:rsidRPr="00DC2B54">
        <w:rPr>
          <w:rFonts w:eastAsia="Times New Roman" w:cs="Times New Roman"/>
          <w:iCs/>
          <w:szCs w:val="28"/>
          <w:lang w:val="uk-UA" w:eastAsia="ru-RU"/>
        </w:rPr>
        <w:t xml:space="preserve"> R</w:t>
      </w:r>
      <w:r w:rsidR="00195ACD" w:rsidRPr="00DC2B54">
        <w:rPr>
          <w:rFonts w:eastAsia="Times New Roman" w:cs="Times New Roman"/>
          <w:iCs/>
          <w:szCs w:val="28"/>
          <w:vertAlign w:val="subscript"/>
          <w:lang w:val="uk-UA" w:eastAsia="ru-RU"/>
        </w:rPr>
        <w:t>k</w:t>
      </w:r>
      <w:r w:rsidR="00195ACD" w:rsidRPr="00DC2B54">
        <w:rPr>
          <w:rFonts w:eastAsia="Times New Roman" w:cs="Times New Roman"/>
          <w:iCs/>
          <w:szCs w:val="28"/>
          <w:lang w:val="uk-UA" w:eastAsia="ru-RU"/>
        </w:rPr>
        <w:t>, k = </w:t>
      </w:r>
      <w:r w:rsidR="00195ACD" w:rsidRPr="00DC2B54">
        <w:rPr>
          <w:rFonts w:eastAsia="Times New Roman" w:cs="Times New Roman"/>
          <w:iCs/>
          <w:position w:val="-12"/>
          <w:szCs w:val="28"/>
          <w:lang w:val="uk-UA" w:eastAsia="ru-RU"/>
        </w:rPr>
        <w:object w:dxaOrig="620" w:dyaOrig="440">
          <v:shape id="_x0000_i1541" type="#_x0000_t75" style="width:31.7pt;height:21.5pt" o:ole="">
            <v:imagedata r:id="rId990" o:title=""/>
          </v:shape>
          <o:OLEObject Type="Embed" ProgID="Equation.3" ShapeID="_x0000_i1541" DrawAspect="Content" ObjectID="_1637053491" r:id="rId991"/>
        </w:object>
      </w:r>
      <w:r w:rsidRPr="00DC2B54">
        <w:rPr>
          <w:rFonts w:eastAsia="Times New Roman" w:cs="Times New Roman"/>
          <w:iCs/>
          <w:szCs w:val="28"/>
          <w:lang w:val="uk-UA" w:eastAsia="ru-RU"/>
        </w:rPr>
        <w:t>, є змінними</w:t>
      </w:r>
      <w:r w:rsidR="00195ACD" w:rsidRPr="00DC2B54">
        <w:rPr>
          <w:rFonts w:eastAsia="Times New Roman" w:cs="Times New Roman"/>
          <w:iCs/>
          <w:szCs w:val="28"/>
          <w:lang w:val="uk-UA" w:eastAsia="ru-RU"/>
        </w:rPr>
        <w:t>,  K + К</w:t>
      </w:r>
      <w:r w:rsidR="00195ACD" w:rsidRPr="00DC2B54">
        <w:rPr>
          <w:rFonts w:eastAsia="Times New Roman" w:cs="Times New Roman"/>
          <w:iCs/>
          <w:szCs w:val="28"/>
          <w:vertAlign w:val="subscript"/>
          <w:lang w:val="uk-UA" w:eastAsia="ru-RU"/>
        </w:rPr>
        <w:t>1</w:t>
      </w:r>
      <w:r w:rsidR="00195ACD" w:rsidRPr="00DC2B54">
        <w:rPr>
          <w:rFonts w:eastAsia="Times New Roman" w:cs="Times New Roman"/>
          <w:iCs/>
          <w:szCs w:val="28"/>
          <w:lang w:val="uk-UA" w:eastAsia="ru-RU"/>
        </w:rPr>
        <w:t xml:space="preserve">=N. </w:t>
      </w:r>
    </w:p>
    <w:p w:rsidR="00195ACD" w:rsidRPr="00DC2B54" w:rsidRDefault="00195ACD" w:rsidP="00AE1B90">
      <w:pPr>
        <w:widowControl w:val="0"/>
        <w:tabs>
          <w:tab w:val="left" w:pos="709"/>
        </w:tabs>
        <w:spacing w:after="0" w:line="360" w:lineRule="auto"/>
        <w:jc w:val="both"/>
        <w:rPr>
          <w:rFonts w:eastAsia="Times New Roman" w:cs="Times New Roman"/>
          <w:iCs/>
          <w:sz w:val="22"/>
          <w:lang w:val="uk-UA" w:eastAsia="ru-RU"/>
        </w:rPr>
      </w:pPr>
    </w:p>
    <w:p w:rsidR="000E7EA6" w:rsidRPr="00DC2B54" w:rsidRDefault="000E7EA6"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4.2 Аналітичний опис основних обмежень завдання (4.3-4.8)</w:t>
      </w:r>
    </w:p>
    <w:p w:rsidR="000E7EA6" w:rsidRPr="00DC2B54" w:rsidRDefault="000E7EA6" w:rsidP="00AE1B90">
      <w:pPr>
        <w:widowControl w:val="0"/>
        <w:spacing w:after="0" w:line="360" w:lineRule="auto"/>
        <w:ind w:firstLine="709"/>
        <w:jc w:val="both"/>
        <w:rPr>
          <w:rFonts w:eastAsia="Times New Roman" w:cs="Times New Roman"/>
          <w:szCs w:val="28"/>
          <w:lang w:val="uk-UA" w:eastAsia="ru-RU"/>
        </w:rPr>
      </w:pPr>
    </w:p>
    <w:p w:rsidR="00195ACD" w:rsidRPr="00DC2B54" w:rsidRDefault="000E7EA6"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Розглянемо аналітичний опис обмежень (4.4 – 4.6). Умова розміщення (4.4) набору об'єктів</w:t>
      </w:r>
      <w:r w:rsidRPr="00DC2B54">
        <w:rPr>
          <w:rFonts w:ascii="Times New Roman CYR" w:eastAsia="Times New Roman" w:hAnsi="Times New Roman CYR" w:cs="Times New Roman"/>
          <w:szCs w:val="28"/>
          <w:lang w:val="uk-UA" w:eastAsia="ru-RU"/>
        </w:rPr>
        <w:t xml:space="preserve"> </w:t>
      </w:r>
      <w:r w:rsidR="00195ACD" w:rsidRPr="00DC2B54">
        <w:rPr>
          <w:rFonts w:ascii="Times New Roman CYR" w:eastAsia="Times New Roman" w:hAnsi="Times New Roman CYR" w:cs="Times New Roman"/>
          <w:szCs w:val="28"/>
          <w:lang w:val="uk-UA" w:eastAsia="ru-RU"/>
        </w:rPr>
        <w:t>R</w:t>
      </w:r>
      <w:r w:rsidR="00195ACD" w:rsidRPr="00DC2B54">
        <w:rPr>
          <w:rFonts w:ascii="Times New Roman CYR" w:eastAsia="Times New Roman" w:hAnsi="Times New Roman CYR" w:cs="Times New Roman"/>
          <w:szCs w:val="28"/>
          <w:vertAlign w:val="subscript"/>
          <w:lang w:val="uk-UA" w:eastAsia="ru-RU"/>
        </w:rPr>
        <w:t>i</w:t>
      </w:r>
      <w:r w:rsidR="00195ACD" w:rsidRPr="00DC2B54">
        <w:rPr>
          <w:rFonts w:ascii="Times New Roman CYR" w:eastAsia="Times New Roman" w:hAnsi="Times New Roman CYR" w:cs="Times New Roman"/>
          <w:szCs w:val="28"/>
          <w:lang w:val="uk-UA" w:eastAsia="ru-RU"/>
        </w:rPr>
        <w:t>,</w:t>
      </w:r>
      <w:r w:rsidR="00195ACD" w:rsidRPr="00DC2B54">
        <w:rPr>
          <w:rFonts w:ascii="Times New Roman CYR" w:eastAsia="Times New Roman" w:hAnsi="Times New Roman CYR" w:cs="Times New Roman"/>
          <w:szCs w:val="28"/>
          <w:vertAlign w:val="subscript"/>
          <w:lang w:val="uk-UA" w:eastAsia="ru-RU"/>
        </w:rPr>
        <w:t xml:space="preserve"> </w:t>
      </w:r>
      <w:r w:rsidR="00195ACD" w:rsidRPr="00DC2B54">
        <w:rPr>
          <w:rFonts w:eastAsia="Times New Roman" w:cs="Times New Roman"/>
          <w:szCs w:val="28"/>
          <w:lang w:val="uk-UA" w:eastAsia="ru-RU"/>
        </w:rPr>
        <w:t>,</w:t>
      </w:r>
      <w:r w:rsidR="00195ACD" w:rsidRPr="00DC2B54">
        <w:rPr>
          <w:rFonts w:ascii="Times New Roman CYR" w:eastAsia="Times New Roman" w:hAnsi="Times New Roman CYR" w:cs="Times New Roman"/>
          <w:szCs w:val="28"/>
          <w:lang w:val="uk-UA" w:eastAsia="ru-RU"/>
        </w:rPr>
        <w:t xml:space="preserve"> </w:t>
      </w:r>
      <w:r w:rsidRPr="00DC2B54">
        <w:rPr>
          <w:rFonts w:eastAsia="Times New Roman" w:cs="Times New Roman"/>
          <w:szCs w:val="28"/>
          <w:lang w:val="uk-UA" w:eastAsia="ru-RU"/>
        </w:rPr>
        <w:t>в області</w:t>
      </w:r>
      <w:r w:rsidR="00195ACD" w:rsidRPr="00DC2B54">
        <w:rPr>
          <w:rFonts w:eastAsia="Times New Roman" w:cs="Times New Roman"/>
          <w:szCs w:val="28"/>
          <w:lang w:val="uk-UA" w:eastAsia="ru-RU"/>
        </w:rPr>
        <w:t xml:space="preserve"> R</w:t>
      </w:r>
      <w:r w:rsidR="00195ACD" w:rsidRPr="00DC2B54">
        <w:rPr>
          <w:rFonts w:eastAsia="Times New Roman" w:cs="Times New Roman"/>
          <w:szCs w:val="28"/>
          <w:vertAlign w:val="subscript"/>
          <w:lang w:val="uk-UA" w:eastAsia="ru-RU"/>
        </w:rPr>
        <w:t>0</w:t>
      </w:r>
      <w:r w:rsidR="00195ACD" w:rsidRPr="00DC2B54">
        <w:rPr>
          <w:rFonts w:eastAsia="Times New Roman" w:cs="Times New Roman"/>
          <w:szCs w:val="28"/>
          <w:lang w:val="uk-UA" w:eastAsia="ru-RU"/>
        </w:rPr>
        <w:t xml:space="preserve"> </w:t>
      </w:r>
      <w:r w:rsidRPr="00DC2B54">
        <w:rPr>
          <w:rFonts w:ascii="Times New Roman CYR" w:eastAsia="Times New Roman" w:hAnsi="Times New Roman CYR" w:cs="Times New Roman"/>
          <w:szCs w:val="28"/>
          <w:lang w:val="uk-UA" w:eastAsia="ru-RU"/>
        </w:rPr>
        <w:t xml:space="preserve">c урахуванням (4.7) задається системою </w:t>
      </w:r>
      <w:r w:rsidR="00195ACD" w:rsidRPr="00DC2B54">
        <w:rPr>
          <w:rFonts w:eastAsia="Times New Roman" w:cs="Times New Roman"/>
          <w:position w:val="-24"/>
          <w:szCs w:val="28"/>
          <w:lang w:val="uk-UA" w:eastAsia="ru-RU"/>
        </w:rPr>
        <w:object w:dxaOrig="2200" w:dyaOrig="600">
          <v:shape id="_x0000_i1542" type="#_x0000_t75" style="width:110.15pt;height:30.1pt" o:ole="">
            <v:imagedata r:id="rId992" o:title=""/>
          </v:shape>
          <o:OLEObject Type="Embed" ProgID="Equation.3" ShapeID="_x0000_i1542" DrawAspect="Content" ObjectID="_1637053492" r:id="rId993"/>
        </w:object>
      </w:r>
      <w:r w:rsidR="00195ACD" w:rsidRPr="00DC2B54">
        <w:rPr>
          <w:rFonts w:eastAsia="Times New Roman" w:cs="Times New Roman"/>
          <w:szCs w:val="28"/>
          <w:lang w:val="uk-UA" w:eastAsia="ru-RU"/>
        </w:rPr>
        <w:t xml:space="preserve">, </w:t>
      </w:r>
      <w:r w:rsidR="00195ACD" w:rsidRPr="00DC2B54">
        <w:rPr>
          <w:rFonts w:eastAsia="Times New Roman" w:cs="Times New Roman"/>
          <w:position w:val="-10"/>
          <w:szCs w:val="28"/>
          <w:lang w:val="uk-UA" w:eastAsia="ru-RU"/>
        </w:rPr>
        <w:object w:dxaOrig="840" w:dyaOrig="420">
          <v:shape id="_x0000_i1543" type="#_x0000_t75" style="width:41.9pt;height:20.95pt" o:ole="">
            <v:imagedata r:id="rId994" o:title=""/>
          </v:shape>
          <o:OLEObject Type="Embed" ProgID="Equation.3" ShapeID="_x0000_i1543" DrawAspect="Content" ObjectID="_1637053493" r:id="rId995"/>
        </w:object>
      </w:r>
      <w:r w:rsidR="00195ACD" w:rsidRPr="00DC2B54">
        <w:rPr>
          <w:rFonts w:eastAsia="Times New Roman" w:cs="Times New Roman"/>
          <w:szCs w:val="28"/>
          <w:lang w:val="uk-UA" w:eastAsia="ru-RU"/>
        </w:rPr>
        <w:t xml:space="preserve">, </w:t>
      </w:r>
      <w:r w:rsidRPr="00DC2B54">
        <w:rPr>
          <w:rFonts w:eastAsia="Times New Roman" w:cs="Times New Roman"/>
          <w:szCs w:val="28"/>
          <w:lang w:val="uk-UA" w:eastAsia="ru-RU"/>
        </w:rPr>
        <w:t xml:space="preserve">нелінійних нерівностей з функціями лівих частин </w:t>
      </w:r>
      <w:r w:rsidRPr="00DC2B54">
        <w:rPr>
          <w:rFonts w:eastAsia="Times New Roman" w:cs="Times New Roman"/>
          <w:szCs w:val="28"/>
          <w:lang w:val="uk-UA" w:eastAsia="ru-RU"/>
        </w:rPr>
        <w:lastRenderedPageBreak/>
        <w:t xml:space="preserve">виду </w:t>
      </w:r>
      <w:r w:rsidR="00195ACD" w:rsidRPr="00DC2B54">
        <w:rPr>
          <w:rFonts w:eastAsia="Times New Roman" w:cs="Times New Roman"/>
          <w:position w:val="-24"/>
          <w:szCs w:val="28"/>
          <w:lang w:val="uk-UA" w:eastAsia="ru-RU"/>
        </w:rPr>
        <w:object w:dxaOrig="2000" w:dyaOrig="600">
          <v:shape id="_x0000_i1544" type="#_x0000_t75" style="width:99.95pt;height:30.1pt" o:ole="">
            <v:imagedata r:id="rId996" o:title=""/>
          </v:shape>
          <o:OLEObject Type="Embed" ProgID="Equation.3" ShapeID="_x0000_i1544" DrawAspect="Content" ObjectID="_1637053494" r:id="rId997"/>
        </w:object>
      </w:r>
      <w:r w:rsidR="00195ACD" w:rsidRPr="00DC2B54">
        <w:rPr>
          <w:rFonts w:eastAsia="Times New Roman" w:cs="Times New Roman"/>
          <w:szCs w:val="28"/>
          <w:lang w:val="uk-UA" w:eastAsia="ru-RU"/>
        </w:rPr>
        <w:t>{</w:t>
      </w:r>
      <w:r w:rsidR="00195ACD" w:rsidRPr="00DC2B54">
        <w:rPr>
          <w:rFonts w:eastAsia="Times New Roman" w:cs="Times New Roman"/>
          <w:position w:val="-34"/>
          <w:szCs w:val="28"/>
          <w:lang w:val="uk-UA" w:eastAsia="ru-RU"/>
        </w:rPr>
        <w:object w:dxaOrig="6520" w:dyaOrig="800">
          <v:shape id="_x0000_i1545" type="#_x0000_t75" style="width:312.2pt;height:40.3pt" o:ole="">
            <v:imagedata r:id="rId998" o:title=""/>
          </v:shape>
          <o:OLEObject Type="Embed" ProgID="Equation.3" ShapeID="_x0000_i1545" DrawAspect="Content" ObjectID="_1637053495" r:id="rId999"/>
        </w:object>
      </w:r>
      <w:r w:rsidR="00195ACD" w:rsidRPr="00DC2B54">
        <w:rPr>
          <w:rFonts w:eastAsia="Times New Roman" w:cs="Times New Roman"/>
          <w:szCs w:val="28"/>
          <w:lang w:val="uk-UA" w:eastAsia="ru-RU"/>
        </w:rPr>
        <w:t>} (4.14)</w:t>
      </w:r>
    </w:p>
    <w:p w:rsidR="00195ACD" w:rsidRPr="00DC2B54" w:rsidRDefault="00195ACD" w:rsidP="00AE1B90">
      <w:pPr>
        <w:widowControl w:val="0"/>
        <w:spacing w:after="0" w:line="360" w:lineRule="auto"/>
        <w:ind w:firstLine="709"/>
        <w:jc w:val="both"/>
        <w:rPr>
          <w:rFonts w:eastAsia="Times New Roman" w:cs="Times New Roman"/>
          <w:sz w:val="22"/>
          <w:lang w:val="uk-UA" w:eastAsia="ru-RU"/>
        </w:rPr>
      </w:pPr>
    </w:p>
    <w:p w:rsidR="000E7EA6" w:rsidRPr="00DC2B54" w:rsidRDefault="000E7EA6"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Умова взаємного неперетинання (4.5) задається набором</w:t>
      </w:r>
      <w:r w:rsidRPr="00DC2B54">
        <w:rPr>
          <w:rFonts w:eastAsia="Times New Roman" w:cs="Times New Roman"/>
          <w:position w:val="-18"/>
          <w:szCs w:val="28"/>
          <w:lang w:val="uk-UA" w:eastAsia="ru-RU"/>
        </w:rPr>
        <w:object w:dxaOrig="2439" w:dyaOrig="440">
          <v:shape id="_x0000_i1546" type="#_x0000_t75" style="width:121.95pt;height:21.5pt" o:ole="">
            <v:imagedata r:id="rId1000" o:title=""/>
          </v:shape>
          <o:OLEObject Type="Embed" ProgID="Equation.3" ShapeID="_x0000_i1546" DrawAspect="Content" ObjectID="_1637053496" r:id="rId1001"/>
        </w:object>
      </w:r>
      <w:r w:rsidRPr="00DC2B54">
        <w:rPr>
          <w:rFonts w:eastAsia="Times New Roman" w:cs="Times New Roman"/>
          <w:szCs w:val="28"/>
          <w:lang w:val="uk-UA" w:eastAsia="ru-RU"/>
        </w:rPr>
        <w:t xml:space="preserve"> нелінійних нерівностей з функціями лівих частин виду</w:t>
      </w:r>
    </w:p>
    <w:p w:rsidR="00195ACD" w:rsidRPr="00DC2B54" w:rsidRDefault="00195ACD" w:rsidP="00AE1B90">
      <w:pPr>
        <w:widowControl w:val="0"/>
        <w:spacing w:after="0" w:line="360" w:lineRule="auto"/>
        <w:ind w:left="283"/>
        <w:rPr>
          <w:rFonts w:eastAsia="Times New Roman" w:cs="Times New Roman"/>
          <w:sz w:val="22"/>
          <w:lang w:val="uk-UA" w:eastAsia="ru-RU"/>
        </w:rPr>
      </w:pPr>
    </w:p>
    <w:p w:rsidR="00195ACD" w:rsidRPr="00DC2B54" w:rsidRDefault="00195ACD" w:rsidP="00AE1B90">
      <w:pPr>
        <w:widowControl w:val="0"/>
        <w:spacing w:after="0" w:line="360" w:lineRule="auto"/>
        <w:ind w:left="283"/>
        <w:rPr>
          <w:rFonts w:eastAsia="Times New Roman" w:cs="Times New Roman"/>
          <w:sz w:val="24"/>
          <w:szCs w:val="28"/>
          <w:lang w:val="uk-UA" w:eastAsia="ru-RU"/>
        </w:rPr>
      </w:pPr>
      <w:r w:rsidRPr="00DC2B54">
        <w:rPr>
          <w:rFonts w:eastAsia="Times New Roman" w:cs="Times New Roman"/>
          <w:position w:val="-18"/>
          <w:sz w:val="24"/>
          <w:szCs w:val="24"/>
          <w:lang w:val="uk-UA" w:eastAsia="ru-RU"/>
        </w:rPr>
        <w:object w:dxaOrig="1820" w:dyaOrig="440">
          <v:shape id="_x0000_i1547" type="#_x0000_t75" style="width:90.8pt;height:21.5pt" o:ole="">
            <v:imagedata r:id="rId1002" o:title=""/>
          </v:shape>
          <o:OLEObject Type="Embed" ProgID="Equation.3" ShapeID="_x0000_i1547" DrawAspect="Content" ObjectID="_1637053497" r:id="rId1003"/>
        </w:object>
      </w:r>
      <w:r w:rsidRPr="00DC2B54">
        <w:rPr>
          <w:rFonts w:eastAsia="Times New Roman" w:cs="Times New Roman"/>
          <w:sz w:val="24"/>
          <w:szCs w:val="24"/>
          <w:lang w:val="uk-UA" w:eastAsia="ru-RU"/>
        </w:rPr>
        <w:t>={</w:t>
      </w:r>
      <w:r w:rsidRPr="00DC2B54">
        <w:rPr>
          <w:rFonts w:eastAsia="Times New Roman" w:cs="Times New Roman"/>
          <w:position w:val="-18"/>
          <w:sz w:val="24"/>
          <w:szCs w:val="28"/>
          <w:lang w:val="uk-UA" w:eastAsia="ru-RU"/>
        </w:rPr>
        <w:object w:dxaOrig="6979" w:dyaOrig="440">
          <v:shape id="_x0000_i1548" type="#_x0000_t75" style="width:329.9pt;height:21.5pt" o:ole="">
            <v:imagedata r:id="rId1004" o:title=""/>
          </v:shape>
          <o:OLEObject Type="Embed" ProgID="Equation.3" ShapeID="_x0000_i1548" DrawAspect="Content" ObjectID="_1637053498" r:id="rId1005"/>
        </w:object>
      </w:r>
      <w:r w:rsidRPr="00DC2B54">
        <w:rPr>
          <w:rFonts w:eastAsia="Times New Roman" w:cs="Times New Roman"/>
          <w:sz w:val="24"/>
          <w:szCs w:val="24"/>
          <w:lang w:val="uk-UA" w:eastAsia="ru-RU"/>
        </w:rPr>
        <w:t>},</w:t>
      </w:r>
    </w:p>
    <w:p w:rsidR="00195ACD" w:rsidRPr="00DC2B54" w:rsidRDefault="00195ACD" w:rsidP="00AE1B90">
      <w:pPr>
        <w:widowControl w:val="0"/>
        <w:spacing w:after="0" w:line="360" w:lineRule="auto"/>
        <w:ind w:left="283"/>
        <w:jc w:val="right"/>
        <w:rPr>
          <w:rFonts w:eastAsia="Times New Roman" w:cs="Times New Roman"/>
          <w:szCs w:val="28"/>
          <w:lang w:val="uk-UA" w:eastAsia="ru-RU"/>
        </w:rPr>
      </w:pPr>
      <w:r w:rsidRPr="00DC2B54">
        <w:rPr>
          <w:rFonts w:eastAsia="Times New Roman" w:cs="Times New Roman"/>
          <w:position w:val="-12"/>
          <w:sz w:val="24"/>
          <w:szCs w:val="28"/>
          <w:lang w:val="uk-UA" w:eastAsia="ru-RU"/>
        </w:rPr>
        <w:object w:dxaOrig="1680" w:dyaOrig="440">
          <v:shape id="_x0000_i1549" type="#_x0000_t75" style="width:83.8pt;height:21.5pt" o:ole="">
            <v:imagedata r:id="rId1006" o:title=""/>
          </v:shape>
          <o:OLEObject Type="Embed" ProgID="Equation.3" ShapeID="_x0000_i1549" DrawAspect="Content" ObjectID="_1637053499" r:id="rId1007"/>
        </w:object>
      </w:r>
      <w:r w:rsidRPr="00DC2B54">
        <w:rPr>
          <w:rFonts w:eastAsia="Times New Roman" w:cs="Times New Roman"/>
          <w:sz w:val="24"/>
          <w:szCs w:val="28"/>
          <w:lang w:val="uk-UA" w:eastAsia="ru-RU"/>
        </w:rPr>
        <w:t>.</w:t>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 w:val="24"/>
          <w:szCs w:val="28"/>
          <w:lang w:val="uk-UA" w:eastAsia="ru-RU"/>
        </w:rPr>
        <w:tab/>
      </w:r>
      <w:r w:rsidRPr="00DC2B54">
        <w:rPr>
          <w:rFonts w:eastAsia="Times New Roman" w:cs="Times New Roman"/>
          <w:szCs w:val="28"/>
          <w:lang w:val="uk-UA" w:eastAsia="ru-RU"/>
        </w:rPr>
        <w:t>(4.15)</w:t>
      </w:r>
    </w:p>
    <w:p w:rsidR="00195ACD" w:rsidRPr="00DC2B54" w:rsidRDefault="000E7EA6"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Умова часткового упорядкування (4.6) представляється у вигляді системи лінійних нерівностей</w:t>
      </w:r>
    </w:p>
    <w:p w:rsidR="00195ACD" w:rsidRPr="00DC2B54" w:rsidRDefault="00195ACD"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szCs w:val="28"/>
          <w:lang w:val="uk-UA" w:eastAsia="ru-RU"/>
        </w:rPr>
        <w:tab/>
      </w:r>
      <w:r w:rsidRPr="00DC2B54">
        <w:rPr>
          <w:rFonts w:eastAsia="Times New Roman" w:cs="Times New Roman"/>
          <w:position w:val="-18"/>
          <w:szCs w:val="28"/>
          <w:lang w:val="uk-UA" w:eastAsia="ru-RU"/>
        </w:rPr>
        <w:object w:dxaOrig="1760" w:dyaOrig="440">
          <v:shape id="_x0000_i1550" type="#_x0000_t75" style="width:87.6pt;height:21.5pt" o:ole="">
            <v:imagedata r:id="rId1008" o:title=""/>
          </v:shape>
          <o:OLEObject Type="Embed" ProgID="Equation.3" ShapeID="_x0000_i1550" DrawAspect="Content" ObjectID="_1637053500" r:id="rId1009"/>
        </w:objec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 xml:space="preserve">j </w:t>
      </w:r>
      <w:r w:rsidRPr="00DC2B54">
        <w:rPr>
          <w:rFonts w:eastAsia="Times New Roman" w:cs="Times New Roman"/>
          <w:iCs/>
          <w:szCs w:val="28"/>
          <w:lang w:val="uk-UA" w:eastAsia="ru-RU"/>
        </w:rPr>
        <w:sym w:font="Symbol" w:char="F0CE"/>
      </w:r>
      <w:r w:rsidRPr="00DC2B54">
        <w:rPr>
          <w:rFonts w:eastAsia="Times New Roman" w:cs="Times New Roman"/>
          <w:iCs/>
          <w:szCs w:val="28"/>
          <w:lang w:val="uk-UA" w:eastAsia="ru-RU"/>
        </w:rPr>
        <w:t xml:space="preserve"> </w:t>
      </w:r>
      <w:r w:rsidRPr="00DC2B54">
        <w:rPr>
          <w:rFonts w:eastAsia="Times New Roman" w:cs="Times New Roman"/>
          <w:iCs/>
          <w:position w:val="-16"/>
          <w:szCs w:val="28"/>
          <w:lang w:val="uk-UA" w:eastAsia="ru-RU"/>
        </w:rPr>
        <w:object w:dxaOrig="279" w:dyaOrig="540">
          <v:shape id="_x0000_i1551" type="#_x0000_t75" style="width:14.5pt;height:27.95pt" o:ole="">
            <v:imagedata r:id="rId1010" o:title=""/>
          </v:shape>
          <o:OLEObject Type="Embed" ProgID="Equation.3" ShapeID="_x0000_i1551" DrawAspect="Content" ObjectID="_1637053501" r:id="rId1011"/>
        </w:object>
      </w:r>
      <w:r w:rsidRPr="00DC2B54">
        <w:rPr>
          <w:rFonts w:eastAsia="Times New Roman" w:cs="Times New Roman"/>
          <w:iCs/>
          <w:szCs w:val="28"/>
          <w:lang w:val="uk-UA" w:eastAsia="ru-RU"/>
        </w:rPr>
        <w:t xml:space="preserve">, </w:t>
      </w:r>
      <w:r w:rsidRPr="00DC2B54">
        <w:rPr>
          <w:rFonts w:eastAsia="Times New Roman" w:cs="Times New Roman"/>
          <w:iCs/>
          <w:position w:val="-12"/>
          <w:szCs w:val="28"/>
          <w:lang w:val="uk-UA" w:eastAsia="ru-RU"/>
        </w:rPr>
        <w:object w:dxaOrig="1660" w:dyaOrig="440">
          <v:shape id="_x0000_i1552" type="#_x0000_t75" style="width:82.75pt;height:21.5pt" o:ole="" fillcolor="window">
            <v:imagedata r:id="rId1012" o:title=""/>
          </v:shape>
          <o:OLEObject Type="Embed" ProgID="Equation.3" ShapeID="_x0000_i1552" DrawAspect="Content" ObjectID="_1637053502" r:id="rId1013"/>
        </w:object>
      </w:r>
      <w:r w:rsidRPr="00DC2B54">
        <w:rPr>
          <w:rFonts w:eastAsia="Times New Roman" w:cs="Times New Roman"/>
          <w:iCs/>
          <w:szCs w:val="28"/>
          <w:lang w:val="uk-UA" w:eastAsia="ru-RU"/>
        </w:rPr>
        <w:tab/>
      </w:r>
      <w:r w:rsidRPr="00DC2B54">
        <w:rPr>
          <w:rFonts w:eastAsia="Times New Roman" w:cs="Times New Roman"/>
          <w:iCs/>
          <w:szCs w:val="28"/>
          <w:lang w:val="uk-UA" w:eastAsia="ru-RU"/>
        </w:rPr>
        <w:tab/>
      </w:r>
      <w:r w:rsidRPr="00DC2B54">
        <w:rPr>
          <w:rFonts w:eastAsia="Times New Roman" w:cs="Times New Roman"/>
          <w:iCs/>
          <w:szCs w:val="28"/>
          <w:lang w:val="uk-UA" w:eastAsia="ru-RU"/>
        </w:rPr>
        <w:tab/>
        <w:t>(4.16)</w:t>
      </w:r>
    </w:p>
    <w:p w:rsidR="00195ACD" w:rsidRPr="00DC2B54" w:rsidRDefault="00195ACD" w:rsidP="00AE1B90">
      <w:pPr>
        <w:widowControl w:val="0"/>
        <w:spacing w:after="0" w:line="360" w:lineRule="auto"/>
        <w:ind w:firstLine="709"/>
        <w:jc w:val="both"/>
        <w:rPr>
          <w:rFonts w:eastAsia="Times New Roman" w:cs="Times New Roman"/>
          <w:szCs w:val="28"/>
          <w:lang w:val="uk-UA" w:eastAsia="ru-RU"/>
        </w:rPr>
      </w:pPr>
    </w:p>
    <w:p w:rsidR="000E7EA6" w:rsidRPr="00DC2B54" w:rsidRDefault="000E7EA6"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При цьому можливі (виходячи з практики календарного планування) два підходи. Якщо умова «робота R</w:t>
      </w:r>
      <w:r w:rsidRPr="00DC2B54">
        <w:rPr>
          <w:rFonts w:eastAsia="Times New Roman" w:cs="Times New Roman"/>
          <w:szCs w:val="28"/>
          <w:vertAlign w:val="subscript"/>
          <w:lang w:val="uk-UA" w:eastAsia="ru-RU"/>
        </w:rPr>
        <w:t>j</w:t>
      </w:r>
      <w:r w:rsidRPr="00DC2B54">
        <w:rPr>
          <w:rFonts w:eastAsia="Times New Roman" w:cs="Times New Roman"/>
          <w:szCs w:val="28"/>
          <w:lang w:val="uk-UA" w:eastAsia="ru-RU"/>
        </w:rPr>
        <w:t xml:space="preserve"> слід безпосередньо після роботи </w:t>
      </w:r>
      <w:r w:rsidRPr="00DC2B54">
        <w:rPr>
          <w:rFonts w:ascii="Times New Roman CYR" w:eastAsia="Times New Roman" w:hAnsi="Times New Roman CYR" w:cs="Times New Roman"/>
          <w:szCs w:val="28"/>
          <w:lang w:val="uk-UA" w:eastAsia="ru-RU"/>
        </w:rPr>
        <w:t>R</w:t>
      </w:r>
      <w:r w:rsidRPr="00DC2B54">
        <w:rPr>
          <w:rFonts w:ascii="Times New Roman CYR" w:eastAsia="Times New Roman" w:hAnsi="Times New Roman CYR" w:cs="Times New Roman"/>
          <w:szCs w:val="28"/>
          <w:vertAlign w:val="subscript"/>
          <w:lang w:val="uk-UA" w:eastAsia="ru-RU"/>
        </w:rPr>
        <w:t>i</w:t>
      </w:r>
      <w:r w:rsidRPr="00DC2B54">
        <w:rPr>
          <w:rFonts w:eastAsia="Times New Roman" w:cs="Times New Roman"/>
          <w:szCs w:val="28"/>
          <w:lang w:val="uk-UA" w:eastAsia="ru-RU"/>
        </w:rPr>
        <w:t>», є обов'язковим, то в (4.16) відповідне обмеження є строгою рівністю, в іншому випадку умова (4.16) означає, що «робота R</w:t>
      </w:r>
      <w:r w:rsidRPr="00DC2B54">
        <w:rPr>
          <w:rFonts w:eastAsia="Times New Roman" w:cs="Times New Roman"/>
          <w:szCs w:val="28"/>
          <w:vertAlign w:val="subscript"/>
          <w:lang w:val="uk-UA" w:eastAsia="ru-RU"/>
        </w:rPr>
        <w:t>j</w:t>
      </w:r>
      <w:r w:rsidRPr="00DC2B54">
        <w:rPr>
          <w:rFonts w:eastAsia="Times New Roman" w:cs="Times New Roman"/>
          <w:szCs w:val="28"/>
          <w:lang w:val="uk-UA" w:eastAsia="ru-RU"/>
        </w:rPr>
        <w:t xml:space="preserve"> повинна бути виконана не раніше закінчення роботи </w:t>
      </w:r>
      <w:r w:rsidRPr="00DC2B54">
        <w:rPr>
          <w:rFonts w:ascii="Times New Roman CYR" w:eastAsia="Times New Roman" w:hAnsi="Times New Roman CYR" w:cs="Times New Roman"/>
          <w:szCs w:val="28"/>
          <w:lang w:val="uk-UA" w:eastAsia="ru-RU"/>
        </w:rPr>
        <w:t>R</w:t>
      </w:r>
      <w:r w:rsidRPr="00DC2B54">
        <w:rPr>
          <w:rFonts w:ascii="Times New Roman CYR" w:eastAsia="Times New Roman" w:hAnsi="Times New Roman CYR" w:cs="Times New Roman"/>
          <w:szCs w:val="28"/>
          <w:vertAlign w:val="subscript"/>
          <w:lang w:val="uk-UA" w:eastAsia="ru-RU"/>
        </w:rPr>
        <w:t>i</w:t>
      </w:r>
      <w:r w:rsidRPr="00DC2B54">
        <w:rPr>
          <w:rFonts w:eastAsia="Times New Roman" w:cs="Times New Roman"/>
          <w:szCs w:val="28"/>
          <w:lang w:val="uk-UA" w:eastAsia="ru-RU"/>
        </w:rPr>
        <w:t>». Далі буде показано, що наявність або відсутність умови (4.13) і його більш жорсткого аналога у вигляді рівності значно впливає на оцінку обчислювальної складності алгоритму розв'язання задачі.</w:t>
      </w:r>
    </w:p>
    <w:p w:rsidR="000E7EA6" w:rsidRPr="00DC2B54" w:rsidRDefault="000E7EA6"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Для вирішення сформульованої задачі оптимального розподілу ресурсів були застосовані запропоновані в цій дисертації (розд. 2-3) інструментальні засоби моделювання і розв'язання задачі розміщення прямокутних геометричних проектів із змінними метричними характеристиками.</w:t>
      </w:r>
    </w:p>
    <w:p w:rsidR="000E7EA6"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Вирішувалася наступна практична задача. Розглянутий об'єкт –</w:t>
      </w:r>
      <w:r w:rsidR="000E7EA6" w:rsidRPr="00DC2B54">
        <w:rPr>
          <w:rFonts w:eastAsia="Times New Roman" w:cs="Times New Roman"/>
          <w:szCs w:val="28"/>
          <w:lang w:val="uk-UA" w:eastAsia="ru-RU"/>
        </w:rPr>
        <w:t xml:space="preserve"> прибудовані складські приміщення з автоматичною системою збору та </w:t>
      </w:r>
      <w:r w:rsidR="000E7EA6" w:rsidRPr="00DC2B54">
        <w:rPr>
          <w:rFonts w:eastAsia="Times New Roman" w:cs="Times New Roman"/>
          <w:szCs w:val="28"/>
          <w:lang w:val="uk-UA" w:eastAsia="ru-RU"/>
        </w:rPr>
        <w:lastRenderedPageBreak/>
        <w:t>паллетизацію коробів готової продукції ПрАТ "Філіп Морріс Україна", м.Харків. Здійснюваний проект - установка автоматичної системи пожежної сигналізації.</w:t>
      </w:r>
    </w:p>
    <w:p w:rsidR="00195ACD" w:rsidRPr="00DC2B54" w:rsidRDefault="00195ACD" w:rsidP="00AE1B90">
      <w:pPr>
        <w:widowControl w:val="0"/>
        <w:spacing w:after="0" w:line="360" w:lineRule="auto"/>
        <w:ind w:firstLine="709"/>
        <w:jc w:val="both"/>
        <w:rPr>
          <w:rFonts w:eastAsia="Times New Roman" w:cs="Times New Roman"/>
          <w:szCs w:val="28"/>
          <w:lang w:val="uk-UA" w:eastAsia="ru-RU"/>
        </w:rPr>
      </w:pP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4.3. Техніко-організаційна характеристика об'єкта</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Розглянутий будівельний об'єкт - ПрАТ "Філіп Морріс Україна" розташований в Харківському районі, Харківської області на південний захід від селища ім. Докучаєва на землях Роганського селищної ради в 3-х км від межі м Харкова уздовж окружної дороги.</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Майданчик фабрики займає площу 31,5 га, має форму витягнутого прямокутника. Рельєф майданчики спокійний з ухилом на південний захід до балки Довгий Лог.</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Фабрика складається з</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виробничої будівлі, що представляє собою єдину П-образну групу примикають один до одного одноповерхових виробничо-складських цехів і двоповерхових побутових і допоміжних приміщень тютюнового (первинного) і сигаретного (вторинного) виробництва загальною площею 32018м</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 xml:space="preserve"> ;</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чотириповерхового адміністративного будинку загальною площею 4311,4 м</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 до складу якого входять приміщення їдальні на 240 посадочних місць, розташоване на 1-му поверсі, офісні приміщення на 2-му і 3-му поверхах і приміщення інженерних служб, розташованих на 4-му поверсі ;</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різних окремо розташованих допоміжних будівель і споруд:</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o</w:t>
      </w:r>
      <w:r w:rsidRPr="00DC2B54">
        <w:rPr>
          <w:rFonts w:eastAsia="Times New Roman" w:cs="Times New Roman"/>
          <w:szCs w:val="28"/>
          <w:lang w:val="uk-UA" w:eastAsia="ru-RU"/>
        </w:rPr>
        <w:tab/>
        <w:t xml:space="preserve"> двоповерхова технічна будівля (загальна площа 1539,8 м</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o</w:t>
      </w:r>
      <w:r w:rsidRPr="00DC2B54">
        <w:rPr>
          <w:rFonts w:eastAsia="Times New Roman" w:cs="Times New Roman"/>
          <w:szCs w:val="28"/>
          <w:lang w:val="uk-UA" w:eastAsia="ru-RU"/>
        </w:rPr>
        <w:tab/>
        <w:t xml:space="preserve"> одноповерхова будівля головної прохідної з навісом (загальна площа 60,8 м</w:t>
      </w:r>
      <w:r w:rsidRPr="00DC2B54">
        <w:rPr>
          <w:rFonts w:eastAsia="Times New Roman" w:cs="Times New Roman"/>
          <w:szCs w:val="28"/>
          <w:vertAlign w:val="superscript"/>
          <w:lang w:val="uk-UA" w:eastAsia="ru-RU"/>
        </w:rPr>
        <w:t>2</w:t>
      </w:r>
      <w:r w:rsidRPr="00DC2B54">
        <w:rPr>
          <w:rFonts w:eastAsia="Times New Roman" w:cs="Times New Roman"/>
          <w:szCs w:val="28"/>
          <w:lang w:val="uk-UA" w:eastAsia="ru-RU"/>
        </w:rPr>
        <w:t>);</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o</w:t>
      </w:r>
      <w:r w:rsidRPr="00DC2B54">
        <w:rPr>
          <w:rFonts w:eastAsia="Times New Roman" w:cs="Times New Roman"/>
          <w:szCs w:val="28"/>
          <w:lang w:val="uk-UA" w:eastAsia="ru-RU"/>
        </w:rPr>
        <w:tab/>
        <w:t xml:space="preserve"> насосна станція і резервуари води, лічильник води;</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o </w:t>
      </w:r>
      <w:r w:rsidRPr="00DC2B54">
        <w:rPr>
          <w:rFonts w:eastAsia="Times New Roman" w:cs="Times New Roman"/>
          <w:szCs w:val="28"/>
          <w:lang w:val="uk-UA" w:eastAsia="ru-RU"/>
        </w:rPr>
        <w:tab/>
        <w:t>насосна станція і резервуар дизельного палива;</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lastRenderedPageBreak/>
        <w:t>o</w:t>
      </w:r>
      <w:r w:rsidRPr="00DC2B54">
        <w:rPr>
          <w:rFonts w:eastAsia="Times New Roman" w:cs="Times New Roman"/>
          <w:szCs w:val="28"/>
          <w:lang w:val="uk-UA" w:eastAsia="ru-RU"/>
        </w:rPr>
        <w:tab/>
        <w:t xml:space="preserve"> свердловина питної води;</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o</w:t>
      </w:r>
      <w:r w:rsidRPr="00DC2B54">
        <w:rPr>
          <w:rFonts w:eastAsia="Times New Roman" w:cs="Times New Roman"/>
          <w:szCs w:val="28"/>
          <w:lang w:val="uk-UA" w:eastAsia="ru-RU"/>
        </w:rPr>
        <w:tab/>
        <w:t xml:space="preserve"> очисні споруди;</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o</w:t>
      </w:r>
      <w:r w:rsidRPr="00DC2B54">
        <w:rPr>
          <w:rFonts w:eastAsia="Times New Roman" w:cs="Times New Roman"/>
          <w:szCs w:val="28"/>
          <w:lang w:val="uk-UA" w:eastAsia="ru-RU"/>
        </w:rPr>
        <w:tab/>
        <w:t xml:space="preserve"> будівлю ГРП і лічильника природного газу;</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o</w:t>
      </w:r>
      <w:r w:rsidRPr="00DC2B54">
        <w:rPr>
          <w:rFonts w:eastAsia="Times New Roman" w:cs="Times New Roman"/>
          <w:szCs w:val="28"/>
          <w:lang w:val="uk-UA" w:eastAsia="ru-RU"/>
        </w:rPr>
        <w:tab/>
        <w:t xml:space="preserve"> будівлі сушильного відділення (прибудова до виробничого будинку);</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o</w:t>
      </w:r>
      <w:r w:rsidRPr="00DC2B54">
        <w:rPr>
          <w:rFonts w:eastAsia="Times New Roman" w:cs="Times New Roman"/>
          <w:szCs w:val="28"/>
          <w:lang w:val="uk-UA" w:eastAsia="ru-RU"/>
        </w:rPr>
        <w:tab/>
        <w:t xml:space="preserve"> стоянки для вантажного та легкового транспорту та ін.</w:t>
      </w:r>
    </w:p>
    <w:p w:rsidR="00F97F5F" w:rsidRPr="00DC2B54" w:rsidRDefault="00F97F5F"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Основні несучі конструкції каркасу виробничих і складських приміщень виконані з металевих конструкцій.</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Покриття складських частин виконано з кроквяних балок / ферм прольотом 20 ... 24 м, що спираються на колони і підкроквяні балки / ферми прольотом 18 м, що стоять по літерним осях. По верху балок / ферм укладається профнастил прольотом 6 м.</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Конструкція покрівлі прийнята беспрогонная.</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Конструкції складської частини відокремлюються від виробничої зони суцільної окремо стоїть протипожежною стіною, виконаною з армованої кладки з бетонних блоків з одночасним посиленням монолітними вертикальними і горизонтальними поясами.</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Газопостачання фабрики здійснюється від ГРС-1 м Харкова. Від ГРС газ подається по трасі підземного газопроводу до майданчика фабрики, який повторно очищається в ГРП фабрики. Облік газу здійснюється газовим лічильником.</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Для подачі води на територію фабрики від мереж міського водогону побудований водовід діаметром 200 мм, довжиною близько 6000 м. Діаметр водоводу прийнятий з урахуванням пропуску витрати води на заповнення пожежних резервуарів при одночасному витраті на господарсько-питні потреби.</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Влаштовані: 2 резервуара ємністю 750 м³ кожний для забезпечення зберігання 3-х годинного запасу води на пожежогасіння, 2 резервуара по 150 м³ кожний для господарсько-питних і виробничих потреб і насосна станція, </w:t>
      </w:r>
      <w:r w:rsidRPr="00DC2B54">
        <w:rPr>
          <w:rFonts w:eastAsia="Times New Roman" w:cs="Times New Roman"/>
          <w:szCs w:val="28"/>
          <w:lang w:val="uk-UA" w:eastAsia="ru-RU"/>
        </w:rPr>
        <w:lastRenderedPageBreak/>
        <w:t>що блокується з резервуарами.</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Для подачі води в мережу передбачена установка 3-х насосів (2 робочих, 1 резервний) продуктивністю 67м</w:t>
      </w:r>
      <w:r w:rsidRPr="00DC2B54">
        <w:rPr>
          <w:rFonts w:eastAsia="Times New Roman" w:cs="Times New Roman"/>
          <w:szCs w:val="28"/>
          <w:vertAlign w:val="superscript"/>
          <w:lang w:val="uk-UA" w:eastAsia="ru-RU"/>
        </w:rPr>
        <w:t>3</w:t>
      </w:r>
      <w:r w:rsidRPr="00DC2B54">
        <w:rPr>
          <w:rFonts w:eastAsia="Times New Roman" w:cs="Times New Roman"/>
          <w:szCs w:val="28"/>
          <w:lang w:val="uk-UA" w:eastAsia="ru-RU"/>
        </w:rPr>
        <w:t xml:space="preserve"> / год, напором 40 м в.ст.</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Зазначене обладнання розміщено в насосній станції полузаглубленного типу спільно з протипожежними насосами.</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Прийнята єдина система для зовнішнього, внутрішнього і автоматичного пожежогасіння.</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У зв'язку з неможливістю отримання з джерел необхідної витрати води на пожежогасіння передбачено 2 резервуара запасу води.</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Ємність резервуарів визначена за умови зберігання в них 3-х годинного запасу води на зовнішнє, внутрішнє та автоматичне пожежогасіння. Відновлення пожежного запасу передбачено з міського водопроводу і з артезіанської свердловини.</w:t>
      </w:r>
    </w:p>
    <w:p w:rsidR="00CA6DD3" w:rsidRPr="00DC2B54" w:rsidRDefault="00CA6DD3"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Подача води в мережу під час пожежі здійснюється дизельними насосами. До установці прийнято 2 насоса (1 робочий, 1 резервний).</w:t>
      </w:r>
    </w:p>
    <w:p w:rsidR="00F66E5B" w:rsidRPr="00DC2B54" w:rsidRDefault="00F66E5B"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Характеристики насоса: продуктивність 570 м</w:t>
      </w:r>
      <w:r w:rsidRPr="00DC2B54">
        <w:rPr>
          <w:rFonts w:eastAsia="Times New Roman" w:cs="Times New Roman"/>
          <w:szCs w:val="28"/>
          <w:vertAlign w:val="superscript"/>
          <w:lang w:val="uk-UA" w:eastAsia="ru-RU"/>
        </w:rPr>
        <w:t>3</w:t>
      </w:r>
      <w:r w:rsidRPr="00DC2B54">
        <w:rPr>
          <w:rFonts w:eastAsia="Times New Roman" w:cs="Times New Roman"/>
          <w:szCs w:val="28"/>
          <w:lang w:val="uk-UA" w:eastAsia="ru-RU"/>
        </w:rPr>
        <w:t xml:space="preserve"> / год (158 л / с); натиск 89 м в.ст .; потужність 275 к.с.</w:t>
      </w:r>
    </w:p>
    <w:p w:rsidR="00F66E5B" w:rsidRPr="00DC2B54" w:rsidRDefault="00F66E5B"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Постійний тиск в зовнішній і внутрішніх мережах підтримується насосом-жокеєм, продуктивністю 18 м3 / год (5 л / с), напором 89 м в.ст. При падінні тиску автоматично включається основне обладнання.</w:t>
      </w:r>
    </w:p>
    <w:p w:rsidR="00F66E5B" w:rsidRPr="00DC2B54" w:rsidRDefault="00F66E5B"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Діючі установки укомплектовані необхідними захисними засобами відповідно до норм.</w:t>
      </w:r>
    </w:p>
    <w:p w:rsidR="00F66E5B" w:rsidRPr="00DC2B54" w:rsidRDefault="00F66E5B"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У будівлях передбачено влаштування системи автоматичної пожежної сигналізації та оповіщення людей про пожежу (рис. 4.3).</w:t>
      </w:r>
    </w:p>
    <w:p w:rsidR="00F66E5B" w:rsidRPr="00DC2B54" w:rsidRDefault="00F66E5B"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Як концентратора пожежної сигналізації прийнята адресно-аналогова система. З огляду на призначення приміщень, ступінь пожежонебезпеки, для автоматичної пожежної сигналізації прийняті димові, теплові і ручні адресно-аналогові сповіщувачі.</w:t>
      </w:r>
    </w:p>
    <w:p w:rsidR="00F66E5B" w:rsidRPr="00DC2B54" w:rsidRDefault="00F66E5B"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Інформація від всіх сповіщувачів надходить на приймально-</w:t>
      </w:r>
      <w:r w:rsidRPr="00DC2B54">
        <w:rPr>
          <w:rFonts w:eastAsia="Times New Roman" w:cs="Times New Roman"/>
          <w:szCs w:val="28"/>
          <w:lang w:val="uk-UA" w:eastAsia="ru-RU"/>
        </w:rPr>
        <w:lastRenderedPageBreak/>
        <w:t>контрольний пульт, який встановлюється в приміщенні охорони з цілодобовим чергуванням.</w:t>
      </w:r>
    </w:p>
    <w:p w:rsidR="00F66E5B" w:rsidRPr="00DC2B54" w:rsidRDefault="00F66E5B" w:rsidP="00AE1B90">
      <w:pPr>
        <w:widowControl w:val="0"/>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При спрацьовуванні системи пожежної сигналізації формуються командні імпульси на відключення систем загальнообмінної вентиляції і включення системи димовидалення та системи оповіщення людей про пожежу.</w:t>
      </w:r>
    </w:p>
    <w:p w:rsidR="00195ACD" w:rsidRPr="00DC2B54" w:rsidRDefault="00195ACD"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object w:dxaOrig="7207" w:dyaOrig="5405">
          <v:shape id="_x0000_i1553" type="#_x0000_t75" style="width:360.55pt;height:269.75pt" o:ole="">
            <v:imagedata r:id="rId1014" o:title=""/>
          </v:shape>
          <o:OLEObject Type="Embed" ProgID="PowerPoint.Slide.8" ShapeID="_x0000_i1553" DrawAspect="Content" ObjectID="_1637053503" r:id="rId1015"/>
        </w:object>
      </w:r>
    </w:p>
    <w:p w:rsidR="00195ACD" w:rsidRPr="00DC2B54" w:rsidRDefault="00195ACD" w:rsidP="00AE1B90">
      <w:pPr>
        <w:spacing w:after="0" w:line="360" w:lineRule="auto"/>
        <w:rPr>
          <w:rFonts w:eastAsia="Times New Roman" w:cs="Times New Roman"/>
          <w:szCs w:val="28"/>
          <w:lang w:val="uk-UA" w:eastAsia="ru-RU"/>
        </w:rPr>
      </w:pPr>
    </w:p>
    <w:p w:rsidR="00195ACD" w:rsidRPr="00DC2B54" w:rsidRDefault="0004530D" w:rsidP="00AE1B90">
      <w:pPr>
        <w:spacing w:after="0" w:line="360" w:lineRule="auto"/>
        <w:ind w:firstLine="709"/>
        <w:rPr>
          <w:rFonts w:eastAsia="Times New Roman" w:cs="Times New Roman"/>
          <w:szCs w:val="28"/>
          <w:lang w:val="uk-UA" w:eastAsia="ru-RU"/>
        </w:rPr>
      </w:pPr>
      <w:r>
        <w:rPr>
          <w:rFonts w:eastAsia="Times New Roman" w:cs="Times New Roman"/>
          <w:szCs w:val="28"/>
          <w:lang w:val="uk-UA" w:eastAsia="ru-RU"/>
        </w:rPr>
        <w:t>Рисунок</w:t>
      </w:r>
      <w:r w:rsidR="0080671F" w:rsidRPr="00DC2B54">
        <w:rPr>
          <w:rFonts w:eastAsia="Times New Roman" w:cs="Times New Roman"/>
          <w:szCs w:val="28"/>
          <w:lang w:val="uk-UA" w:eastAsia="ru-RU"/>
        </w:rPr>
        <w:t xml:space="preserve"> 4.3. – Загальна схема ранньо</w:t>
      </w:r>
      <w:r w:rsidR="00195ACD" w:rsidRPr="00DC2B54">
        <w:rPr>
          <w:rFonts w:eastAsia="Times New Roman" w:cs="Times New Roman"/>
          <w:szCs w:val="28"/>
          <w:lang w:val="uk-UA" w:eastAsia="ru-RU"/>
        </w:rPr>
        <w:t xml:space="preserve">го </w:t>
      </w:r>
      <w:r w:rsidR="0080671F" w:rsidRPr="00DC2B54">
        <w:rPr>
          <w:rFonts w:eastAsia="Times New Roman" w:cs="Times New Roman"/>
          <w:szCs w:val="28"/>
          <w:lang w:val="uk-UA" w:eastAsia="ru-RU"/>
        </w:rPr>
        <w:t>виявлення пожежі</w:t>
      </w:r>
      <w:r w:rsidR="00195ACD" w:rsidRPr="00DC2B54">
        <w:rPr>
          <w:rFonts w:eastAsia="Times New Roman" w:cs="Times New Roman"/>
          <w:szCs w:val="28"/>
          <w:lang w:val="uk-UA" w:eastAsia="ru-RU"/>
        </w:rPr>
        <w:t>:</w:t>
      </w:r>
    </w:p>
    <w:p w:rsidR="00195ACD" w:rsidRPr="00DC2B54" w:rsidRDefault="0080671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ШС - шлейф сигналізації; БВШ - блок вхідних шлейфі</w:t>
      </w:r>
      <w:r w:rsidR="00195ACD" w:rsidRPr="00DC2B54">
        <w:rPr>
          <w:rFonts w:eastAsia="Times New Roman" w:cs="Times New Roman"/>
          <w:szCs w:val="28"/>
          <w:lang w:val="uk-UA" w:eastAsia="ru-RU"/>
        </w:rPr>
        <w:t>в;</w:t>
      </w:r>
    </w:p>
    <w:p w:rsidR="00195ACD" w:rsidRPr="00DC2B54" w:rsidRDefault="00195ACD"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БКИ - блок контроля</w:t>
      </w:r>
      <w:r w:rsidR="0080671F" w:rsidRPr="00DC2B54">
        <w:rPr>
          <w:rFonts w:eastAsia="Times New Roman" w:cs="Times New Roman"/>
          <w:szCs w:val="28"/>
          <w:lang w:val="uk-UA" w:eastAsia="ru-RU"/>
        </w:rPr>
        <w:t>індикації</w:t>
      </w:r>
      <w:r w:rsidRPr="00DC2B54">
        <w:rPr>
          <w:rFonts w:eastAsia="Times New Roman" w:cs="Times New Roman"/>
          <w:szCs w:val="28"/>
          <w:lang w:val="uk-UA" w:eastAsia="ru-RU"/>
        </w:rPr>
        <w:t xml:space="preserve">; БВК - блок </w:t>
      </w:r>
      <w:r w:rsidR="0080671F" w:rsidRPr="00DC2B54">
        <w:rPr>
          <w:rFonts w:eastAsia="Times New Roman" w:cs="Times New Roman"/>
          <w:szCs w:val="28"/>
          <w:lang w:val="uk-UA" w:eastAsia="ru-RU"/>
        </w:rPr>
        <w:t xml:space="preserve">вихідних </w:t>
      </w:r>
      <w:r w:rsidRPr="00DC2B54">
        <w:rPr>
          <w:rFonts w:eastAsia="Times New Roman" w:cs="Times New Roman"/>
          <w:szCs w:val="28"/>
          <w:lang w:val="uk-UA" w:eastAsia="ru-RU"/>
        </w:rPr>
        <w:t>ключей;</w:t>
      </w:r>
    </w:p>
    <w:p w:rsidR="00195ACD" w:rsidRPr="00DC2B54" w:rsidRDefault="0080671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ТК- телефонні коммуникації; ОИП – основне джерело живлення</w:t>
      </w:r>
      <w:r w:rsidR="00195ACD" w:rsidRPr="00DC2B54">
        <w:rPr>
          <w:rFonts w:eastAsia="Times New Roman" w:cs="Times New Roman"/>
          <w:szCs w:val="28"/>
          <w:lang w:val="uk-UA" w:eastAsia="ru-RU"/>
        </w:rPr>
        <w:t>;</w:t>
      </w:r>
    </w:p>
    <w:p w:rsidR="00195ACD" w:rsidRPr="00DC2B54" w:rsidRDefault="0080671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РИП – резервне джерело живлення; БКУ - блок контролю та кекрування</w:t>
      </w:r>
      <w:r w:rsidR="00195ACD" w:rsidRPr="00DC2B54">
        <w:rPr>
          <w:rFonts w:eastAsia="Times New Roman" w:cs="Times New Roman"/>
          <w:szCs w:val="28"/>
          <w:lang w:val="uk-UA" w:eastAsia="ru-RU"/>
        </w:rPr>
        <w:t>;</w:t>
      </w:r>
    </w:p>
    <w:p w:rsidR="00195ACD" w:rsidRPr="00DC2B54" w:rsidRDefault="0080671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ППНЦ - пульт пожеж</w:t>
      </w:r>
      <w:r w:rsidR="00195ACD" w:rsidRPr="00DC2B54">
        <w:rPr>
          <w:rFonts w:eastAsia="Times New Roman" w:cs="Times New Roman"/>
          <w:szCs w:val="28"/>
          <w:lang w:val="uk-UA" w:eastAsia="ru-RU"/>
        </w:rPr>
        <w:t>ного центрального</w:t>
      </w:r>
      <w:r w:rsidRPr="00DC2B54">
        <w:rPr>
          <w:rFonts w:eastAsia="Times New Roman" w:cs="Times New Roman"/>
          <w:szCs w:val="28"/>
          <w:lang w:val="uk-UA" w:eastAsia="ru-RU"/>
        </w:rPr>
        <w:t>спостереження</w:t>
      </w:r>
      <w:r w:rsidR="00195ACD" w:rsidRPr="00DC2B54">
        <w:rPr>
          <w:rFonts w:eastAsia="Times New Roman" w:cs="Times New Roman"/>
          <w:szCs w:val="28"/>
          <w:lang w:val="uk-UA" w:eastAsia="ru-RU"/>
        </w:rPr>
        <w:t>; БР - блок реле;</w:t>
      </w:r>
    </w:p>
    <w:p w:rsidR="00195ACD" w:rsidRPr="00DC2B54" w:rsidRDefault="0080671F" w:rsidP="00AE1B90">
      <w:pPr>
        <w:spacing w:after="0" w:line="360" w:lineRule="auto"/>
        <w:rPr>
          <w:rFonts w:eastAsia="Times New Roman" w:cs="Times New Roman"/>
          <w:szCs w:val="28"/>
          <w:lang w:val="uk-UA" w:eastAsia="ru-RU"/>
        </w:rPr>
      </w:pPr>
      <w:r w:rsidRPr="00DC2B54">
        <w:rPr>
          <w:rFonts w:eastAsia="Times New Roman" w:cs="Times New Roman"/>
          <w:szCs w:val="28"/>
          <w:lang w:val="uk-UA" w:eastAsia="ru-RU"/>
        </w:rPr>
        <w:t>АВР - автоматичне включення</w:t>
      </w:r>
      <w:r w:rsidR="00195ACD" w:rsidRPr="00DC2B54">
        <w:rPr>
          <w:rFonts w:eastAsia="Times New Roman" w:cs="Times New Roman"/>
          <w:szCs w:val="28"/>
          <w:lang w:val="uk-UA" w:eastAsia="ru-RU"/>
        </w:rPr>
        <w:t xml:space="preserve"> резервного </w:t>
      </w:r>
      <w:r w:rsidRPr="00DC2B54">
        <w:rPr>
          <w:rFonts w:eastAsia="Times New Roman" w:cs="Times New Roman"/>
          <w:szCs w:val="28"/>
          <w:lang w:val="uk-UA" w:eastAsia="ru-RU"/>
        </w:rPr>
        <w:t>джнрела</w:t>
      </w:r>
      <w:r w:rsidR="00195ACD" w:rsidRPr="00DC2B54">
        <w:rPr>
          <w:rFonts w:eastAsia="Times New Roman" w:cs="Times New Roman"/>
          <w:szCs w:val="28"/>
          <w:lang w:val="uk-UA" w:eastAsia="ru-RU"/>
        </w:rPr>
        <w:t>.</w:t>
      </w:r>
    </w:p>
    <w:p w:rsidR="00195ACD" w:rsidRDefault="00195ACD"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ab/>
      </w:r>
    </w:p>
    <w:p w:rsidR="0004530D" w:rsidRPr="00DC2B54" w:rsidRDefault="0004530D" w:rsidP="00AE1B90">
      <w:pPr>
        <w:spacing w:after="0" w:line="360" w:lineRule="auto"/>
        <w:jc w:val="both"/>
        <w:rPr>
          <w:rFonts w:eastAsia="Times New Roman" w:cs="Times New Roman"/>
          <w:szCs w:val="28"/>
          <w:lang w:val="uk-UA" w:eastAsia="ru-RU"/>
        </w:rPr>
      </w:pPr>
    </w:p>
    <w:p w:rsidR="0080671F" w:rsidRPr="00DC2B54" w:rsidRDefault="00195ACD" w:rsidP="00AE1B90">
      <w:pPr>
        <w:spacing w:after="0" w:line="360" w:lineRule="auto"/>
        <w:jc w:val="both"/>
        <w:rPr>
          <w:rFonts w:eastAsia="Times New Roman" w:cs="Times New Roman"/>
          <w:bCs/>
          <w:szCs w:val="28"/>
          <w:lang w:val="uk-UA" w:eastAsia="ru-RU"/>
        </w:rPr>
      </w:pPr>
      <w:r w:rsidRPr="00DC2B54">
        <w:rPr>
          <w:rFonts w:eastAsia="Times New Roman" w:cs="Times New Roman"/>
          <w:szCs w:val="28"/>
          <w:lang w:val="uk-UA" w:eastAsia="ru-RU"/>
        </w:rPr>
        <w:lastRenderedPageBreak/>
        <w:tab/>
      </w:r>
      <w:r w:rsidRPr="00DC2B54">
        <w:rPr>
          <w:rFonts w:eastAsia="Times New Roman" w:cs="Times New Roman"/>
          <w:bCs/>
          <w:szCs w:val="28"/>
          <w:lang w:val="uk-UA" w:eastAsia="ru-RU"/>
        </w:rPr>
        <w:t xml:space="preserve">4.4. </w:t>
      </w:r>
      <w:r w:rsidR="0080671F" w:rsidRPr="00DC2B54">
        <w:rPr>
          <w:rFonts w:eastAsia="Times New Roman" w:cs="Times New Roman"/>
          <w:bCs/>
          <w:szCs w:val="28"/>
          <w:lang w:val="uk-UA" w:eastAsia="ru-RU"/>
        </w:rPr>
        <w:t>Визначення оптимальної структури продукту інвестиційно-будівельного проекту</w:t>
      </w:r>
    </w:p>
    <w:p w:rsidR="0080671F" w:rsidRPr="00DC2B54" w:rsidRDefault="0080671F" w:rsidP="00AE1B90">
      <w:pPr>
        <w:spacing w:after="0" w:line="360" w:lineRule="auto"/>
        <w:jc w:val="both"/>
        <w:rPr>
          <w:rFonts w:eastAsia="Times New Roman" w:cs="Times New Roman"/>
          <w:bCs/>
          <w:szCs w:val="28"/>
          <w:lang w:val="uk-UA" w:eastAsia="ru-RU"/>
        </w:rPr>
      </w:pPr>
    </w:p>
    <w:p w:rsidR="0080671F" w:rsidRPr="00DC2B54" w:rsidRDefault="0080671F"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Задача визначення оптимальної структури продукту інвестиційно-будівельного проекту необхідно включає як здатність віполнять пряму функцію попередження пожежі та її гасіння на початковій стадії розвитку, так і облік впливу продукту проекту на навколишнє середовище, яке носить невизначений або імовірнісний характер.</w:t>
      </w:r>
    </w:p>
    <w:p w:rsidR="0080671F" w:rsidRPr="00DC2B54" w:rsidRDefault="0080671F"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Екологічна ефективність продукту ІБП як складної організаційно-технічної системи визначається здатністю цієї системи протистояти негативному впливу можливих надзвичайних ситуацій на об'єкті на навколишнє середовище і людей.</w:t>
      </w:r>
    </w:p>
    <w:p w:rsidR="006C7EEE" w:rsidRPr="00DC2B54" w:rsidRDefault="006C7EEE"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Неможливість побудови універсальної системи безпеки визначає необхідність розробки системи безпеки для кожного типу об'єкта і вирішення проблеми оптимального розподілу обмежених ресурсів.</w:t>
      </w:r>
    </w:p>
    <w:p w:rsidR="006C7EEE" w:rsidRDefault="006C7EEE" w:rsidP="00AE1B90">
      <w:pPr>
        <w:spacing w:after="0" w:line="360" w:lineRule="auto"/>
        <w:ind w:firstLine="709"/>
        <w:jc w:val="both"/>
        <w:rPr>
          <w:rFonts w:eastAsia="Times New Roman" w:cs="Times New Roman"/>
          <w:bCs/>
          <w:szCs w:val="28"/>
          <w:lang w:val="uk-UA" w:eastAsia="ru-RU"/>
        </w:rPr>
      </w:pPr>
      <w:r w:rsidRPr="00DC2B54">
        <w:rPr>
          <w:rFonts w:eastAsia="Times New Roman" w:cs="Times New Roman"/>
          <w:bCs/>
          <w:szCs w:val="28"/>
          <w:lang w:val="uk-UA" w:eastAsia="ru-RU"/>
        </w:rPr>
        <w:t>Для різних видів комерційної нерухомості, в тому числі складські термінали, екологічна ефективність в значній мірі визначається пожежної ефективністю, так як основним чинником, що призводить до ускладнення екологічної обстановки в регіоні, є пожежі та техногенні аварії, які супроводжуються пожежами. Дана властивість об'єкта визначається ефективністю функціонування системи з</w:t>
      </w:r>
      <w:r w:rsidR="00B27C92" w:rsidRPr="00DC2B54">
        <w:rPr>
          <w:rFonts w:eastAsia="Times New Roman" w:cs="Times New Roman"/>
          <w:bCs/>
          <w:szCs w:val="28"/>
          <w:lang w:val="uk-UA" w:eastAsia="ru-RU"/>
        </w:rPr>
        <w:t>абезпечення пожежної безпеки (СЗ</w:t>
      </w:r>
      <w:r w:rsidRPr="00DC2B54">
        <w:rPr>
          <w:rFonts w:eastAsia="Times New Roman" w:cs="Times New Roman"/>
          <w:bCs/>
          <w:szCs w:val="28"/>
          <w:lang w:val="uk-UA" w:eastAsia="ru-RU"/>
        </w:rPr>
        <w:t>ПЛ).</w:t>
      </w:r>
    </w:p>
    <w:p w:rsidR="0004530D" w:rsidRDefault="0004530D" w:rsidP="00AE1B90">
      <w:pPr>
        <w:spacing w:after="0" w:line="360" w:lineRule="auto"/>
        <w:ind w:firstLine="709"/>
        <w:jc w:val="both"/>
        <w:rPr>
          <w:rFonts w:eastAsia="Times New Roman" w:cs="Times New Roman"/>
          <w:bCs/>
          <w:szCs w:val="28"/>
          <w:lang w:val="uk-UA" w:eastAsia="ru-RU"/>
        </w:rPr>
      </w:pPr>
    </w:p>
    <w:p w:rsidR="0004530D" w:rsidRDefault="0004530D" w:rsidP="00AE1B90">
      <w:pPr>
        <w:spacing w:after="0" w:line="360" w:lineRule="auto"/>
        <w:ind w:firstLine="709"/>
        <w:jc w:val="both"/>
        <w:rPr>
          <w:rFonts w:eastAsia="Times New Roman" w:cs="Times New Roman"/>
          <w:bCs/>
          <w:szCs w:val="28"/>
          <w:lang w:val="uk-UA" w:eastAsia="ru-RU"/>
        </w:rPr>
      </w:pPr>
    </w:p>
    <w:p w:rsidR="0004530D" w:rsidRDefault="0004530D" w:rsidP="00AE1B90">
      <w:pPr>
        <w:spacing w:after="0" w:line="360" w:lineRule="auto"/>
        <w:ind w:firstLine="709"/>
        <w:jc w:val="both"/>
        <w:rPr>
          <w:rFonts w:eastAsia="Times New Roman" w:cs="Times New Roman"/>
          <w:bCs/>
          <w:szCs w:val="28"/>
          <w:lang w:val="uk-UA" w:eastAsia="ru-RU"/>
        </w:rPr>
      </w:pPr>
    </w:p>
    <w:p w:rsidR="0004530D" w:rsidRDefault="0004530D" w:rsidP="00AE1B90">
      <w:pPr>
        <w:spacing w:after="0" w:line="360" w:lineRule="auto"/>
        <w:ind w:firstLine="709"/>
        <w:jc w:val="both"/>
        <w:rPr>
          <w:rFonts w:eastAsia="Times New Roman" w:cs="Times New Roman"/>
          <w:bCs/>
          <w:szCs w:val="28"/>
          <w:lang w:val="uk-UA" w:eastAsia="ru-RU"/>
        </w:rPr>
      </w:pPr>
    </w:p>
    <w:p w:rsidR="0004530D" w:rsidRDefault="0004530D" w:rsidP="00AE1B90">
      <w:pPr>
        <w:spacing w:after="0" w:line="360" w:lineRule="auto"/>
        <w:ind w:firstLine="709"/>
        <w:jc w:val="both"/>
        <w:rPr>
          <w:rFonts w:eastAsia="Times New Roman" w:cs="Times New Roman"/>
          <w:bCs/>
          <w:szCs w:val="28"/>
          <w:lang w:val="uk-UA" w:eastAsia="ru-RU"/>
        </w:rPr>
      </w:pPr>
    </w:p>
    <w:p w:rsidR="0004530D" w:rsidRDefault="0004530D" w:rsidP="00AE1B90">
      <w:pPr>
        <w:spacing w:after="0" w:line="360" w:lineRule="auto"/>
        <w:ind w:firstLine="709"/>
        <w:jc w:val="both"/>
        <w:rPr>
          <w:rFonts w:eastAsia="Times New Roman" w:cs="Times New Roman"/>
          <w:bCs/>
          <w:szCs w:val="28"/>
          <w:lang w:val="uk-UA" w:eastAsia="ru-RU"/>
        </w:rPr>
      </w:pPr>
    </w:p>
    <w:p w:rsidR="0044143E" w:rsidRDefault="0044143E" w:rsidP="0044143E">
      <w:pPr>
        <w:spacing w:after="0" w:line="360" w:lineRule="auto"/>
        <w:jc w:val="both"/>
        <w:rPr>
          <w:rFonts w:eastAsia="Times New Roman" w:cs="Gautami"/>
          <w:b/>
          <w:bCs/>
          <w:szCs w:val="28"/>
          <w:lang w:val="uk-UA" w:eastAsia="ru-RU" w:bidi="te-IN"/>
        </w:rPr>
      </w:pPr>
    </w:p>
    <w:p w:rsidR="008171C6" w:rsidRDefault="0004530D" w:rsidP="00C63BF3">
      <w:pPr>
        <w:spacing w:after="0" w:line="360" w:lineRule="auto"/>
        <w:ind w:firstLine="142"/>
        <w:jc w:val="both"/>
        <w:rPr>
          <w:rFonts w:eastAsia="Times New Roman" w:cs="Gautami"/>
          <w:b/>
          <w:bCs/>
          <w:szCs w:val="28"/>
          <w:lang w:val="uk-UA" w:eastAsia="ru-RU" w:bidi="te-IN"/>
        </w:rPr>
      </w:pPr>
      <w:r>
        <w:rPr>
          <w:rFonts w:eastAsia="Times New Roman" w:cs="Times New Roman"/>
          <w:bCs/>
          <w:noProof/>
          <w:szCs w:val="28"/>
          <w:lang w:eastAsia="ru-RU"/>
        </w:rPr>
        <w:lastRenderedPageBreak/>
        <w:drawing>
          <wp:inline distT="0" distB="0" distL="0" distR="0" wp14:anchorId="01BE7E4C" wp14:editId="03FFE52E">
            <wp:extent cx="5939790" cy="4163060"/>
            <wp:effectExtent l="0" t="0" r="381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04.jpg"/>
                    <pic:cNvPicPr/>
                  </pic:nvPicPr>
                  <pic:blipFill>
                    <a:blip r:embed="rId1016" cstate="print">
                      <a:extLst>
                        <a:ext uri="{28A0092B-C50C-407E-A947-70E740481C1C}">
                          <a14:useLocalDpi xmlns:a14="http://schemas.microsoft.com/office/drawing/2010/main" val="0"/>
                        </a:ext>
                      </a:extLst>
                    </a:blip>
                    <a:stretch>
                      <a:fillRect/>
                    </a:stretch>
                  </pic:blipFill>
                  <pic:spPr>
                    <a:xfrm>
                      <a:off x="0" y="0"/>
                      <a:ext cx="5939790" cy="4163060"/>
                    </a:xfrm>
                    <a:prstGeom prst="rect">
                      <a:avLst/>
                    </a:prstGeom>
                  </pic:spPr>
                </pic:pic>
              </a:graphicData>
            </a:graphic>
          </wp:inline>
        </w:drawing>
      </w:r>
    </w:p>
    <w:p w:rsidR="0044143E" w:rsidRPr="0044143E" w:rsidRDefault="0044143E" w:rsidP="0044143E">
      <w:pPr>
        <w:spacing w:after="0" w:line="360" w:lineRule="auto"/>
        <w:jc w:val="center"/>
        <w:rPr>
          <w:rFonts w:eastAsia="Times New Roman" w:cs="Gautami"/>
          <w:bCs/>
          <w:szCs w:val="28"/>
          <w:lang w:val="uk-UA" w:eastAsia="ru-RU" w:bidi="te-IN"/>
        </w:rPr>
      </w:pPr>
      <w:r w:rsidRPr="0044143E">
        <w:rPr>
          <w:rFonts w:eastAsia="Times New Roman" w:cs="Gautami"/>
          <w:bCs/>
          <w:szCs w:val="28"/>
          <w:lang w:val="uk-UA" w:eastAsia="ru-RU" w:bidi="te-IN"/>
        </w:rPr>
        <w:t>Рис</w:t>
      </w:r>
      <w:r>
        <w:rPr>
          <w:rFonts w:eastAsia="Times New Roman" w:cs="Gautami"/>
          <w:bCs/>
          <w:szCs w:val="28"/>
          <w:lang w:val="uk-UA" w:eastAsia="ru-RU" w:bidi="te-IN"/>
        </w:rPr>
        <w:t>унок</w:t>
      </w:r>
      <w:r w:rsidRPr="0044143E">
        <w:rPr>
          <w:rFonts w:eastAsia="Times New Roman" w:cs="Gautami"/>
          <w:bCs/>
          <w:szCs w:val="28"/>
          <w:lang w:val="uk-UA" w:eastAsia="ru-RU" w:bidi="te-IN"/>
        </w:rPr>
        <w:t xml:space="preserve"> 4.4 – Структура СОПЛ промислового об'єкта</w:t>
      </w:r>
    </w:p>
    <w:p w:rsidR="008171C6" w:rsidRPr="00DC2B54" w:rsidRDefault="008171C6" w:rsidP="00AE1B90">
      <w:pPr>
        <w:spacing w:after="0" w:line="360" w:lineRule="auto"/>
        <w:jc w:val="both"/>
        <w:rPr>
          <w:rFonts w:eastAsia="Times New Roman" w:cs="Gautami"/>
          <w:bCs/>
          <w:szCs w:val="28"/>
          <w:lang w:val="uk-UA" w:eastAsia="ru-RU" w:bidi="te-IN"/>
        </w:rPr>
      </w:pPr>
      <w:r w:rsidRPr="00DC2B54">
        <w:rPr>
          <w:rFonts w:eastAsia="Times New Roman" w:cs="Gautami"/>
          <w:bCs/>
          <w:szCs w:val="28"/>
          <w:lang w:val="uk-UA" w:eastAsia="ru-RU" w:bidi="te-IN"/>
        </w:rPr>
        <w:t xml:space="preserve">Така компонента системи забезпечення пожежної безпеки, як «технічні засоби», в більшості практичних застосувань включає технічні засоби автоматичного попередження (пожежна сигналізація): безліч елементів </w:t>
      </w:r>
      <w:r w:rsidRPr="00DC2B54">
        <w:rPr>
          <w:rFonts w:eastAsia="Times New Roman" w:cs="Times New Roman"/>
          <w:szCs w:val="28"/>
          <w:lang w:val="uk-UA" w:eastAsia="ru-RU"/>
        </w:rPr>
        <w:t>М</w:t>
      </w:r>
      <w:r w:rsidRPr="00DC2B54">
        <w:rPr>
          <w:rFonts w:eastAsia="Times New Roman" w:cs="Times New Roman"/>
          <w:szCs w:val="28"/>
          <w:vertAlign w:val="superscript"/>
          <w:lang w:val="uk-UA" w:eastAsia="ru-RU"/>
        </w:rPr>
        <w:t>АПС</w:t>
      </w:r>
      <w:r w:rsidRPr="00DC2B54">
        <w:rPr>
          <w:rFonts w:eastAsia="Times New Roman" w:cs="Times New Roman"/>
          <w:szCs w:val="28"/>
          <w:lang w:val="uk-UA" w:eastAsia="ru-RU"/>
        </w:rPr>
        <w:t>={</w:t>
      </w:r>
      <w:r w:rsidRPr="00DC2B54">
        <w:rPr>
          <w:rFonts w:eastAsia="Times New Roman" w:cs="Times New Roman"/>
          <w:position w:val="-16"/>
          <w:szCs w:val="28"/>
          <w:lang w:val="uk-UA" w:eastAsia="ru-RU"/>
        </w:rPr>
        <w:object w:dxaOrig="820" w:dyaOrig="520">
          <v:shape id="_x0000_i1554" type="#_x0000_t75" style="width:40.3pt;height:25.25pt" o:ole="">
            <v:imagedata r:id="rId1017" o:title=""/>
          </v:shape>
          <o:OLEObject Type="Embed" ProgID="Equation.3" ShapeID="_x0000_i1554" DrawAspect="Content" ObjectID="_1637053504" r:id="rId1018"/>
        </w:object>
      </w:r>
      <w:r w:rsidRPr="00DC2B54">
        <w:rPr>
          <w:rFonts w:eastAsia="Times New Roman" w:cs="Times New Roman"/>
          <w:szCs w:val="28"/>
          <w:lang w:val="uk-UA" w:eastAsia="ru-RU"/>
        </w:rPr>
        <w:t>}</w:t>
      </w:r>
      <w:r w:rsidRPr="00DC2B54">
        <w:rPr>
          <w:rFonts w:eastAsia="Times New Roman" w:cs="Times New Roman"/>
          <w:szCs w:val="28"/>
          <w:vertAlign w:val="subscript"/>
          <w:lang w:val="uk-UA" w:eastAsia="ru-RU"/>
        </w:rPr>
        <w:t>k=1,2,…,K</w:t>
      </w:r>
      <w:r w:rsidRPr="00DC2B54">
        <w:rPr>
          <w:rFonts w:eastAsia="Times New Roman" w:cs="Gautami"/>
          <w:bCs/>
          <w:szCs w:val="28"/>
          <w:lang w:val="uk-UA" w:eastAsia="ru-RU" w:bidi="te-IN"/>
        </w:rPr>
        <w:t xml:space="preserve">, і технічні засоби ліквідації пожежі (пожежна автоматика): множина елементів </w:t>
      </w:r>
      <w:r w:rsidRPr="00DC2B54">
        <w:rPr>
          <w:rFonts w:eastAsia="Times New Roman" w:cs="Times New Roman"/>
          <w:szCs w:val="28"/>
          <w:lang w:val="uk-UA" w:eastAsia="ru-RU"/>
        </w:rPr>
        <w:t>М</w:t>
      </w:r>
      <w:r w:rsidRPr="00DC2B54">
        <w:rPr>
          <w:rFonts w:eastAsia="Times New Roman" w:cs="Times New Roman"/>
          <w:szCs w:val="28"/>
          <w:vertAlign w:val="superscript"/>
          <w:lang w:val="uk-UA" w:eastAsia="ru-RU"/>
        </w:rPr>
        <w:t>СЛП</w:t>
      </w:r>
      <w:r w:rsidRPr="00DC2B54">
        <w:rPr>
          <w:rFonts w:eastAsia="Times New Roman" w:cs="Times New Roman"/>
          <w:szCs w:val="28"/>
          <w:lang w:val="uk-UA" w:eastAsia="ru-RU"/>
        </w:rPr>
        <w:t>={</w:t>
      </w:r>
      <w:r w:rsidRPr="00DC2B54">
        <w:rPr>
          <w:rFonts w:eastAsia="Times New Roman" w:cs="Times New Roman"/>
          <w:position w:val="-16"/>
          <w:szCs w:val="28"/>
          <w:lang w:val="uk-UA" w:eastAsia="ru-RU"/>
        </w:rPr>
        <w:object w:dxaOrig="760" w:dyaOrig="499">
          <v:shape id="_x0000_i1555" type="#_x0000_t75" style="width:38.15pt;height:25.25pt" o:ole="">
            <v:imagedata r:id="rId1019" o:title=""/>
          </v:shape>
          <o:OLEObject Type="Embed" ProgID="Equation.3" ShapeID="_x0000_i1555" DrawAspect="Content" ObjectID="_1637053505" r:id="rId1020"/>
        </w:object>
      </w:r>
      <w:r w:rsidRPr="00DC2B54">
        <w:rPr>
          <w:rFonts w:eastAsia="Times New Roman" w:cs="Times New Roman"/>
          <w:szCs w:val="28"/>
          <w:lang w:val="uk-UA" w:eastAsia="ru-RU"/>
        </w:rPr>
        <w:t>}</w:t>
      </w:r>
      <w:r w:rsidRPr="00DC2B54">
        <w:rPr>
          <w:rFonts w:eastAsia="Times New Roman" w:cs="Times New Roman"/>
          <w:szCs w:val="28"/>
          <w:vertAlign w:val="subscript"/>
          <w:lang w:val="uk-UA" w:eastAsia="ru-RU"/>
        </w:rPr>
        <w:t>g=1,2,…,G</w:t>
      </w:r>
      <w:r w:rsidRPr="00DC2B54">
        <w:rPr>
          <w:rFonts w:eastAsia="Times New Roman" w:cs="Times New Roman"/>
          <w:szCs w:val="28"/>
          <w:lang w:val="uk-UA" w:eastAsia="ru-RU"/>
        </w:rPr>
        <w:t xml:space="preserve">, </w:t>
      </w:r>
      <w:r w:rsidRPr="00DC2B54">
        <w:rPr>
          <w:rFonts w:eastAsia="Times New Roman" w:cs="Gautami"/>
          <w:bCs/>
          <w:szCs w:val="28"/>
          <w:lang w:val="uk-UA" w:eastAsia="ru-RU" w:bidi="te-IN"/>
        </w:rPr>
        <w:t>(рис.4.5).</w:t>
      </w:r>
    </w:p>
    <w:p w:rsidR="008171C6" w:rsidRPr="00DC2B54" w:rsidRDefault="008171C6" w:rsidP="00AE1B90">
      <w:pPr>
        <w:tabs>
          <w:tab w:val="left" w:pos="709"/>
        </w:tabs>
        <w:spacing w:after="0" w:line="360" w:lineRule="auto"/>
        <w:ind w:firstLine="709"/>
        <w:jc w:val="both"/>
        <w:rPr>
          <w:rFonts w:eastAsia="Times New Roman" w:cs="Gautami"/>
          <w:bCs/>
          <w:szCs w:val="28"/>
          <w:lang w:val="uk-UA" w:eastAsia="ru-RU" w:bidi="te-IN"/>
        </w:rPr>
      </w:pPr>
      <w:r w:rsidRPr="00DC2B54">
        <w:rPr>
          <w:rFonts w:eastAsia="Times New Roman" w:cs="Gautami"/>
          <w:bCs/>
          <w:szCs w:val="28"/>
          <w:lang w:val="uk-UA" w:eastAsia="ru-RU" w:bidi="te-IN"/>
        </w:rPr>
        <w:t xml:space="preserve">Нехай саме ці кошти складають множину М елементів </w:t>
      </w:r>
      <w:r w:rsidRPr="00DC2B54">
        <w:rPr>
          <w:rFonts w:eastAsia="Times New Roman" w:cs="Times New Roman"/>
          <w:szCs w:val="28"/>
          <w:lang w:val="uk-UA" w:eastAsia="ru-RU"/>
        </w:rPr>
        <w:t>{m</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w:t>
      </w:r>
      <w:r w:rsidRPr="00DC2B54">
        <w:rPr>
          <w:rFonts w:eastAsia="Times New Roman" w:cs="Times New Roman"/>
          <w:szCs w:val="28"/>
          <w:vertAlign w:val="subscript"/>
          <w:lang w:val="uk-UA" w:eastAsia="ru-RU"/>
        </w:rPr>
        <w:t>i=1,2,…,I</w:t>
      </w:r>
      <w:r w:rsidRPr="00DC2B54">
        <w:rPr>
          <w:rFonts w:eastAsia="Times New Roman" w:cs="Times New Roman"/>
          <w:szCs w:val="28"/>
          <w:lang w:val="uk-UA" w:eastAsia="ru-RU"/>
        </w:rPr>
        <w:t xml:space="preserve"> </w:t>
      </w:r>
      <w:r w:rsidRPr="00DC2B54">
        <w:rPr>
          <w:rFonts w:eastAsia="Times New Roman" w:cs="Gautami"/>
          <w:bCs/>
          <w:szCs w:val="28"/>
          <w:lang w:val="uk-UA" w:eastAsia="ru-RU" w:bidi="te-IN"/>
        </w:rPr>
        <w:t>структури системи забезпечення пожежної безпеки, тобто</w:t>
      </w:r>
    </w:p>
    <w:p w:rsidR="008171C6" w:rsidRPr="00DC2B54" w:rsidRDefault="008171C6"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М= М</w:t>
      </w:r>
      <w:r w:rsidRPr="00DC2B54">
        <w:rPr>
          <w:rFonts w:eastAsia="Times New Roman" w:cs="Times New Roman"/>
          <w:szCs w:val="28"/>
          <w:vertAlign w:val="superscript"/>
          <w:lang w:val="uk-UA" w:eastAsia="ru-RU"/>
        </w:rPr>
        <w:t xml:space="preserve">СПС </w:t>
      </w:r>
      <w:r w:rsidRPr="00DC2B54">
        <w:rPr>
          <w:rFonts w:eastAsia="Times New Roman" w:cs="Times New Roman"/>
          <w:szCs w:val="28"/>
          <w:lang w:val="uk-UA" w:eastAsia="ru-RU"/>
        </w:rPr>
        <w:sym w:font="Symbol" w:char="F0C8"/>
      </w:r>
      <w:r w:rsidRPr="00DC2B54">
        <w:rPr>
          <w:rFonts w:eastAsia="Times New Roman" w:cs="Times New Roman"/>
          <w:szCs w:val="28"/>
          <w:lang w:val="uk-UA" w:eastAsia="ru-RU"/>
        </w:rPr>
        <w:t xml:space="preserve"> М</w:t>
      </w:r>
      <w:r w:rsidRPr="00DC2B54">
        <w:rPr>
          <w:rFonts w:eastAsia="Times New Roman" w:cs="Times New Roman"/>
          <w:szCs w:val="28"/>
          <w:vertAlign w:val="superscript"/>
          <w:lang w:val="uk-UA" w:eastAsia="ru-RU"/>
        </w:rPr>
        <w:t>СЛП</w:t>
      </w:r>
      <w:r w:rsidRPr="00DC2B54">
        <w:rPr>
          <w:rFonts w:eastAsia="Times New Roman" w:cs="Times New Roman"/>
          <w:szCs w:val="28"/>
          <w:lang w:val="uk-UA" w:eastAsia="ru-RU"/>
        </w:rPr>
        <w:t>, I=K+G.</w:t>
      </w:r>
    </w:p>
    <w:p w:rsidR="008171C6" w:rsidRPr="00DC2B54" w:rsidRDefault="008171C6" w:rsidP="00AE1B90">
      <w:pPr>
        <w:spacing w:after="0" w:line="360" w:lineRule="auto"/>
        <w:ind w:firstLine="708"/>
        <w:jc w:val="both"/>
        <w:rPr>
          <w:rFonts w:eastAsia="Times New Roman" w:cs="Gautami"/>
          <w:b/>
          <w:bCs/>
          <w:szCs w:val="28"/>
          <w:lang w:val="uk-UA" w:eastAsia="ru-RU" w:bidi="te-IN"/>
        </w:rPr>
      </w:pPr>
    </w:p>
    <w:p w:rsidR="00B27C92" w:rsidRPr="00DC2B54" w:rsidRDefault="00B27C92" w:rsidP="00AE1B90">
      <w:pPr>
        <w:spacing w:after="0" w:line="360" w:lineRule="auto"/>
        <w:jc w:val="both"/>
        <w:rPr>
          <w:rFonts w:eastAsia="Times New Roman" w:cs="Gautami"/>
          <w:bCs/>
          <w:szCs w:val="28"/>
          <w:lang w:val="uk-UA" w:eastAsia="ru-RU" w:bidi="te-IN"/>
        </w:rPr>
      </w:pPr>
      <w:r w:rsidRPr="00DC2B54">
        <w:rPr>
          <w:rFonts w:eastAsia="Times New Roman" w:cs="Gautami"/>
          <w:bCs/>
          <w:szCs w:val="28"/>
          <w:lang w:val="uk-UA" w:eastAsia="ru-RU" w:bidi="te-IN"/>
        </w:rPr>
        <w:t xml:space="preserve">Така компонента системи забезпечення пожежної безпеки, як «технічні засоби», в більшості практичних застосувань включає технічні засоби автоматичного попередження (пожежна сигналізація): безліч елементів </w:t>
      </w:r>
      <w:r w:rsidRPr="00DC2B54">
        <w:rPr>
          <w:rFonts w:eastAsia="Times New Roman" w:cs="Times New Roman"/>
          <w:szCs w:val="28"/>
          <w:lang w:val="uk-UA" w:eastAsia="ru-RU"/>
        </w:rPr>
        <w:lastRenderedPageBreak/>
        <w:t>М</w:t>
      </w:r>
      <w:r w:rsidRPr="00DC2B54">
        <w:rPr>
          <w:rFonts w:eastAsia="Times New Roman" w:cs="Times New Roman"/>
          <w:szCs w:val="28"/>
          <w:vertAlign w:val="superscript"/>
          <w:lang w:val="uk-UA" w:eastAsia="ru-RU"/>
        </w:rPr>
        <w:t>АПС</w:t>
      </w:r>
      <w:r w:rsidRPr="00DC2B54">
        <w:rPr>
          <w:rFonts w:eastAsia="Times New Roman" w:cs="Times New Roman"/>
          <w:szCs w:val="28"/>
          <w:lang w:val="uk-UA" w:eastAsia="ru-RU"/>
        </w:rPr>
        <w:t>={</w:t>
      </w:r>
      <w:r w:rsidRPr="00DC2B54">
        <w:rPr>
          <w:rFonts w:eastAsia="Times New Roman" w:cs="Times New Roman"/>
          <w:position w:val="-16"/>
          <w:szCs w:val="28"/>
          <w:lang w:val="uk-UA" w:eastAsia="ru-RU"/>
        </w:rPr>
        <w:object w:dxaOrig="820" w:dyaOrig="520">
          <v:shape id="_x0000_i1556" type="#_x0000_t75" style="width:40.3pt;height:25.25pt" o:ole="">
            <v:imagedata r:id="rId1017" o:title=""/>
          </v:shape>
          <o:OLEObject Type="Embed" ProgID="Equation.3" ShapeID="_x0000_i1556" DrawAspect="Content" ObjectID="_1637053506" r:id="rId1021"/>
        </w:object>
      </w:r>
      <w:r w:rsidRPr="00DC2B54">
        <w:rPr>
          <w:rFonts w:eastAsia="Times New Roman" w:cs="Times New Roman"/>
          <w:szCs w:val="28"/>
          <w:lang w:val="uk-UA" w:eastAsia="ru-RU"/>
        </w:rPr>
        <w:t>}</w:t>
      </w:r>
      <w:r w:rsidRPr="00DC2B54">
        <w:rPr>
          <w:rFonts w:eastAsia="Times New Roman" w:cs="Times New Roman"/>
          <w:szCs w:val="28"/>
          <w:vertAlign w:val="subscript"/>
          <w:lang w:val="uk-UA" w:eastAsia="ru-RU"/>
        </w:rPr>
        <w:t>k=1,2,…,K</w:t>
      </w:r>
      <w:r w:rsidRPr="00DC2B54">
        <w:rPr>
          <w:rFonts w:eastAsia="Times New Roman" w:cs="Gautami"/>
          <w:bCs/>
          <w:szCs w:val="28"/>
          <w:lang w:val="uk-UA" w:eastAsia="ru-RU" w:bidi="te-IN"/>
        </w:rPr>
        <w:t xml:space="preserve">, і технічні засоби ліквідації пожежі (пожежна автоматика): множина елементів </w:t>
      </w:r>
      <w:r w:rsidRPr="00DC2B54">
        <w:rPr>
          <w:rFonts w:eastAsia="Times New Roman" w:cs="Times New Roman"/>
          <w:szCs w:val="28"/>
          <w:lang w:val="uk-UA" w:eastAsia="ru-RU"/>
        </w:rPr>
        <w:t>М</w:t>
      </w:r>
      <w:r w:rsidRPr="00DC2B54">
        <w:rPr>
          <w:rFonts w:eastAsia="Times New Roman" w:cs="Times New Roman"/>
          <w:szCs w:val="28"/>
          <w:vertAlign w:val="superscript"/>
          <w:lang w:val="uk-UA" w:eastAsia="ru-RU"/>
        </w:rPr>
        <w:t>СЛП</w:t>
      </w:r>
      <w:r w:rsidRPr="00DC2B54">
        <w:rPr>
          <w:rFonts w:eastAsia="Times New Roman" w:cs="Times New Roman"/>
          <w:szCs w:val="28"/>
          <w:lang w:val="uk-UA" w:eastAsia="ru-RU"/>
        </w:rPr>
        <w:t>={</w:t>
      </w:r>
      <w:r w:rsidRPr="00DC2B54">
        <w:rPr>
          <w:rFonts w:eastAsia="Times New Roman" w:cs="Times New Roman"/>
          <w:position w:val="-16"/>
          <w:szCs w:val="28"/>
          <w:lang w:val="uk-UA" w:eastAsia="ru-RU"/>
        </w:rPr>
        <w:object w:dxaOrig="760" w:dyaOrig="499">
          <v:shape id="_x0000_i1557" type="#_x0000_t75" style="width:38.15pt;height:25.25pt" o:ole="">
            <v:imagedata r:id="rId1019" o:title=""/>
          </v:shape>
          <o:OLEObject Type="Embed" ProgID="Equation.3" ShapeID="_x0000_i1557" DrawAspect="Content" ObjectID="_1637053507" r:id="rId1022"/>
        </w:object>
      </w:r>
      <w:r w:rsidRPr="00DC2B54">
        <w:rPr>
          <w:rFonts w:eastAsia="Times New Roman" w:cs="Times New Roman"/>
          <w:szCs w:val="28"/>
          <w:lang w:val="uk-UA" w:eastAsia="ru-RU"/>
        </w:rPr>
        <w:t>}</w:t>
      </w:r>
      <w:r w:rsidRPr="00DC2B54">
        <w:rPr>
          <w:rFonts w:eastAsia="Times New Roman" w:cs="Times New Roman"/>
          <w:szCs w:val="28"/>
          <w:vertAlign w:val="subscript"/>
          <w:lang w:val="uk-UA" w:eastAsia="ru-RU"/>
        </w:rPr>
        <w:t>g=1,2,…,G</w:t>
      </w:r>
      <w:r w:rsidRPr="00DC2B54">
        <w:rPr>
          <w:rFonts w:eastAsia="Times New Roman" w:cs="Times New Roman"/>
          <w:szCs w:val="28"/>
          <w:lang w:val="uk-UA" w:eastAsia="ru-RU"/>
        </w:rPr>
        <w:t xml:space="preserve">, </w:t>
      </w:r>
      <w:r w:rsidRPr="00DC2B54">
        <w:rPr>
          <w:rFonts w:eastAsia="Times New Roman" w:cs="Gautami"/>
          <w:bCs/>
          <w:szCs w:val="28"/>
          <w:lang w:val="uk-UA" w:eastAsia="ru-RU" w:bidi="te-IN"/>
        </w:rPr>
        <w:t>(рис.4.5).</w:t>
      </w:r>
    </w:p>
    <w:p w:rsidR="00B27C92" w:rsidRPr="00DC2B54" w:rsidRDefault="00B27C92" w:rsidP="00AE1B90">
      <w:pPr>
        <w:tabs>
          <w:tab w:val="left" w:pos="709"/>
        </w:tabs>
        <w:spacing w:after="0" w:line="360" w:lineRule="auto"/>
        <w:ind w:firstLine="709"/>
        <w:jc w:val="both"/>
        <w:rPr>
          <w:rFonts w:eastAsia="Times New Roman" w:cs="Gautami"/>
          <w:bCs/>
          <w:szCs w:val="28"/>
          <w:lang w:val="uk-UA" w:eastAsia="ru-RU" w:bidi="te-IN"/>
        </w:rPr>
      </w:pPr>
      <w:r w:rsidRPr="00DC2B54">
        <w:rPr>
          <w:rFonts w:eastAsia="Times New Roman" w:cs="Gautami"/>
          <w:bCs/>
          <w:szCs w:val="28"/>
          <w:lang w:val="uk-UA" w:eastAsia="ru-RU" w:bidi="te-IN"/>
        </w:rPr>
        <w:t xml:space="preserve">Нехай саме ці кошти складають безліч М елементів </w:t>
      </w:r>
      <w:r w:rsidRPr="00DC2B54">
        <w:rPr>
          <w:rFonts w:eastAsia="Times New Roman" w:cs="Times New Roman"/>
          <w:szCs w:val="28"/>
          <w:lang w:val="uk-UA" w:eastAsia="ru-RU"/>
        </w:rPr>
        <w:t>{m</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w:t>
      </w:r>
      <w:r w:rsidRPr="00DC2B54">
        <w:rPr>
          <w:rFonts w:eastAsia="Times New Roman" w:cs="Times New Roman"/>
          <w:szCs w:val="28"/>
          <w:vertAlign w:val="subscript"/>
          <w:lang w:val="uk-UA" w:eastAsia="ru-RU"/>
        </w:rPr>
        <w:t>i=1,2,…,I</w:t>
      </w:r>
      <w:r w:rsidRPr="00DC2B54">
        <w:rPr>
          <w:rFonts w:eastAsia="Times New Roman" w:cs="Times New Roman"/>
          <w:szCs w:val="28"/>
          <w:lang w:val="uk-UA" w:eastAsia="ru-RU"/>
        </w:rPr>
        <w:t xml:space="preserve"> </w:t>
      </w:r>
      <w:r w:rsidRPr="00DC2B54">
        <w:rPr>
          <w:rFonts w:eastAsia="Times New Roman" w:cs="Gautami"/>
          <w:bCs/>
          <w:szCs w:val="28"/>
          <w:lang w:val="uk-UA" w:eastAsia="ru-RU" w:bidi="te-IN"/>
        </w:rPr>
        <w:t>структури системи забезпечення пожежної безпеки, тобто</w:t>
      </w:r>
    </w:p>
    <w:p w:rsidR="00195ACD" w:rsidRPr="00DC2B54" w:rsidRDefault="00195ACD" w:rsidP="00AE1B90">
      <w:pPr>
        <w:spacing w:after="0" w:line="360" w:lineRule="auto"/>
        <w:ind w:firstLine="708"/>
        <w:jc w:val="both"/>
        <w:rPr>
          <w:rFonts w:eastAsia="Times New Roman" w:cs="Times New Roman"/>
          <w:szCs w:val="28"/>
          <w:lang w:val="uk-UA" w:eastAsia="ru-RU"/>
        </w:rPr>
      </w:pPr>
    </w:p>
    <w:p w:rsidR="008171C6" w:rsidRPr="00DC2B54" w:rsidRDefault="00195ACD" w:rsidP="00AE1B90">
      <w:pPr>
        <w:spacing w:after="0" w:line="360" w:lineRule="auto"/>
        <w:jc w:val="center"/>
        <w:rPr>
          <w:rFonts w:eastAsia="Times New Roman" w:cs="Gautami"/>
          <w:b/>
          <w:bCs/>
          <w:noProof/>
          <w:szCs w:val="28"/>
          <w:lang w:val="uk-UA" w:eastAsia="ru-RU"/>
        </w:rPr>
      </w:pPr>
      <w:r w:rsidRPr="00DC2B54">
        <w:rPr>
          <w:rFonts w:eastAsia="Times New Roman" w:cs="Times New Roman"/>
          <w:szCs w:val="28"/>
          <w:lang w:val="uk-UA" w:eastAsia="ru-RU"/>
        </w:rPr>
        <w:t>М= М</w:t>
      </w:r>
      <w:r w:rsidRPr="00DC2B54">
        <w:rPr>
          <w:rFonts w:eastAsia="Times New Roman" w:cs="Times New Roman"/>
          <w:szCs w:val="28"/>
          <w:vertAlign w:val="superscript"/>
          <w:lang w:val="uk-UA" w:eastAsia="ru-RU"/>
        </w:rPr>
        <w:t xml:space="preserve">СПС </w:t>
      </w:r>
      <w:r w:rsidRPr="00DC2B54">
        <w:rPr>
          <w:rFonts w:eastAsia="Times New Roman" w:cs="Times New Roman"/>
          <w:szCs w:val="28"/>
          <w:lang w:val="uk-UA" w:eastAsia="ru-RU"/>
        </w:rPr>
        <w:sym w:font="Symbol" w:char="F0C8"/>
      </w:r>
      <w:r w:rsidRPr="00DC2B54">
        <w:rPr>
          <w:rFonts w:eastAsia="Times New Roman" w:cs="Times New Roman"/>
          <w:szCs w:val="28"/>
          <w:lang w:val="uk-UA" w:eastAsia="ru-RU"/>
        </w:rPr>
        <w:t xml:space="preserve"> М</w:t>
      </w:r>
      <w:r w:rsidRPr="00DC2B54">
        <w:rPr>
          <w:rFonts w:eastAsia="Times New Roman" w:cs="Times New Roman"/>
          <w:szCs w:val="28"/>
          <w:vertAlign w:val="superscript"/>
          <w:lang w:val="uk-UA" w:eastAsia="ru-RU"/>
        </w:rPr>
        <w:t>СЛП</w:t>
      </w:r>
      <w:r w:rsidRPr="00DC2B54">
        <w:rPr>
          <w:rFonts w:eastAsia="Times New Roman" w:cs="Times New Roman"/>
          <w:szCs w:val="28"/>
          <w:lang w:val="uk-UA" w:eastAsia="ru-RU"/>
        </w:rPr>
        <w:t>, I=K+G.</w:t>
      </w:r>
      <w:r w:rsidR="008171C6" w:rsidRPr="00DC2B54">
        <w:rPr>
          <w:rFonts w:eastAsia="Times New Roman" w:cs="Gautami"/>
          <w:b/>
          <w:bCs/>
          <w:noProof/>
          <w:szCs w:val="28"/>
          <w:lang w:val="uk-UA" w:eastAsia="ru-RU"/>
        </w:rPr>
        <w:t xml:space="preserve"> </w:t>
      </w:r>
    </w:p>
    <w:p w:rsidR="008171C6" w:rsidRDefault="0044143E" w:rsidP="00AE1B90">
      <w:pPr>
        <w:spacing w:after="0" w:line="360" w:lineRule="auto"/>
        <w:jc w:val="center"/>
        <w:rPr>
          <w:rFonts w:eastAsia="Times New Roman" w:cs="Gautami"/>
          <w:b/>
          <w:bCs/>
          <w:noProof/>
          <w:szCs w:val="28"/>
          <w:lang w:val="uk-UA" w:eastAsia="ru-RU"/>
        </w:rPr>
      </w:pPr>
      <w:r>
        <w:rPr>
          <w:rFonts w:eastAsia="Times New Roman" w:cs="Gautami"/>
          <w:b/>
          <w:bCs/>
          <w:noProof/>
          <w:szCs w:val="28"/>
          <w:lang w:eastAsia="ru-RU"/>
        </w:rPr>
        <w:drawing>
          <wp:inline distT="0" distB="0" distL="0" distR="0">
            <wp:extent cx="5939790" cy="46405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03.jpg"/>
                    <pic:cNvPicPr/>
                  </pic:nvPicPr>
                  <pic:blipFill>
                    <a:blip r:embed="rId1023" cstate="print">
                      <a:extLst>
                        <a:ext uri="{28A0092B-C50C-407E-A947-70E740481C1C}">
                          <a14:useLocalDpi xmlns:a14="http://schemas.microsoft.com/office/drawing/2010/main" val="0"/>
                        </a:ext>
                      </a:extLst>
                    </a:blip>
                    <a:stretch>
                      <a:fillRect/>
                    </a:stretch>
                  </pic:blipFill>
                  <pic:spPr>
                    <a:xfrm>
                      <a:off x="0" y="0"/>
                      <a:ext cx="5939790" cy="4640580"/>
                    </a:xfrm>
                    <a:prstGeom prst="rect">
                      <a:avLst/>
                    </a:prstGeom>
                  </pic:spPr>
                </pic:pic>
              </a:graphicData>
            </a:graphic>
          </wp:inline>
        </w:drawing>
      </w:r>
    </w:p>
    <w:p w:rsidR="0044143E" w:rsidRDefault="0044143E" w:rsidP="00AE1B90">
      <w:pPr>
        <w:spacing w:after="0" w:line="360" w:lineRule="auto"/>
        <w:jc w:val="center"/>
        <w:rPr>
          <w:rFonts w:eastAsia="Times New Roman" w:cs="Gautami"/>
          <w:b/>
          <w:bCs/>
          <w:noProof/>
          <w:szCs w:val="28"/>
          <w:lang w:val="uk-UA" w:eastAsia="ru-RU"/>
        </w:rPr>
      </w:pPr>
    </w:p>
    <w:p w:rsidR="0044143E" w:rsidRDefault="0044143E" w:rsidP="0044143E">
      <w:pPr>
        <w:spacing w:after="0" w:line="360" w:lineRule="auto"/>
        <w:jc w:val="center"/>
        <w:rPr>
          <w:rFonts w:eastAsia="Times New Roman" w:cs="Times New Roman"/>
          <w:szCs w:val="28"/>
          <w:lang w:val="uk-UA" w:eastAsia="ru-RU"/>
        </w:rPr>
      </w:pPr>
      <w:r w:rsidRPr="000C3B42">
        <w:rPr>
          <w:rFonts w:eastAsia="Times New Roman" w:cs="Times New Roman"/>
          <w:szCs w:val="28"/>
          <w:lang w:val="uk-UA" w:eastAsia="ru-RU"/>
        </w:rPr>
        <w:t>Рис</w:t>
      </w:r>
      <w:r>
        <w:rPr>
          <w:rFonts w:eastAsia="Times New Roman" w:cs="Times New Roman"/>
          <w:szCs w:val="28"/>
          <w:lang w:val="uk-UA" w:eastAsia="ru-RU"/>
        </w:rPr>
        <w:t>унок</w:t>
      </w:r>
      <w:r w:rsidRPr="000C3B42">
        <w:rPr>
          <w:rFonts w:eastAsia="Times New Roman" w:cs="Times New Roman"/>
          <w:szCs w:val="28"/>
          <w:lang w:val="uk-UA" w:eastAsia="ru-RU"/>
        </w:rPr>
        <w:t xml:space="preserve"> 4.5 – </w:t>
      </w:r>
      <w:r>
        <w:rPr>
          <w:rFonts w:eastAsia="Times New Roman" w:cs="Times New Roman"/>
          <w:szCs w:val="28"/>
          <w:lang w:val="uk-UA" w:eastAsia="ru-RU"/>
        </w:rPr>
        <w:t xml:space="preserve">Технічні засоби пожежної автоматики </w:t>
      </w:r>
    </w:p>
    <w:p w:rsidR="0044143E" w:rsidRDefault="0044143E" w:rsidP="00AE1B90">
      <w:pPr>
        <w:spacing w:after="0" w:line="360" w:lineRule="auto"/>
        <w:jc w:val="center"/>
        <w:rPr>
          <w:rFonts w:eastAsia="Times New Roman" w:cs="Gautami"/>
          <w:b/>
          <w:bCs/>
          <w:noProof/>
          <w:szCs w:val="28"/>
          <w:lang w:val="uk-UA" w:eastAsia="ru-RU"/>
        </w:rPr>
      </w:pPr>
    </w:p>
    <w:p w:rsidR="008171C6" w:rsidRPr="00DC2B54" w:rsidRDefault="008171C6"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Автоматична пожежна сигналізація (АПС) - це сукупність технічних засобів, призначених для виявлення пожежі, обробки і надання в заданому вигляді повідомлення про пожежу на об'єкті, що підлягає, спеціальної </w:t>
      </w:r>
      <w:r w:rsidRPr="00DC2B54">
        <w:rPr>
          <w:rFonts w:eastAsia="Times New Roman" w:cs="Times New Roman"/>
          <w:szCs w:val="28"/>
          <w:lang w:val="uk-UA" w:eastAsia="ru-RU"/>
        </w:rPr>
        <w:lastRenderedPageBreak/>
        <w:t>інформації, а також для видачі команд на включення автоматичних установок пожежогасіння і управління іншими технічними засобами.</w:t>
      </w:r>
    </w:p>
    <w:p w:rsidR="008171C6" w:rsidRPr="00DC2B54" w:rsidRDefault="008171C6" w:rsidP="00AE1B90">
      <w:pPr>
        <w:spacing w:after="0" w:line="360" w:lineRule="auto"/>
        <w:jc w:val="both"/>
        <w:rPr>
          <w:rFonts w:eastAsia="Times New Roman" w:cs="Times New Roman"/>
          <w:szCs w:val="28"/>
          <w:lang w:val="uk-UA" w:eastAsia="ru-RU"/>
        </w:rPr>
      </w:pPr>
      <w:r w:rsidRPr="00DC2B54">
        <w:rPr>
          <w:rFonts w:eastAsia="Times New Roman" w:cs="Times New Roman"/>
          <w:szCs w:val="28"/>
          <w:lang w:val="uk-UA" w:eastAsia="ru-RU"/>
        </w:rPr>
        <w:t>Таким чином, множина елементів АПС має вигляд:</w:t>
      </w:r>
    </w:p>
    <w:p w:rsidR="008171C6" w:rsidRPr="00DC2B54" w:rsidRDefault="008171C6" w:rsidP="00AE1B90">
      <w:pPr>
        <w:spacing w:after="0" w:line="360" w:lineRule="auto"/>
        <w:jc w:val="both"/>
        <w:rPr>
          <w:rFonts w:eastAsia="Times New Roman" w:cs="Times New Roman"/>
          <w:szCs w:val="28"/>
          <w:lang w:val="uk-UA" w:eastAsia="ru-RU"/>
        </w:rPr>
      </w:pPr>
    </w:p>
    <w:p w:rsidR="008171C6" w:rsidRPr="00DC2B54" w:rsidRDefault="008171C6"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М</w:t>
      </w:r>
      <w:r w:rsidRPr="00DC2B54">
        <w:rPr>
          <w:rFonts w:eastAsia="Times New Roman" w:cs="Times New Roman"/>
          <w:szCs w:val="28"/>
          <w:vertAlign w:val="superscript"/>
          <w:lang w:val="uk-UA" w:eastAsia="ru-RU"/>
        </w:rPr>
        <w:t xml:space="preserve">АПС </w:t>
      </w:r>
      <w:r w:rsidRPr="00DC2B54">
        <w:rPr>
          <w:rFonts w:eastAsia="Times New Roman" w:cs="Times New Roman"/>
          <w:szCs w:val="28"/>
          <w:lang w:val="uk-UA" w:eastAsia="ru-RU"/>
        </w:rPr>
        <w:t>= М</w:t>
      </w:r>
      <w:r w:rsidRPr="00DC2B54">
        <w:rPr>
          <w:rFonts w:eastAsia="Times New Roman" w:cs="Times New Roman"/>
          <w:szCs w:val="28"/>
          <w:vertAlign w:val="superscript"/>
          <w:lang w:val="uk-UA" w:eastAsia="ru-RU"/>
        </w:rPr>
        <w:t xml:space="preserve">ПС </w:t>
      </w:r>
      <w:r w:rsidRPr="00DC2B54">
        <w:rPr>
          <w:rFonts w:eastAsia="Times New Roman" w:cs="Times New Roman"/>
          <w:szCs w:val="28"/>
          <w:lang w:val="uk-UA" w:eastAsia="ru-RU"/>
        </w:rPr>
        <w:sym w:font="Symbol" w:char="F0C8"/>
      </w:r>
      <w:r w:rsidRPr="00DC2B54">
        <w:rPr>
          <w:rFonts w:eastAsia="Times New Roman" w:cs="Times New Roman"/>
          <w:szCs w:val="28"/>
          <w:lang w:val="uk-UA" w:eastAsia="ru-RU"/>
        </w:rPr>
        <w:t xml:space="preserve"> М</w:t>
      </w:r>
      <w:r w:rsidRPr="00DC2B54">
        <w:rPr>
          <w:rFonts w:eastAsia="Times New Roman" w:cs="Times New Roman"/>
          <w:szCs w:val="28"/>
          <w:vertAlign w:val="superscript"/>
          <w:lang w:val="uk-UA" w:eastAsia="ru-RU"/>
        </w:rPr>
        <w:t xml:space="preserve">ПКП </w:t>
      </w:r>
      <w:r w:rsidRPr="00DC2B54">
        <w:rPr>
          <w:rFonts w:eastAsia="Times New Roman" w:cs="Times New Roman"/>
          <w:szCs w:val="28"/>
          <w:lang w:val="uk-UA" w:eastAsia="ru-RU"/>
        </w:rPr>
        <w:sym w:font="Symbol" w:char="F0C8"/>
      </w:r>
      <w:r w:rsidRPr="00DC2B54">
        <w:rPr>
          <w:rFonts w:eastAsia="Times New Roman" w:cs="Times New Roman"/>
          <w:szCs w:val="28"/>
          <w:lang w:val="uk-UA" w:eastAsia="ru-RU"/>
        </w:rPr>
        <w:t xml:space="preserve"> М</w:t>
      </w:r>
      <w:r w:rsidRPr="00DC2B54">
        <w:rPr>
          <w:rFonts w:eastAsia="Times New Roman" w:cs="Times New Roman"/>
          <w:szCs w:val="28"/>
          <w:vertAlign w:val="superscript"/>
          <w:lang w:val="uk-UA" w:eastAsia="ru-RU"/>
        </w:rPr>
        <w:t>ТЗП</w:t>
      </w:r>
      <w:r w:rsidRPr="00DC2B54">
        <w:rPr>
          <w:rFonts w:eastAsia="Times New Roman" w:cs="Times New Roman"/>
          <w:szCs w:val="28"/>
          <w:lang w:val="uk-UA" w:eastAsia="ru-RU"/>
        </w:rPr>
        <w:t>.</w:t>
      </w:r>
    </w:p>
    <w:p w:rsidR="008171C6" w:rsidRPr="00DC2B54" w:rsidRDefault="008171C6" w:rsidP="00AE1B90">
      <w:pPr>
        <w:spacing w:after="0" w:line="360" w:lineRule="auto"/>
        <w:ind w:firstLine="709"/>
        <w:jc w:val="both"/>
        <w:rPr>
          <w:rFonts w:eastAsia="Times New Roman" w:cs="Times New Roman"/>
          <w:szCs w:val="28"/>
          <w:lang w:val="uk-UA" w:eastAsia="ru-RU"/>
        </w:rPr>
      </w:pPr>
    </w:p>
    <w:p w:rsidR="008171C6" w:rsidRPr="00DC2B54" w:rsidRDefault="008171C6" w:rsidP="00AE1B90">
      <w:pPr>
        <w:spacing w:after="0" w:line="360" w:lineRule="auto"/>
        <w:ind w:firstLine="709"/>
        <w:jc w:val="both"/>
        <w:rPr>
          <w:rFonts w:eastAsia="Times New Roman" w:cs="Times New Roman"/>
          <w:szCs w:val="28"/>
          <w:lang w:val="uk-UA" w:eastAsia="ru-RU"/>
        </w:rPr>
      </w:pPr>
    </w:p>
    <w:p w:rsidR="008171C6" w:rsidRPr="00DC2B54" w:rsidRDefault="008171C6"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Аналіз літературних джерел [217, 218] показав, що ефективність АПС визначається в основному ефективністю автоматичних пожежних сповіщувачів (ПС) - ефективністю елементів М</w:t>
      </w:r>
      <w:r w:rsidRPr="00DC2B54">
        <w:rPr>
          <w:rFonts w:eastAsia="Times New Roman" w:cs="Times New Roman"/>
          <w:szCs w:val="28"/>
          <w:vertAlign w:val="superscript"/>
          <w:lang w:val="uk-UA" w:eastAsia="ru-RU"/>
        </w:rPr>
        <w:t>ПС</w:t>
      </w:r>
      <w:r w:rsidRPr="00DC2B54">
        <w:rPr>
          <w:rFonts w:eastAsia="Times New Roman" w:cs="Times New Roman"/>
          <w:szCs w:val="28"/>
          <w:lang w:val="uk-UA" w:eastAsia="ru-RU"/>
        </w:rPr>
        <w:t>.</w:t>
      </w:r>
    </w:p>
    <w:p w:rsidR="00195ACD" w:rsidRPr="00DC2B54" w:rsidRDefault="008171C6"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Основні характеристики пожежних сповіщувачів, згідно [219], представлені на рис</w:t>
      </w:r>
      <w:r w:rsidR="00C93B3F" w:rsidRPr="00DC2B54">
        <w:rPr>
          <w:rFonts w:eastAsia="Times New Roman" w:cs="Times New Roman"/>
          <w:szCs w:val="28"/>
          <w:lang w:val="uk-UA" w:eastAsia="ru-RU"/>
        </w:rPr>
        <w:t>. 4.6.</w:t>
      </w:r>
    </w:p>
    <w:p w:rsidR="003D1D45" w:rsidRPr="00DC2B54" w:rsidRDefault="003D1D45"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В даний час на практиці застосовуються такі види ПС: теплові, димові (точкові), димові (лінійні), комбіновані, сповіщувачі полум'я.</w:t>
      </w:r>
    </w:p>
    <w:p w:rsidR="003D1D45" w:rsidRPr="00DC2B54" w:rsidRDefault="003D1D45"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Пріоритетними характеристиками ПС вважаються поріг виявлення </w:t>
      </w:r>
      <w:r w:rsidRPr="00DC2B54">
        <w:rPr>
          <w:rFonts w:eastAsia="Times New Roman" w:cs="Times New Roman"/>
          <w:szCs w:val="28"/>
          <w:vertAlign w:val="superscript"/>
          <w:lang w:val="uk-UA" w:eastAsia="ru-RU"/>
        </w:rPr>
        <w:t>0</w:t>
      </w:r>
      <w:r w:rsidRPr="00DC2B54">
        <w:rPr>
          <w:rFonts w:eastAsia="Times New Roman" w:cs="Times New Roman"/>
          <w:szCs w:val="28"/>
          <w:lang w:val="uk-UA" w:eastAsia="ru-RU"/>
        </w:rPr>
        <w:t>С (чутливість, дБ/м) і інерційність спрацьовування. Ці характеристики є функціями часу, тому в якості інтегральної характеристики приладу приймемо час від моменту виникнення пожежі до моменту спрацьовування АПС.</w:t>
      </w:r>
    </w:p>
    <w:p w:rsidR="003D1D45" w:rsidRPr="00DC2B54" w:rsidRDefault="003D1D45"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Таким чином, матриця ефективності Е</w:t>
      </w:r>
      <w:r w:rsidRPr="00DC2B54">
        <w:rPr>
          <w:rFonts w:eastAsia="Times New Roman" w:cs="Times New Roman"/>
          <w:szCs w:val="28"/>
          <w:vertAlign w:val="superscript"/>
          <w:lang w:val="uk-UA" w:eastAsia="ru-RU"/>
        </w:rPr>
        <w:t>АПС</w:t>
      </w:r>
      <w:r w:rsidRPr="00DC2B54">
        <w:rPr>
          <w:rFonts w:eastAsia="Times New Roman" w:cs="Times New Roman"/>
          <w:szCs w:val="28"/>
          <w:lang w:val="uk-UA" w:eastAsia="ru-RU"/>
        </w:rPr>
        <w:t xml:space="preserve"> системи М</w:t>
      </w:r>
      <w:r w:rsidRPr="00DC2B54">
        <w:rPr>
          <w:rFonts w:eastAsia="Times New Roman" w:cs="Times New Roman"/>
          <w:szCs w:val="28"/>
          <w:vertAlign w:val="superscript"/>
          <w:lang w:val="uk-UA" w:eastAsia="ru-RU"/>
        </w:rPr>
        <w:t>АПС</w:t>
      </w:r>
      <w:r w:rsidRPr="00DC2B54">
        <w:rPr>
          <w:rFonts w:eastAsia="Times New Roman" w:cs="Times New Roman"/>
          <w:szCs w:val="28"/>
          <w:lang w:val="uk-UA" w:eastAsia="ru-RU"/>
        </w:rPr>
        <w:t xml:space="preserve"> має блочну структуру і ненульові елементи в рядках, які містять інформацію про елементи безлічі М</w:t>
      </w:r>
      <w:r w:rsidRPr="00DC2B54">
        <w:rPr>
          <w:rFonts w:eastAsia="Times New Roman" w:cs="Times New Roman"/>
          <w:szCs w:val="28"/>
          <w:vertAlign w:val="superscript"/>
          <w:lang w:val="uk-UA" w:eastAsia="ru-RU"/>
        </w:rPr>
        <w:t>ПС</w:t>
      </w:r>
      <w:r w:rsidRPr="00DC2B54">
        <w:rPr>
          <w:rFonts w:eastAsia="Times New Roman" w:cs="Times New Roman"/>
          <w:szCs w:val="28"/>
          <w:lang w:val="uk-UA" w:eastAsia="ru-RU"/>
        </w:rPr>
        <w:t>.</w:t>
      </w:r>
    </w:p>
    <w:p w:rsidR="00C93B3F" w:rsidRPr="00DC2B54" w:rsidRDefault="00D550C8" w:rsidP="00AE1B90">
      <w:pPr>
        <w:spacing w:after="0" w:line="360" w:lineRule="auto"/>
        <w:jc w:val="center"/>
        <w:rPr>
          <w:rFonts w:eastAsia="Times New Roman" w:cs="Times New Roman"/>
          <w:szCs w:val="28"/>
          <w:lang w:val="uk-UA" w:eastAsia="ru-RU"/>
        </w:rPr>
      </w:pPr>
      <w:r w:rsidRPr="00DC2B54">
        <w:rPr>
          <w:rFonts w:eastAsia="Times New Roman" w:cs="Gautami"/>
          <w:b/>
          <w:bCs/>
          <w:noProof/>
          <w:szCs w:val="28"/>
          <w:lang w:eastAsia="ru-RU"/>
        </w:rPr>
        <w:lastRenderedPageBreak/>
        <w:drawing>
          <wp:inline distT="0" distB="0" distL="0" distR="0" wp14:anchorId="40A84A7E" wp14:editId="133EA15D">
            <wp:extent cx="5355411" cy="371798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02.jpg"/>
                    <pic:cNvPicPr/>
                  </pic:nvPicPr>
                  <pic:blipFill>
                    <a:blip r:embed="rId1024" cstate="print">
                      <a:extLst>
                        <a:ext uri="{28A0092B-C50C-407E-A947-70E740481C1C}">
                          <a14:useLocalDpi xmlns:a14="http://schemas.microsoft.com/office/drawing/2010/main" val="0"/>
                        </a:ext>
                      </a:extLst>
                    </a:blip>
                    <a:stretch>
                      <a:fillRect/>
                    </a:stretch>
                  </pic:blipFill>
                  <pic:spPr>
                    <a:xfrm>
                      <a:off x="0" y="0"/>
                      <a:ext cx="5362654" cy="3723013"/>
                    </a:xfrm>
                    <a:prstGeom prst="rect">
                      <a:avLst/>
                    </a:prstGeom>
                  </pic:spPr>
                </pic:pic>
              </a:graphicData>
            </a:graphic>
          </wp:inline>
        </w:drawing>
      </w:r>
    </w:p>
    <w:p w:rsidR="003D1D45" w:rsidRPr="00DC2B54" w:rsidRDefault="00195ACD"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 xml:space="preserve">Рис. 4.6 </w:t>
      </w:r>
      <w:r w:rsidR="003D1D45" w:rsidRPr="00DC2B54">
        <w:rPr>
          <w:rFonts w:eastAsia="Times New Roman" w:cs="Times New Roman"/>
          <w:szCs w:val="28"/>
          <w:lang w:val="uk-UA" w:eastAsia="ru-RU"/>
        </w:rPr>
        <w:t xml:space="preserve"> Основні характеристики пожежних сповіщувачів</w:t>
      </w:r>
    </w:p>
    <w:p w:rsidR="003D1D45" w:rsidRPr="00DC2B54" w:rsidRDefault="003D1D45" w:rsidP="00AE1B90">
      <w:pPr>
        <w:spacing w:after="0" w:line="360" w:lineRule="auto"/>
        <w:jc w:val="center"/>
        <w:rPr>
          <w:rFonts w:eastAsia="Times New Roman" w:cs="Times New Roman"/>
          <w:szCs w:val="28"/>
          <w:lang w:val="uk-UA" w:eastAsia="ru-RU"/>
        </w:rPr>
      </w:pPr>
    </w:p>
    <w:p w:rsidR="003D1D45" w:rsidRPr="00DC2B54" w:rsidRDefault="003D1D45"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Рекомендації щодо вибору виду пожежних сповіщувачів для захисту конкретного об'єкта в залежності від типу приміщення, яке захищається, і виду пожежної навантаження, представлені в [219]. Цей нормативний документ визначає також схеми розміщення пожежних сповіщувачів в приміщеннях, які підлягають захисту, граничні значення контрольованої площі для різних видів сповіщувачів, з урахуванням їх принципу дії і кращою геометрії на місці їх розміщення</w:t>
      </w:r>
    </w:p>
    <w:p w:rsidR="00195ACD" w:rsidRPr="00DC2B54" w:rsidRDefault="00195ACD" w:rsidP="00AE1B90">
      <w:pPr>
        <w:spacing w:after="0" w:line="360" w:lineRule="auto"/>
        <w:jc w:val="center"/>
        <w:rPr>
          <w:rFonts w:eastAsia="Times New Roman" w:cs="Times New Roman"/>
          <w:szCs w:val="28"/>
          <w:lang w:val="uk-UA" w:eastAsia="ru-RU"/>
        </w:rPr>
      </w:pPr>
      <w:r w:rsidRPr="00DC2B54">
        <w:rPr>
          <w:rFonts w:eastAsia="Times New Roman" w:cs="Times New Roman"/>
          <w:szCs w:val="28"/>
          <w:lang w:val="uk-UA" w:eastAsia="ru-RU"/>
        </w:rPr>
        <w:t>.</w:t>
      </w:r>
    </w:p>
    <w:p w:rsidR="00195ACD" w:rsidRPr="00DC2B54" w:rsidRDefault="00195ACD" w:rsidP="00AE1B90">
      <w:pPr>
        <w:spacing w:after="0" w:line="360" w:lineRule="auto"/>
        <w:ind w:firstLine="709"/>
        <w:jc w:val="both"/>
        <w:rPr>
          <w:rFonts w:eastAsia="Times New Roman" w:cs="Times New Roman"/>
          <w:szCs w:val="28"/>
          <w:lang w:val="uk-UA" w:eastAsia="ru-RU"/>
        </w:rPr>
      </w:pPr>
    </w:p>
    <w:p w:rsidR="003D1D45" w:rsidRPr="00DC2B54" w:rsidRDefault="00195ACD"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 xml:space="preserve">4.5. </w:t>
      </w:r>
      <w:r w:rsidR="003D1D45" w:rsidRPr="00DC2B54">
        <w:rPr>
          <w:rFonts w:eastAsia="Times New Roman" w:cs="Times New Roman"/>
          <w:szCs w:val="28"/>
          <w:lang w:val="uk-UA" w:eastAsia="ru-RU"/>
        </w:rPr>
        <w:t>Концептуальна модель інформаційно-аналітичної системи як програмного середовища підтримки прийняття рішень</w:t>
      </w:r>
    </w:p>
    <w:p w:rsidR="003D1D45" w:rsidRPr="00DC2B54" w:rsidRDefault="003D1D45" w:rsidP="00AE1B90">
      <w:pPr>
        <w:spacing w:after="0" w:line="360" w:lineRule="auto"/>
        <w:ind w:firstLine="709"/>
        <w:jc w:val="both"/>
        <w:rPr>
          <w:rFonts w:eastAsia="Times New Roman" w:cs="Times New Roman"/>
          <w:szCs w:val="28"/>
          <w:lang w:val="uk-UA" w:eastAsia="ru-RU"/>
        </w:rPr>
      </w:pPr>
    </w:p>
    <w:p w:rsidR="003D1D45" w:rsidRPr="00DC2B54" w:rsidRDefault="003D1D45"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Концептуальна модель інформаційної системи підтримки прийняття інвестиційного рішення на основі оцінки ефективності інвестиційно-</w:t>
      </w:r>
      <w:r w:rsidRPr="00DC2B54">
        <w:rPr>
          <w:rFonts w:eastAsia="Times New Roman" w:cs="Times New Roman"/>
          <w:szCs w:val="28"/>
          <w:lang w:val="uk-UA" w:eastAsia="ru-RU"/>
        </w:rPr>
        <w:lastRenderedPageBreak/>
        <w:t>будівельного проекту для комерційної нерухомості, якою є склади на фазі його ініціації представлений на рис. 4.7.</w:t>
      </w:r>
    </w:p>
    <w:p w:rsidR="003D1D45" w:rsidRPr="00DC2B54" w:rsidRDefault="0044143E" w:rsidP="00C63BF3">
      <w:pPr>
        <w:spacing w:after="0" w:line="360" w:lineRule="auto"/>
        <w:ind w:firstLine="142"/>
        <w:jc w:val="both"/>
        <w:rPr>
          <w:rFonts w:eastAsia="Times New Roman" w:cs="Times New Roman"/>
          <w:szCs w:val="28"/>
          <w:lang w:val="uk-UA" w:eastAsia="ru-RU"/>
        </w:rPr>
      </w:pPr>
      <w:r>
        <w:rPr>
          <w:rFonts w:eastAsia="Times New Roman" w:cs="Times New Roman"/>
          <w:noProof/>
          <w:szCs w:val="28"/>
          <w:lang w:eastAsia="ru-RU"/>
        </w:rPr>
        <w:drawing>
          <wp:inline distT="0" distB="0" distL="0" distR="0">
            <wp:extent cx="5939790" cy="534543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01.jpg"/>
                    <pic:cNvPicPr/>
                  </pic:nvPicPr>
                  <pic:blipFill>
                    <a:blip r:embed="rId1025" cstate="print">
                      <a:extLst>
                        <a:ext uri="{28A0092B-C50C-407E-A947-70E740481C1C}">
                          <a14:useLocalDpi xmlns:a14="http://schemas.microsoft.com/office/drawing/2010/main" val="0"/>
                        </a:ext>
                      </a:extLst>
                    </a:blip>
                    <a:stretch>
                      <a:fillRect/>
                    </a:stretch>
                  </pic:blipFill>
                  <pic:spPr>
                    <a:xfrm>
                      <a:off x="0" y="0"/>
                      <a:ext cx="5939790" cy="5345430"/>
                    </a:xfrm>
                    <a:prstGeom prst="rect">
                      <a:avLst/>
                    </a:prstGeom>
                  </pic:spPr>
                </pic:pic>
              </a:graphicData>
            </a:graphic>
          </wp:inline>
        </w:drawing>
      </w:r>
    </w:p>
    <w:p w:rsidR="003D1D45" w:rsidRPr="0044143E" w:rsidRDefault="0044143E" w:rsidP="0044143E">
      <w:pPr>
        <w:spacing w:after="0" w:line="336" w:lineRule="auto"/>
        <w:jc w:val="center"/>
        <w:rPr>
          <w:rFonts w:eastAsia="Times New Roman" w:cs="Times New Roman"/>
          <w:szCs w:val="28"/>
          <w:lang w:eastAsia="ru-RU"/>
        </w:rPr>
      </w:pPr>
      <w:r>
        <w:rPr>
          <w:rFonts w:eastAsia="Times New Roman" w:cs="Times New Roman"/>
          <w:szCs w:val="28"/>
          <w:lang w:eastAsia="ru-RU"/>
        </w:rPr>
        <w:t>Рис</w:t>
      </w:r>
      <w:r>
        <w:rPr>
          <w:rFonts w:eastAsia="Times New Roman" w:cs="Times New Roman"/>
          <w:szCs w:val="28"/>
          <w:lang w:val="uk-UA" w:eastAsia="ru-RU"/>
        </w:rPr>
        <w:t>унок</w:t>
      </w:r>
      <w:r w:rsidRPr="0044143E">
        <w:rPr>
          <w:rFonts w:eastAsia="Times New Roman" w:cs="Times New Roman"/>
          <w:szCs w:val="28"/>
          <w:lang w:eastAsia="ru-RU"/>
        </w:rPr>
        <w:t xml:space="preserve"> 4.7 – К</w:t>
      </w:r>
      <w:r>
        <w:rPr>
          <w:rFonts w:eastAsia="Times New Roman" w:cs="Times New Roman"/>
          <w:szCs w:val="28"/>
          <w:lang w:eastAsia="ru-RU"/>
        </w:rPr>
        <w:t>онцептуальна модель информац</w:t>
      </w:r>
      <w:r>
        <w:rPr>
          <w:rFonts w:eastAsia="Times New Roman" w:cs="Times New Roman"/>
          <w:szCs w:val="28"/>
          <w:lang w:val="uk-UA" w:eastAsia="ru-RU"/>
        </w:rPr>
        <w:t>ійно</w:t>
      </w:r>
      <w:r>
        <w:rPr>
          <w:rFonts w:eastAsia="Times New Roman" w:cs="Times New Roman"/>
          <w:szCs w:val="28"/>
          <w:lang w:eastAsia="ru-RU"/>
        </w:rPr>
        <w:t>-анал</w:t>
      </w:r>
      <w:r>
        <w:rPr>
          <w:rFonts w:eastAsia="Times New Roman" w:cs="Times New Roman"/>
          <w:szCs w:val="28"/>
          <w:lang w:val="uk-UA" w:eastAsia="ru-RU"/>
        </w:rPr>
        <w:t>і</w:t>
      </w:r>
      <w:r w:rsidRPr="0044143E">
        <w:rPr>
          <w:rFonts w:eastAsia="Times New Roman" w:cs="Times New Roman"/>
          <w:szCs w:val="28"/>
          <w:lang w:eastAsia="ru-RU"/>
        </w:rPr>
        <w:t>тич</w:t>
      </w:r>
      <w:r>
        <w:rPr>
          <w:rFonts w:eastAsia="Times New Roman" w:cs="Times New Roman"/>
          <w:szCs w:val="28"/>
          <w:lang w:val="uk-UA" w:eastAsia="ru-RU"/>
        </w:rPr>
        <w:t xml:space="preserve">ної </w:t>
      </w:r>
      <w:r>
        <w:rPr>
          <w:rFonts w:eastAsia="Times New Roman" w:cs="Times New Roman"/>
          <w:szCs w:val="28"/>
          <w:lang w:eastAsia="ru-RU"/>
        </w:rPr>
        <w:t>систем</w:t>
      </w:r>
      <w:r>
        <w:rPr>
          <w:rFonts w:eastAsia="Times New Roman" w:cs="Times New Roman"/>
          <w:szCs w:val="28"/>
          <w:lang w:val="uk-UA" w:eastAsia="ru-RU"/>
        </w:rPr>
        <w:t>и</w:t>
      </w:r>
      <w:r>
        <w:rPr>
          <w:rFonts w:eastAsia="Times New Roman" w:cs="Times New Roman"/>
          <w:szCs w:val="28"/>
          <w:lang w:eastAsia="ru-RU"/>
        </w:rPr>
        <w:t xml:space="preserve"> </w:t>
      </w:r>
      <w:r>
        <w:rPr>
          <w:rFonts w:eastAsia="Times New Roman" w:cs="Times New Roman"/>
          <w:szCs w:val="28"/>
          <w:lang w:val="uk-UA" w:eastAsia="ru-RU"/>
        </w:rPr>
        <w:t>я</w:t>
      </w:r>
      <w:r w:rsidRPr="0044143E">
        <w:rPr>
          <w:rFonts w:eastAsia="Times New Roman" w:cs="Times New Roman"/>
          <w:szCs w:val="28"/>
          <w:lang w:eastAsia="ru-RU"/>
        </w:rPr>
        <w:t>к програмного середовища підтримки прийняття рішень</w:t>
      </w:r>
    </w:p>
    <w:p w:rsidR="003D1D45" w:rsidRPr="00DC2B54" w:rsidRDefault="003D1D45" w:rsidP="00AE1B90">
      <w:pPr>
        <w:spacing w:after="0" w:line="360" w:lineRule="auto"/>
        <w:ind w:firstLine="709"/>
        <w:jc w:val="both"/>
        <w:rPr>
          <w:rFonts w:eastAsia="Times New Roman" w:cs="Times New Roman"/>
          <w:iCs/>
          <w:szCs w:val="28"/>
          <w:lang w:val="uk-UA" w:eastAsia="ru-RU"/>
        </w:rPr>
      </w:pPr>
      <w:r w:rsidRPr="00DC2B54">
        <w:rPr>
          <w:rFonts w:eastAsia="Times New Roman" w:cs="Times New Roman"/>
          <w:szCs w:val="28"/>
          <w:lang w:val="uk-UA" w:eastAsia="ru-RU"/>
        </w:rPr>
        <w:t>Концептуальна модель програмного продукту складається з системної та функціональної частин. Системна частина включає в себе блок введення даних з можливістю завдання і коригування показників і порядку</w:t>
      </w:r>
      <w:r w:rsidRPr="00DC2B54">
        <w:rPr>
          <w:rFonts w:eastAsia="Times New Roman" w:cs="Times New Roman"/>
          <w:iCs/>
          <w:szCs w:val="28"/>
          <w:lang w:val="uk-UA" w:eastAsia="ru-RU"/>
        </w:rPr>
        <w:t xml:space="preserve"> виконання робіт, а також блок візуалізації і збереження отриманих результатів.</w:t>
      </w:r>
    </w:p>
    <w:p w:rsidR="003D1D45" w:rsidRPr="00DC2B54" w:rsidRDefault="003D1D45" w:rsidP="00AE1B90">
      <w:pPr>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 xml:space="preserve">Функціональна частина включає як процедури побудови основних лінійних і нелінійних обмежень області припустимих рішень початкового завдання як блок побудови апроксимаційних функцій із заданою точністю, а </w:t>
      </w:r>
      <w:r w:rsidRPr="00DC2B54">
        <w:rPr>
          <w:rFonts w:eastAsia="Times New Roman" w:cs="Times New Roman"/>
          <w:iCs/>
          <w:szCs w:val="28"/>
          <w:lang w:val="uk-UA" w:eastAsia="ru-RU"/>
        </w:rPr>
        <w:lastRenderedPageBreak/>
        <w:t>також процедури реалізації точних і наближених методів вирішення задачі оптимального розподілу ресурсів протягом проекту.</w:t>
      </w:r>
    </w:p>
    <w:p w:rsidR="003D1D45" w:rsidRPr="00DC2B54" w:rsidRDefault="003D1D45" w:rsidP="00AE1B90">
      <w:pPr>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Система також забезпечує доступ до повнотекстової документаці</w:t>
      </w:r>
      <w:r w:rsidR="00A80B83" w:rsidRPr="00DC2B54">
        <w:rPr>
          <w:rFonts w:eastAsia="Times New Roman" w:cs="Times New Roman"/>
          <w:iCs/>
          <w:szCs w:val="28"/>
          <w:lang w:val="uk-UA" w:eastAsia="ru-RU"/>
        </w:rPr>
        <w:t>ї, що містить ДБН В.2.5-56: 2014</w:t>
      </w:r>
      <w:r w:rsidRPr="00DC2B54">
        <w:rPr>
          <w:rFonts w:eastAsia="Times New Roman" w:cs="Times New Roman"/>
          <w:iCs/>
          <w:szCs w:val="28"/>
          <w:lang w:val="uk-UA" w:eastAsia="ru-RU"/>
        </w:rPr>
        <w:t xml:space="preserve"> «Системи протипожежний захисту»; ДБН А.2.2-1-2003 «Склад і зміст матеріалів оцінки впливів на навколишнє середовище (ОВНС) при проектуванні і будівництві підприємств, будівель і споруд»; ДНАОП 0.00-4.33-99 «Положення щодо розробки планів локалізації та ліквідації аварійних ситуацій і аварій»; ДСП 173-96 «Державні санітарні правила планування й забудови населених пунктів»; ГОСТ 4.188-85 «Система показників якості продукції. Засоби охоронної, пожежної та охоронно-пожежної сигналізації. Номенклатура показників »; офіційні каталоги Міжнародних виставкових фор</w:t>
      </w:r>
      <w:r w:rsidR="00A80B83" w:rsidRPr="00DC2B54">
        <w:rPr>
          <w:rFonts w:eastAsia="Times New Roman" w:cs="Times New Roman"/>
          <w:iCs/>
          <w:szCs w:val="28"/>
          <w:lang w:val="uk-UA" w:eastAsia="ru-RU"/>
        </w:rPr>
        <w:t>умів «Технології захисту» з 2012 по 2017</w:t>
      </w:r>
      <w:r w:rsidRPr="00DC2B54">
        <w:rPr>
          <w:rFonts w:eastAsia="Times New Roman" w:cs="Times New Roman"/>
          <w:iCs/>
          <w:szCs w:val="28"/>
          <w:lang w:val="uk-UA" w:eastAsia="ru-RU"/>
        </w:rPr>
        <w:t xml:space="preserve"> роки, Закони і Постанови КМУ, серед яких Закон України «Про охорону навколишнього середовища» від 25.06.1991 р .; Закон України «Про об'єкти підвіщеної небезпеки» від 18.01.2001 р .; Постанова КМУ № 956 від 11.07.2002 р «Про затвердження порядку декларування безпеки об'єктів підвіщеної небезпеки»; Закон України «Про екологічну експертизу» від 09.02.1995 г.і інші документи.</w:t>
      </w:r>
    </w:p>
    <w:p w:rsidR="003D1D45" w:rsidRPr="00DC2B54" w:rsidRDefault="003D1D45" w:rsidP="00AE1B90">
      <w:pPr>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Система може працювати в двох режимах: режим адміністратора і режим користувача. Режим адміністратора передбачає функції оновлення та відновлення вмісту системи (як функціональної частини, так і блоку нормативної документації).</w:t>
      </w:r>
    </w:p>
    <w:p w:rsidR="003D1D45" w:rsidRPr="00DC2B54" w:rsidRDefault="00A80B83" w:rsidP="00AE1B90">
      <w:pPr>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Програмна реалізація здійснена в середовищі візуального проектування Borland Delphi 7.0, мова програмування Object Pascal 6.0. Файли вихідних даних і нормативної документації створені в стандартному редакторі текстових документів Windows Notepad.exe.</w:t>
      </w:r>
    </w:p>
    <w:p w:rsidR="00195ACD" w:rsidRDefault="00195ACD" w:rsidP="00AE1B90">
      <w:pPr>
        <w:spacing w:after="0" w:line="360" w:lineRule="auto"/>
        <w:ind w:left="284" w:right="284"/>
        <w:rPr>
          <w:rFonts w:eastAsia="Times New Roman" w:cs="Times New Roman"/>
          <w:sz w:val="24"/>
          <w:szCs w:val="28"/>
          <w:lang w:val="uk-UA" w:eastAsia="ru-RU"/>
        </w:rPr>
      </w:pPr>
    </w:p>
    <w:p w:rsidR="0044143E" w:rsidRPr="00DC2B54" w:rsidRDefault="0044143E" w:rsidP="00AE1B90">
      <w:pPr>
        <w:spacing w:after="0" w:line="360" w:lineRule="auto"/>
        <w:ind w:left="284" w:right="284"/>
        <w:rPr>
          <w:rFonts w:eastAsia="Times New Roman" w:cs="Times New Roman"/>
          <w:sz w:val="24"/>
          <w:szCs w:val="28"/>
          <w:lang w:val="uk-UA" w:eastAsia="ru-RU"/>
        </w:rPr>
      </w:pPr>
    </w:p>
    <w:p w:rsidR="004E6D12" w:rsidRPr="00DC2B54" w:rsidRDefault="00F125C5" w:rsidP="00AE1B90">
      <w:pPr>
        <w:spacing w:after="0" w:line="360" w:lineRule="auto"/>
        <w:ind w:right="-20" w:firstLine="763"/>
        <w:jc w:val="both"/>
        <w:rPr>
          <w:rFonts w:eastAsia="Times New Roman" w:cs="Times New Roman"/>
          <w:szCs w:val="28"/>
          <w:lang w:val="uk-UA" w:eastAsia="ru-RU"/>
        </w:rPr>
      </w:pPr>
      <w:r>
        <w:rPr>
          <w:rFonts w:eastAsia="Times New Roman" w:cs="Times New Roman"/>
          <w:szCs w:val="28"/>
          <w:lang w:val="uk-UA" w:eastAsia="ru-RU"/>
        </w:rPr>
        <w:lastRenderedPageBreak/>
        <w:t>4.6</w:t>
      </w:r>
      <w:r w:rsidR="004E6D12" w:rsidRPr="00DC2B54">
        <w:rPr>
          <w:rFonts w:eastAsia="Times New Roman" w:cs="Times New Roman"/>
          <w:szCs w:val="28"/>
          <w:lang w:val="uk-UA" w:eastAsia="ru-RU"/>
        </w:rPr>
        <w:t xml:space="preserve"> Структурна і параметрична ідентифікація задачі оптимального розподілу ресурсів</w:t>
      </w:r>
    </w:p>
    <w:p w:rsidR="004E6D12" w:rsidRPr="00DC2B54" w:rsidRDefault="004E6D12" w:rsidP="00AE1B90">
      <w:pPr>
        <w:spacing w:after="0" w:line="360" w:lineRule="auto"/>
        <w:ind w:firstLine="709"/>
        <w:jc w:val="both"/>
        <w:rPr>
          <w:rFonts w:eastAsia="Times New Roman" w:cs="Times New Roman"/>
          <w:szCs w:val="28"/>
          <w:lang w:val="uk-UA" w:eastAsia="ru-RU"/>
        </w:rPr>
      </w:pPr>
    </w:p>
    <w:p w:rsidR="004E6D12" w:rsidRPr="00DC2B54" w:rsidRDefault="004E6D12" w:rsidP="00AE1B90">
      <w:pPr>
        <w:spacing w:after="0" w:line="360" w:lineRule="auto"/>
        <w:ind w:firstLine="709"/>
        <w:jc w:val="both"/>
        <w:rPr>
          <w:rFonts w:eastAsia="Times New Roman" w:cs="Times New Roman"/>
          <w:szCs w:val="28"/>
          <w:lang w:val="uk-UA" w:eastAsia="ru-RU"/>
        </w:rPr>
      </w:pPr>
      <w:r w:rsidRPr="00DC2B54">
        <w:rPr>
          <w:rFonts w:eastAsia="Times New Roman" w:cs="Times New Roman"/>
          <w:szCs w:val="28"/>
          <w:lang w:val="uk-UA" w:eastAsia="ru-RU"/>
        </w:rPr>
        <w:t>Аналітичний блок інформаційної системи містить програмне забезпечення рішення оптимізаційних задач розподілу ресурсів проекту. Розглянемо застосування даного інструментального засобу для вирішення завдання побудови оптимального календарного графіка виконання робіт по монтажу автоматичної пожежної сигналізації в прибудованих складських приміщеннях ПрАТ "Філіп Морріс Україна".</w:t>
      </w:r>
    </w:p>
    <w:p w:rsidR="00195ACD" w:rsidRPr="00DC2B54" w:rsidRDefault="004E6D12" w:rsidP="00AE1B90">
      <w:pPr>
        <w:spacing w:after="0" w:line="360" w:lineRule="auto"/>
        <w:ind w:right="-2" w:firstLine="709"/>
        <w:jc w:val="both"/>
        <w:rPr>
          <w:rFonts w:eastAsia="Times New Roman" w:cs="Times New Roman"/>
          <w:b/>
          <w:noProof/>
          <w:szCs w:val="28"/>
          <w:lang w:val="uk-UA" w:eastAsia="ru-RU"/>
        </w:rPr>
      </w:pPr>
      <w:r w:rsidRPr="00DC2B54">
        <w:rPr>
          <w:rFonts w:eastAsia="Times New Roman" w:cs="Times New Roman"/>
          <w:noProof/>
          <w:szCs w:val="28"/>
          <w:lang w:val="uk-UA" w:eastAsia="ru-RU"/>
        </w:rPr>
        <w:t>Згідно</w:t>
      </w:r>
      <w:r w:rsidR="00195ACD" w:rsidRPr="00DC2B54">
        <w:rPr>
          <w:rFonts w:eastAsia="Times New Roman" w:cs="Times New Roman"/>
          <w:noProof/>
          <w:szCs w:val="28"/>
          <w:lang w:val="uk-UA" w:eastAsia="ru-RU"/>
        </w:rPr>
        <w:t xml:space="preserve"> </w:t>
      </w:r>
      <w:r w:rsidR="00A80B83" w:rsidRPr="00DC2B54">
        <w:rPr>
          <w:rFonts w:eastAsia="Times New Roman" w:cs="Times New Roman"/>
          <w:szCs w:val="28"/>
          <w:lang w:val="uk-UA" w:eastAsia="ru-RU"/>
        </w:rPr>
        <w:t xml:space="preserve">ДСТУ Б EN 12845:2011 </w:t>
      </w:r>
      <w:r w:rsidR="00195ACD" w:rsidRPr="00DC2B54">
        <w:rPr>
          <w:rFonts w:eastAsia="Times New Roman" w:cs="Times New Roman"/>
          <w:noProof/>
          <w:szCs w:val="28"/>
          <w:lang w:val="uk-UA" w:eastAsia="ru-RU"/>
        </w:rPr>
        <w:t xml:space="preserve">[219] по </w:t>
      </w:r>
      <w:r w:rsidRPr="00DC2B54">
        <w:rPr>
          <w:rFonts w:eastAsia="Times New Roman" w:cs="Times New Roman"/>
          <w:noProof/>
          <w:szCs w:val="28"/>
          <w:lang w:val="uk-UA" w:eastAsia="ru-RU"/>
        </w:rPr>
        <w:t>класу приміщення за пожежною небезпекою</w:t>
      </w:r>
      <w:r w:rsidR="00195ACD" w:rsidRPr="00DC2B54">
        <w:rPr>
          <w:rFonts w:eastAsia="Times New Roman" w:cs="Times New Roman"/>
          <w:noProof/>
          <w:szCs w:val="28"/>
          <w:lang w:val="uk-UA" w:eastAsia="ru-RU"/>
        </w:rPr>
        <w:t xml:space="preserve"> </w:t>
      </w:r>
      <w:r w:rsidRPr="00DC2B54">
        <w:rPr>
          <w:rFonts w:eastAsia="Times New Roman" w:cs="Times New Roman"/>
          <w:noProof/>
          <w:szCs w:val="28"/>
          <w:lang w:val="uk-UA" w:eastAsia="ru-RU"/>
        </w:rPr>
        <w:t>розвитку пожежі приміщення комплексу відносяться до ННS2.</w:t>
      </w:r>
    </w:p>
    <w:p w:rsidR="004E6D12" w:rsidRPr="00DC2B54" w:rsidRDefault="004E6D12"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Укрупнено монтаж і налагодження системи проводяться в такій послідовності:</w:t>
      </w:r>
    </w:p>
    <w:p w:rsidR="004E6D12" w:rsidRPr="00DC2B54" w:rsidRDefault="004E6D12"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 Підготовчі роботи: зведення лісів, підготовка кабелів і обладнання, підготовка робочих місць;</w:t>
      </w:r>
    </w:p>
    <w:p w:rsidR="004E6D12" w:rsidRPr="00DC2B54" w:rsidRDefault="004E6D12"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 прокладка вініпластових труб і кабелів;</w:t>
      </w:r>
    </w:p>
    <w:p w:rsidR="004E6D12" w:rsidRPr="00DC2B54" w:rsidRDefault="004E6D12"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 перевірка на герметичність з'єднань; надійність кріплення труб на опорних конструкціях;</w:t>
      </w:r>
    </w:p>
    <w:p w:rsidR="004E6D12" w:rsidRPr="00DC2B54" w:rsidRDefault="004E6D12"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 установка обладнання та приладів.</w:t>
      </w:r>
    </w:p>
    <w:p w:rsidR="004E6D12" w:rsidRPr="00DC2B54" w:rsidRDefault="004E6D12"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Здача системи пожежної сигналізації в експлуатацію оформляється відповідно до діючих нормативних документів.</w:t>
      </w:r>
    </w:p>
    <w:p w:rsidR="004E6D12" w:rsidRPr="00DC2B54" w:rsidRDefault="004E6D12"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Загальна вартість робіт згідно кошторису - 584,925 грн. Кошторис</w:t>
      </w:r>
      <w:r w:rsidR="00D30B0E" w:rsidRPr="00DC2B54">
        <w:rPr>
          <w:rFonts w:eastAsia="Times New Roman" w:cs="Times New Roman"/>
          <w:szCs w:val="28"/>
          <w:lang w:val="uk-UA" w:eastAsia="ru-RU"/>
        </w:rPr>
        <w:t>на трудомісткість - 9,036 тис. ч</w:t>
      </w:r>
      <w:r w:rsidRPr="00DC2B54">
        <w:rPr>
          <w:rFonts w:eastAsia="Times New Roman" w:cs="Times New Roman"/>
          <w:szCs w:val="28"/>
          <w:lang w:val="uk-UA" w:eastAsia="ru-RU"/>
        </w:rPr>
        <w:t xml:space="preserve">ел.-ч. Кошторисна заробітна плата - 147,613 </w:t>
      </w:r>
      <w:r w:rsidR="00D30B0E" w:rsidRPr="00DC2B54">
        <w:rPr>
          <w:rFonts w:eastAsia="Times New Roman" w:cs="Times New Roman"/>
          <w:szCs w:val="28"/>
          <w:lang w:val="uk-UA" w:eastAsia="ru-RU"/>
        </w:rPr>
        <w:t>тис. г</w:t>
      </w:r>
      <w:r w:rsidRPr="00DC2B54">
        <w:rPr>
          <w:rFonts w:eastAsia="Times New Roman" w:cs="Times New Roman"/>
          <w:szCs w:val="28"/>
          <w:lang w:val="uk-UA" w:eastAsia="ru-RU"/>
        </w:rPr>
        <w:t>рн. Середній розряд робіт - 3,3.</w:t>
      </w:r>
    </w:p>
    <w:p w:rsidR="00D30B0E" w:rsidRPr="00DC2B54" w:rsidRDefault="00D30B0E"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На рис. 4.8 представлена мережева (графовая) модель часткового впорядкування робіт проекту, де стрілками позначені роботи, а гуртками - моменти початку і закінчення робіт.</w:t>
      </w:r>
    </w:p>
    <w:p w:rsidR="00195ACD" w:rsidRPr="00DC2B54" w:rsidRDefault="00D30B0E" w:rsidP="00AE1B90">
      <w:pPr>
        <w:widowControl w:val="0"/>
        <w:spacing w:after="0" w:line="360" w:lineRule="auto"/>
        <w:ind w:firstLine="765"/>
        <w:jc w:val="both"/>
        <w:rPr>
          <w:rFonts w:eastAsia="Times New Roman" w:cs="Times New Roman"/>
          <w:szCs w:val="28"/>
          <w:lang w:val="uk-UA" w:eastAsia="ru-RU"/>
        </w:rPr>
      </w:pPr>
      <w:r w:rsidRPr="00DC2B54">
        <w:rPr>
          <w:rFonts w:eastAsia="Times New Roman" w:cs="Times New Roman"/>
          <w:szCs w:val="28"/>
          <w:lang w:val="uk-UA" w:eastAsia="ru-RU"/>
        </w:rPr>
        <w:t>Проект складається з 31 роботи. Список робіт з монтажу та налагодженя системи пожежної сигналізації представлено у</w:t>
      </w:r>
      <w:r w:rsidR="00195ACD" w:rsidRPr="00DC2B54">
        <w:rPr>
          <w:rFonts w:eastAsia="Times New Roman" w:cs="Times New Roman"/>
          <w:iCs/>
          <w:szCs w:val="28"/>
          <w:lang w:val="uk-UA" w:eastAsia="ru-RU"/>
        </w:rPr>
        <w:t xml:space="preserve"> табл. 4.1. </w:t>
      </w:r>
    </w:p>
    <w:p w:rsidR="00195ACD" w:rsidRPr="00DC2B54" w:rsidRDefault="00D30B0E" w:rsidP="00AE1B90">
      <w:pPr>
        <w:widowControl w:val="0"/>
        <w:spacing w:after="0" w:line="360" w:lineRule="auto"/>
        <w:ind w:firstLine="709"/>
        <w:jc w:val="right"/>
        <w:rPr>
          <w:rFonts w:eastAsia="Times New Roman" w:cs="Times New Roman"/>
          <w:szCs w:val="28"/>
          <w:lang w:val="uk-UA" w:eastAsia="ru-RU"/>
        </w:rPr>
      </w:pPr>
      <w:r w:rsidRPr="00DC2B54">
        <w:rPr>
          <w:rFonts w:eastAsia="Times New Roman" w:cs="Times New Roman"/>
          <w:szCs w:val="28"/>
          <w:lang w:val="uk-UA" w:eastAsia="ru-RU"/>
        </w:rPr>
        <w:lastRenderedPageBreak/>
        <w:t>Таблиця</w:t>
      </w:r>
      <w:r w:rsidR="00195ACD" w:rsidRPr="00DC2B54">
        <w:rPr>
          <w:rFonts w:eastAsia="Times New Roman" w:cs="Times New Roman"/>
          <w:szCs w:val="28"/>
          <w:lang w:val="uk-UA" w:eastAsia="ru-RU"/>
        </w:rPr>
        <w:t xml:space="preserve"> 4.1.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05"/>
        <w:gridCol w:w="709"/>
        <w:gridCol w:w="1134"/>
        <w:gridCol w:w="850"/>
        <w:gridCol w:w="851"/>
        <w:gridCol w:w="709"/>
      </w:tblGrid>
      <w:tr w:rsidR="00195ACD" w:rsidRPr="00DC2B54" w:rsidTr="00195ACD">
        <w:tc>
          <w:tcPr>
            <w:tcW w:w="540" w:type="dxa"/>
            <w:vMerge w:val="restart"/>
          </w:tcPr>
          <w:p w:rsidR="00195ACD" w:rsidRPr="00DC2B54" w:rsidRDefault="00195ACD" w:rsidP="00AE1B90">
            <w:pPr>
              <w:keepLines/>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w:t>
            </w:r>
          </w:p>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п/п</w:t>
            </w:r>
          </w:p>
        </w:tc>
        <w:tc>
          <w:tcPr>
            <w:tcW w:w="4705" w:type="dxa"/>
            <w:vMerge w:val="restart"/>
          </w:tcPr>
          <w:p w:rsidR="00D30B0E" w:rsidRPr="00DC2B54" w:rsidRDefault="00D30B0E"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Найменування робіт і витрат,</w:t>
            </w:r>
          </w:p>
          <w:p w:rsidR="00195ACD" w:rsidRPr="00DC2B54" w:rsidRDefault="00D30B0E"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одиниця виміру</w:t>
            </w:r>
          </w:p>
        </w:tc>
        <w:tc>
          <w:tcPr>
            <w:tcW w:w="709" w:type="dxa"/>
            <w:vMerge w:val="restart"/>
          </w:tcPr>
          <w:p w:rsidR="00195ACD" w:rsidRPr="00DC2B54" w:rsidRDefault="00D30B0E"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Кі</w:t>
            </w:r>
            <w:r w:rsidR="00195ACD" w:rsidRPr="00DC2B54">
              <w:rPr>
                <w:rFonts w:eastAsia="Times New Roman" w:cs="Times New Roman"/>
                <w:spacing w:val="-3"/>
                <w:sz w:val="24"/>
                <w:szCs w:val="24"/>
                <w:lang w:val="uk-UA" w:eastAsia="ru-RU"/>
              </w:rPr>
              <w:t>л</w:t>
            </w:r>
            <w:r w:rsidRPr="00DC2B54">
              <w:rPr>
                <w:rFonts w:eastAsia="Times New Roman" w:cs="Times New Roman"/>
                <w:spacing w:val="-3"/>
                <w:sz w:val="24"/>
                <w:szCs w:val="24"/>
                <w:lang w:val="uk-UA" w:eastAsia="ru-RU"/>
              </w:rPr>
              <w:t>ькість</w:t>
            </w:r>
          </w:p>
        </w:tc>
        <w:tc>
          <w:tcPr>
            <w:tcW w:w="1134" w:type="dxa"/>
            <w:vMerge w:val="restart"/>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 xml:space="preserve">Min </w:t>
            </w:r>
          </w:p>
          <w:p w:rsidR="00195ACD" w:rsidRPr="00DC2B54" w:rsidRDefault="00D30B0E" w:rsidP="00AE1B90">
            <w:pPr>
              <w:widowControl w:val="0"/>
              <w:autoSpaceDE w:val="0"/>
              <w:autoSpaceDN w:val="0"/>
              <w:adjustRightInd w:val="0"/>
              <w:spacing w:after="0" w:line="360" w:lineRule="auto"/>
              <w:ind w:firstLine="33"/>
              <w:rPr>
                <w:rFonts w:eastAsia="Times New Roman" w:cs="Times New Roman"/>
                <w:spacing w:val="-3"/>
                <w:sz w:val="24"/>
                <w:szCs w:val="24"/>
                <w:lang w:val="uk-UA" w:eastAsia="ru-RU"/>
              </w:rPr>
            </w:pPr>
            <w:r w:rsidRPr="00DC2B54">
              <w:rPr>
                <w:rFonts w:eastAsia="Times New Roman" w:cs="Times New Roman"/>
                <w:spacing w:val="-3"/>
                <w:sz w:val="22"/>
                <w:lang w:val="uk-UA" w:eastAsia="ru-RU"/>
              </w:rPr>
              <w:t>кількіст</w:t>
            </w:r>
            <w:r w:rsidRPr="00DC2B54">
              <w:rPr>
                <w:rFonts w:eastAsia="Times New Roman" w:cs="Times New Roman"/>
                <w:spacing w:val="-3"/>
                <w:sz w:val="24"/>
                <w:szCs w:val="24"/>
                <w:lang w:val="uk-UA" w:eastAsia="ru-RU"/>
              </w:rPr>
              <w:t>ь людей</w:t>
            </w:r>
          </w:p>
        </w:tc>
        <w:tc>
          <w:tcPr>
            <w:tcW w:w="850" w:type="dxa"/>
            <w:vMerge w:val="restart"/>
          </w:tcPr>
          <w:p w:rsidR="00195ACD" w:rsidRPr="00DC2B54" w:rsidRDefault="00195ACD" w:rsidP="00AE1B90">
            <w:pPr>
              <w:widowControl w:val="0"/>
              <w:autoSpaceDE w:val="0"/>
              <w:autoSpaceDN w:val="0"/>
              <w:adjustRightInd w:val="0"/>
              <w:spacing w:after="0" w:line="360" w:lineRule="auto"/>
              <w:ind w:right="-108"/>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 xml:space="preserve">Max </w:t>
            </w:r>
            <w:r w:rsidR="00D30B0E" w:rsidRPr="00DC2B54">
              <w:rPr>
                <w:rFonts w:eastAsia="Times New Roman" w:cs="Times New Roman"/>
                <w:spacing w:val="-3"/>
                <w:sz w:val="20"/>
                <w:szCs w:val="20"/>
                <w:lang w:val="uk-UA" w:eastAsia="ru-RU"/>
              </w:rPr>
              <w:t>кількість</w:t>
            </w:r>
            <w:r w:rsidR="00D30B0E" w:rsidRPr="00DC2B54">
              <w:rPr>
                <w:rFonts w:eastAsia="Times New Roman" w:cs="Times New Roman"/>
                <w:spacing w:val="-3"/>
                <w:sz w:val="24"/>
                <w:szCs w:val="24"/>
                <w:lang w:val="uk-UA" w:eastAsia="ru-RU"/>
              </w:rPr>
              <w:t xml:space="preserve"> людей</w:t>
            </w:r>
          </w:p>
        </w:tc>
        <w:tc>
          <w:tcPr>
            <w:tcW w:w="1560" w:type="dxa"/>
            <w:gridSpan w:val="2"/>
          </w:tcPr>
          <w:p w:rsidR="00195ACD" w:rsidRPr="00DC2B54" w:rsidRDefault="00D30B0E"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Витратти</w:t>
            </w:r>
            <w:r w:rsidR="00195ACD" w:rsidRPr="00DC2B54">
              <w:rPr>
                <w:rFonts w:eastAsia="Times New Roman" w:cs="Times New Roman"/>
                <w:spacing w:val="-3"/>
                <w:sz w:val="24"/>
                <w:szCs w:val="24"/>
                <w:lang w:val="uk-UA" w:eastAsia="ru-RU"/>
              </w:rPr>
              <w:t xml:space="preserve"> труда</w:t>
            </w:r>
          </w:p>
          <w:p w:rsidR="00195ACD" w:rsidRPr="00DC2B54" w:rsidRDefault="00D30B0E"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робочих, чел.-год</w:t>
            </w:r>
            <w:r w:rsidR="00195ACD" w:rsidRPr="00DC2B54">
              <w:rPr>
                <w:rFonts w:eastAsia="Times New Roman" w:cs="Times New Roman"/>
                <w:spacing w:val="-3"/>
                <w:sz w:val="24"/>
                <w:szCs w:val="24"/>
                <w:lang w:val="uk-UA" w:eastAsia="ru-RU"/>
              </w:rPr>
              <w:t>,</w:t>
            </w:r>
          </w:p>
        </w:tc>
      </w:tr>
      <w:tr w:rsidR="00195ACD" w:rsidRPr="00DC2B54" w:rsidTr="00195ACD">
        <w:tc>
          <w:tcPr>
            <w:tcW w:w="540" w:type="dxa"/>
            <w:vMerge/>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p>
        </w:tc>
        <w:tc>
          <w:tcPr>
            <w:tcW w:w="4705" w:type="dxa"/>
            <w:vMerge/>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p>
        </w:tc>
        <w:tc>
          <w:tcPr>
            <w:tcW w:w="709" w:type="dxa"/>
            <w:vMerge/>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p>
        </w:tc>
        <w:tc>
          <w:tcPr>
            <w:tcW w:w="1134" w:type="dxa"/>
            <w:vMerge/>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p>
        </w:tc>
        <w:tc>
          <w:tcPr>
            <w:tcW w:w="850" w:type="dxa"/>
            <w:vMerge/>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p>
        </w:tc>
        <w:tc>
          <w:tcPr>
            <w:tcW w:w="851"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на ед.</w:t>
            </w:r>
          </w:p>
        </w:tc>
        <w:tc>
          <w:tcPr>
            <w:tcW w:w="709" w:type="dxa"/>
          </w:tcPr>
          <w:p w:rsidR="00195ACD" w:rsidRPr="00DC2B54" w:rsidRDefault="00195ACD" w:rsidP="00AE1B90">
            <w:pPr>
              <w:widowControl w:val="0"/>
              <w:autoSpaceDE w:val="0"/>
              <w:autoSpaceDN w:val="0"/>
              <w:adjustRightInd w:val="0"/>
              <w:spacing w:after="0" w:line="360" w:lineRule="auto"/>
              <w:ind w:left="-77"/>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всего</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z w:val="24"/>
                <w:szCs w:val="24"/>
                <w:vertAlign w:val="subscript"/>
                <w:lang w:val="uk-UA" w:eastAsia="ru-RU"/>
              </w:rPr>
            </w:pPr>
            <w:r w:rsidRPr="00DC2B54">
              <w:rPr>
                <w:rFonts w:eastAsia="Times New Roman" w:cs="Times New Roman"/>
                <w:sz w:val="24"/>
                <w:szCs w:val="24"/>
                <w:lang w:val="uk-UA" w:eastAsia="ru-RU"/>
              </w:rPr>
              <w:t>1</w:t>
            </w:r>
          </w:p>
        </w:tc>
        <w:tc>
          <w:tcPr>
            <w:tcW w:w="4705" w:type="dxa"/>
          </w:tcPr>
          <w:p w:rsidR="00195ACD" w:rsidRPr="00DC2B54" w:rsidRDefault="00D30B0E" w:rsidP="00AE1B90">
            <w:pPr>
              <w:widowControl w:val="0"/>
              <w:autoSpaceDE w:val="0"/>
              <w:autoSpaceDN w:val="0"/>
              <w:adjustRightInd w:val="0"/>
              <w:spacing w:after="0" w:line="360" w:lineRule="auto"/>
              <w:ind w:left="34" w:hanging="34"/>
              <w:jc w:val="both"/>
              <w:rPr>
                <w:rFonts w:eastAsia="Times New Roman" w:cs="Times New Roman"/>
                <w:b/>
                <w:bCs/>
                <w:sz w:val="24"/>
                <w:szCs w:val="24"/>
                <w:lang w:val="uk-UA" w:eastAsia="ru-RU"/>
              </w:rPr>
            </w:pPr>
            <w:r w:rsidRPr="00DC2B54">
              <w:rPr>
                <w:rFonts w:eastAsia="Times New Roman" w:cs="Times New Roman"/>
                <w:sz w:val="24"/>
                <w:szCs w:val="24"/>
                <w:lang w:val="uk-UA" w:eastAsia="ru-RU"/>
              </w:rPr>
              <w:t xml:space="preserve">Підготовчі роботи </w:t>
            </w:r>
          </w:p>
        </w:tc>
        <w:tc>
          <w:tcPr>
            <w:tcW w:w="709"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4</w:t>
            </w:r>
          </w:p>
        </w:tc>
        <w:tc>
          <w:tcPr>
            <w:tcW w:w="1134"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2</w:t>
            </w:r>
          </w:p>
        </w:tc>
        <w:tc>
          <w:tcPr>
            <w:tcW w:w="850"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4</w:t>
            </w:r>
          </w:p>
        </w:tc>
        <w:tc>
          <w:tcPr>
            <w:tcW w:w="851"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20</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Arial"/>
                <w:spacing w:val="-3"/>
                <w:sz w:val="24"/>
                <w:szCs w:val="24"/>
                <w:lang w:val="uk-UA" w:eastAsia="ru-RU"/>
              </w:rPr>
            </w:pPr>
            <w:r w:rsidRPr="00DC2B54">
              <w:rPr>
                <w:rFonts w:eastAsia="Times New Roman" w:cs="Arial"/>
                <w:spacing w:val="-3"/>
                <w:sz w:val="24"/>
                <w:szCs w:val="24"/>
                <w:lang w:val="uk-UA" w:eastAsia="ru-RU"/>
              </w:rPr>
              <w:t>80</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w:t>
            </w:r>
          </w:p>
        </w:tc>
        <w:tc>
          <w:tcPr>
            <w:tcW w:w="4705" w:type="dxa"/>
          </w:tcPr>
          <w:p w:rsidR="00195ACD" w:rsidRPr="00DC2B54" w:rsidRDefault="00D30B0E"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iCs/>
                <w:spacing w:val="-3"/>
                <w:sz w:val="24"/>
                <w:szCs w:val="24"/>
                <w:lang w:val="uk-UA" w:eastAsia="ru-RU"/>
              </w:rPr>
              <w:t xml:space="preserve">Блок базовий концентратора ПС приймально-конт-рольного пускового на 20 променів </w:t>
            </w:r>
            <w:r w:rsidR="00195ACD" w:rsidRPr="00DC2B54">
              <w:rPr>
                <w:rFonts w:eastAsia="Times New Roman" w:cs="Times New Roman"/>
                <w:iCs/>
                <w:spacing w:val="-3"/>
                <w:sz w:val="24"/>
                <w:szCs w:val="24"/>
                <w:lang w:val="uk-UA" w:eastAsia="ru-RU"/>
              </w:rPr>
              <w:t>(Integral-IP, Варта)</w:t>
            </w:r>
            <w:r w:rsidR="00195ACD" w:rsidRPr="00DC2B54">
              <w:rPr>
                <w:rFonts w:eastAsia="Times New Roman" w:cs="Times New Roman"/>
                <w:spacing w:val="-3"/>
                <w:sz w:val="24"/>
                <w:szCs w:val="24"/>
                <w:lang w:val="uk-UA" w:eastAsia="ru-RU"/>
              </w:rPr>
              <w:t xml:space="preserve"> </w:t>
            </w:r>
          </w:p>
        </w:tc>
        <w:tc>
          <w:tcPr>
            <w:tcW w:w="709"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3</w:t>
            </w:r>
          </w:p>
        </w:tc>
        <w:tc>
          <w:tcPr>
            <w:tcW w:w="1134"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3</w:t>
            </w:r>
          </w:p>
        </w:tc>
        <w:tc>
          <w:tcPr>
            <w:tcW w:w="850"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6</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72,96</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219</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3</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Прилад ПС на 1 шлейф (Модулі введення-виведення, комунікатори)</w:t>
            </w:r>
            <w:r w:rsidR="00195ACD" w:rsidRPr="00DC2B54">
              <w:rPr>
                <w:rFonts w:eastAsia="Times New Roman" w:cs="Times New Roman"/>
                <w:iCs/>
                <w:spacing w:val="-3"/>
                <w:sz w:val="24"/>
                <w:szCs w:val="24"/>
                <w:lang w:val="uk-UA" w:eastAsia="ru-RU"/>
              </w:rPr>
              <w:t>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19</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4</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6</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11,52</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219</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4</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Блок кінцевий керуючий восьмілінейний (Модулі управління і інтерф.)</w:t>
            </w:r>
            <w:r w:rsidR="00195ACD" w:rsidRPr="00DC2B54">
              <w:rPr>
                <w:rFonts w:eastAsia="Times New Roman" w:cs="Times New Roman"/>
                <w:iCs/>
                <w:spacing w:val="-3"/>
                <w:sz w:val="24"/>
                <w:szCs w:val="24"/>
                <w:lang w:val="uk-UA" w:eastAsia="ru-RU"/>
              </w:rPr>
              <w:t>,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5</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4</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6</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49,92</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250</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5</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Пульти і робочі місця, маса до 0,03 т (ПК в зборі з моніторами),</w:t>
            </w:r>
            <w:r w:rsidR="00195ACD" w:rsidRPr="00DC2B54">
              <w:rPr>
                <w:rFonts w:eastAsia="Times New Roman" w:cs="Times New Roman"/>
                <w:iCs/>
                <w:spacing w:val="-3"/>
                <w:sz w:val="24"/>
                <w:szCs w:val="24"/>
                <w:lang w:val="uk-UA" w:eastAsia="ru-RU"/>
              </w:rPr>
              <w:t>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34,56</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35</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6</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 xml:space="preserve">Пристрій перемикання живлення УПП </w:t>
            </w:r>
            <w:r w:rsidR="00195ACD" w:rsidRPr="00DC2B54">
              <w:rPr>
                <w:rFonts w:eastAsia="Times New Roman" w:cs="Times New Roman"/>
                <w:iCs/>
                <w:spacing w:val="-3"/>
                <w:sz w:val="24"/>
                <w:szCs w:val="24"/>
                <w:lang w:val="uk-UA" w:eastAsia="ru-RU"/>
              </w:rPr>
              <w:t>Sin-PRO,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23,04</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23</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7</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Пульт або табло до 10 сигналі</w:t>
            </w:r>
            <w:r w:rsidR="00195ACD" w:rsidRPr="00DC2B54">
              <w:rPr>
                <w:rFonts w:eastAsia="Times New Roman" w:cs="Times New Roman"/>
                <w:iCs/>
                <w:spacing w:val="-3"/>
                <w:sz w:val="24"/>
                <w:szCs w:val="24"/>
                <w:lang w:val="uk-UA" w:eastAsia="ru-RU"/>
              </w:rPr>
              <w:t>в,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13,44</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27</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8</w:t>
            </w:r>
          </w:p>
        </w:tc>
        <w:tc>
          <w:tcPr>
            <w:tcW w:w="4705" w:type="dxa"/>
          </w:tcPr>
          <w:p w:rsidR="00195ACD" w:rsidRPr="00DC2B54" w:rsidRDefault="00195ACD"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spacing w:val="-3"/>
                <w:sz w:val="24"/>
                <w:szCs w:val="24"/>
                <w:lang w:val="uk-UA" w:eastAsia="ru-RU"/>
              </w:rPr>
              <w:t>Прибо</w:t>
            </w:r>
            <w:r w:rsidR="00301615" w:rsidRPr="00DC2B54">
              <w:rPr>
                <w:rFonts w:eastAsia="Times New Roman" w:cs="Times New Roman"/>
                <w:spacing w:val="-3"/>
                <w:sz w:val="24"/>
                <w:szCs w:val="24"/>
                <w:lang w:val="uk-UA" w:eastAsia="ru-RU"/>
              </w:rPr>
              <w:t>р ПС на 4 луча (модулі кольцеві</w:t>
            </w:r>
            <w:r w:rsidRPr="00DC2B54">
              <w:rPr>
                <w:rFonts w:eastAsia="Times New Roman" w:cs="Times New Roman"/>
                <w:spacing w:val="-3"/>
                <w:sz w:val="24"/>
                <w:szCs w:val="24"/>
                <w:lang w:val="uk-UA" w:eastAsia="ru-RU"/>
              </w:rPr>
              <w:t xml:space="preserve"> и тк),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20</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4</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10</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21,12</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422</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9</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spacing w:val="-3"/>
                <w:sz w:val="24"/>
                <w:szCs w:val="24"/>
                <w:lang w:val="uk-UA" w:eastAsia="ru-RU"/>
              </w:rPr>
              <w:t>Прибор ПС на 4 луча (модулі</w:t>
            </w:r>
            <w:r w:rsidR="00195ACD" w:rsidRPr="00DC2B54">
              <w:rPr>
                <w:rFonts w:eastAsia="Times New Roman" w:cs="Times New Roman"/>
                <w:spacing w:val="-3"/>
                <w:sz w:val="24"/>
                <w:szCs w:val="24"/>
                <w:lang w:val="uk-UA" w:eastAsia="ru-RU"/>
              </w:rPr>
              <w:t xml:space="preserve"> на 4-реле),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8</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8</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21,12</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169</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10</w:t>
            </w:r>
          </w:p>
        </w:tc>
        <w:tc>
          <w:tcPr>
            <w:tcW w:w="4705" w:type="dxa"/>
          </w:tcPr>
          <w:p w:rsidR="00195ACD" w:rsidRPr="00DC2B54" w:rsidRDefault="00301615"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Установка внутрішніх інвентарних труб-чатих лісів при висоті приміщень до 6 м, 100м</w:t>
            </w:r>
            <w:r w:rsidRPr="00DC2B54">
              <w:rPr>
                <w:rFonts w:eastAsia="Times New Roman" w:cs="Times New Roman"/>
                <w:spacing w:val="-3"/>
                <w:sz w:val="24"/>
                <w:szCs w:val="24"/>
                <w:vertAlign w:val="superscript"/>
                <w:lang w:val="uk-UA" w:eastAsia="ru-RU"/>
              </w:rPr>
              <w:t>2</w:t>
            </w:r>
            <w:r w:rsidRPr="00DC2B54">
              <w:rPr>
                <w:rFonts w:eastAsia="Times New Roman" w:cs="Times New Roman"/>
                <w:spacing w:val="-3"/>
                <w:sz w:val="24"/>
                <w:szCs w:val="24"/>
                <w:lang w:val="uk-UA" w:eastAsia="ru-RU"/>
              </w:rPr>
              <w:t xml:space="preserve"> гп</w:t>
            </w:r>
          </w:p>
        </w:tc>
        <w:tc>
          <w:tcPr>
            <w:tcW w:w="709"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w:t>
            </w:r>
          </w:p>
        </w:tc>
        <w:tc>
          <w:tcPr>
            <w:tcW w:w="1134"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w:t>
            </w:r>
          </w:p>
        </w:tc>
        <w:tc>
          <w:tcPr>
            <w:tcW w:w="850"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5</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70</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70</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11</w:t>
            </w:r>
          </w:p>
        </w:tc>
        <w:tc>
          <w:tcPr>
            <w:tcW w:w="4705" w:type="dxa"/>
          </w:tcPr>
          <w:p w:rsidR="00195ACD" w:rsidRPr="00DC2B54" w:rsidRDefault="00301615"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iCs/>
                <w:spacing w:val="-3"/>
                <w:sz w:val="24"/>
                <w:szCs w:val="24"/>
                <w:lang w:val="uk-UA" w:eastAsia="ru-RU"/>
              </w:rPr>
              <w:t>Пробивання круглих отворів діаметром до 25 мм в цегляних стінах товщиною до 38 см,</w:t>
            </w:r>
            <w:r w:rsidR="00195ACD" w:rsidRPr="00DC2B54">
              <w:rPr>
                <w:rFonts w:eastAsia="Times New Roman" w:cs="Times New Roman"/>
                <w:iCs/>
                <w:spacing w:val="-3"/>
                <w:sz w:val="24"/>
                <w:szCs w:val="24"/>
                <w:lang w:val="uk-UA" w:eastAsia="ru-RU"/>
              </w:rPr>
              <w:t xml:space="preserve"> 100шт</w:t>
            </w:r>
          </w:p>
        </w:tc>
        <w:tc>
          <w:tcPr>
            <w:tcW w:w="709"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0,5</w:t>
            </w:r>
          </w:p>
        </w:tc>
        <w:tc>
          <w:tcPr>
            <w:tcW w:w="1134"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w:t>
            </w:r>
          </w:p>
        </w:tc>
        <w:tc>
          <w:tcPr>
            <w:tcW w:w="850"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5</w:t>
            </w:r>
          </w:p>
        </w:tc>
        <w:tc>
          <w:tcPr>
            <w:tcW w:w="851" w:type="dxa"/>
          </w:tcPr>
          <w:p w:rsidR="00195ACD" w:rsidRPr="00DC2B54" w:rsidRDefault="00195ACD" w:rsidP="00AE1B90">
            <w:pPr>
              <w:keepLines/>
              <w:widowControl w:val="0"/>
              <w:autoSpaceDE w:val="0"/>
              <w:autoSpaceDN w:val="0"/>
              <w:adjustRightInd w:val="0"/>
              <w:spacing w:after="0" w:line="360" w:lineRule="auto"/>
              <w:ind w:left="-126" w:right="-139"/>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110,91</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55</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12</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Провід перший одножильний або багатожильний в загальній оплетке в прокладених трубах або металевих рукавах,</w:t>
            </w:r>
            <w:r w:rsidR="00195ACD" w:rsidRPr="00DC2B54">
              <w:rPr>
                <w:rFonts w:eastAsia="Times New Roman" w:cs="Times New Roman"/>
                <w:iCs/>
                <w:spacing w:val="-3"/>
                <w:sz w:val="24"/>
                <w:szCs w:val="24"/>
                <w:lang w:val="uk-UA" w:eastAsia="ru-RU"/>
              </w:rPr>
              <w:t>100 м</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98</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6</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10</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9,60</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941</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13</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 xml:space="preserve">Перемички заземлення, гнучкі для </w:t>
            </w:r>
            <w:r w:rsidRPr="00DC2B54">
              <w:rPr>
                <w:rFonts w:eastAsia="Times New Roman" w:cs="Times New Roman"/>
                <w:iCs/>
                <w:spacing w:val="-3"/>
                <w:sz w:val="24"/>
                <w:szCs w:val="24"/>
                <w:lang w:val="uk-UA" w:eastAsia="ru-RU"/>
              </w:rPr>
              <w:lastRenderedPageBreak/>
              <w:t>електроустаткування</w:t>
            </w:r>
            <w:r w:rsidR="00195ACD" w:rsidRPr="00DC2B54">
              <w:rPr>
                <w:rFonts w:eastAsia="Times New Roman" w:cs="Times New Roman"/>
                <w:iCs/>
                <w:spacing w:val="-3"/>
                <w:sz w:val="24"/>
                <w:szCs w:val="24"/>
                <w:lang w:val="uk-UA" w:eastAsia="ru-RU"/>
              </w:rPr>
              <w:t>,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lastRenderedPageBreak/>
              <w:t>5</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0,06</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3</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lastRenderedPageBreak/>
              <w:t>14</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Провід, що прокладається в лотках, сумарний перетин до 70 мм</w:t>
            </w:r>
            <w:r w:rsidRPr="00DC2B54">
              <w:rPr>
                <w:rFonts w:eastAsia="Times New Roman" w:cs="Times New Roman"/>
                <w:iCs/>
                <w:spacing w:val="-3"/>
                <w:sz w:val="24"/>
                <w:szCs w:val="24"/>
                <w:vertAlign w:val="superscript"/>
                <w:lang w:val="uk-UA" w:eastAsia="ru-RU"/>
              </w:rPr>
              <w:t>2</w:t>
            </w:r>
            <w:r w:rsidRPr="00DC2B54">
              <w:rPr>
                <w:rFonts w:eastAsia="Times New Roman" w:cs="Times New Roman"/>
                <w:iCs/>
                <w:spacing w:val="-3"/>
                <w:sz w:val="24"/>
                <w:szCs w:val="24"/>
                <w:lang w:val="uk-UA" w:eastAsia="ru-RU"/>
              </w:rPr>
              <w:t xml:space="preserve"> [при роботі на висоті понад 2 до 8 м], 100 м</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57,7</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3</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8</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6,05</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349</w:t>
            </w:r>
          </w:p>
        </w:tc>
      </w:tr>
      <w:tr w:rsidR="00195ACD" w:rsidRPr="00DC2B54" w:rsidTr="00195ACD">
        <w:trPr>
          <w:trHeight w:val="355"/>
        </w:trPr>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15</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Прокладка вініпластових труб</w:t>
            </w:r>
            <w:r w:rsidR="00195ACD" w:rsidRPr="00DC2B54">
              <w:rPr>
                <w:rFonts w:eastAsia="Times New Roman" w:cs="Times New Roman"/>
                <w:iCs/>
                <w:spacing w:val="-3"/>
                <w:sz w:val="24"/>
                <w:szCs w:val="24"/>
                <w:lang w:val="uk-UA" w:eastAsia="ru-RU"/>
              </w:rPr>
              <w:t>,      100м</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98</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6</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20</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27,84</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2728</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16</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Введення трубою Д до 27 мм (прохід через стіну), введення</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10</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1,07</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11</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17</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Коробка відгалужувальна на стіні,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10</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0,96</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10</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18</w:t>
            </w:r>
          </w:p>
        </w:tc>
        <w:tc>
          <w:tcPr>
            <w:tcW w:w="4705" w:type="dxa"/>
          </w:tcPr>
          <w:p w:rsidR="00195ACD" w:rsidRPr="00DC2B54" w:rsidRDefault="00301615"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spacing w:val="-3"/>
                <w:sz w:val="24"/>
                <w:szCs w:val="24"/>
                <w:lang w:val="uk-UA" w:eastAsia="ru-RU"/>
              </w:rPr>
              <w:t>Оброблення і включення кабелю або проводу однопарний високо-частотного або низькочастотного екранованого, 10концов</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pacing w:val="-3"/>
                <w:sz w:val="24"/>
                <w:szCs w:val="24"/>
                <w:lang w:val="uk-UA" w:eastAsia="ru-RU"/>
              </w:rPr>
              <w:t>5</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4</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9,60</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48</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19</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Висновок кабелю з каналізації на стіну без проходу через стіну,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9,60</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19</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20</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Сповіщувач ПС автоматичний в нормальному виконанні димової фотоелектричний, радіо-ізотопний, світловий [на висоті від 5 до 15 м від рівня підлоги],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564</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10</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20</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4,22</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2382</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21</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Сповіщувач ПС автоматичний у вибухозахищеному виконанні теплової, димовий, світловий,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17</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3</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6</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4,22</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72</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22</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Сповіщувач пожежний ручний</w:t>
            </w:r>
            <w:r w:rsidR="00195ACD" w:rsidRPr="00DC2B54">
              <w:rPr>
                <w:rFonts w:eastAsia="Times New Roman" w:cs="Times New Roman"/>
                <w:iCs/>
                <w:spacing w:val="-3"/>
                <w:sz w:val="24"/>
                <w:szCs w:val="24"/>
                <w:lang w:val="uk-UA" w:eastAsia="ru-RU"/>
              </w:rPr>
              <w:t>,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41</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3</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6</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1,92</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79</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23</w:t>
            </w:r>
          </w:p>
        </w:tc>
        <w:tc>
          <w:tcPr>
            <w:tcW w:w="4705" w:type="dxa"/>
          </w:tcPr>
          <w:p w:rsidR="00195ACD" w:rsidRPr="00DC2B54" w:rsidRDefault="00195ACD"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Монтаж блок-БИЗ,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1,92</w:t>
            </w:r>
          </w:p>
        </w:tc>
        <w:tc>
          <w:tcPr>
            <w:tcW w:w="709" w:type="dxa"/>
          </w:tcPr>
          <w:p w:rsidR="00195ACD" w:rsidRPr="00DC2B54" w:rsidRDefault="00195ACD" w:rsidP="00AE1B90">
            <w:pPr>
              <w:keepLines/>
              <w:widowControl w:val="0"/>
              <w:autoSpaceDE w:val="0"/>
              <w:autoSpaceDN w:val="0"/>
              <w:adjustRightInd w:val="0"/>
              <w:spacing w:after="0" w:line="360" w:lineRule="auto"/>
              <w:ind w:left="33" w:hanging="33"/>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4</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24</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 xml:space="preserve">Кнопка, що встановлюється на пультах і панелях, </w:t>
            </w:r>
            <w:r w:rsidR="00195ACD" w:rsidRPr="00DC2B54">
              <w:rPr>
                <w:rFonts w:eastAsia="Times New Roman" w:cs="Times New Roman"/>
                <w:iCs/>
                <w:spacing w:val="-3"/>
                <w:sz w:val="24"/>
                <w:szCs w:val="24"/>
                <w:lang w:val="uk-UA" w:eastAsia="ru-RU"/>
              </w:rPr>
              <w:t>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20</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1,92</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38</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25</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Шафа настінна, корпусу і т.п.,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19</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4</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3,84</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73</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26</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Сирена потужна на кронштейні, потужність 1 кВт,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53</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5</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2,88</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153</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27</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Світловий настінний покажчик з строблампамі, 100 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0,53</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3</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5</w:t>
            </w:r>
          </w:p>
        </w:tc>
        <w:tc>
          <w:tcPr>
            <w:tcW w:w="851" w:type="dxa"/>
          </w:tcPr>
          <w:p w:rsidR="00195ACD" w:rsidRPr="00DC2B54" w:rsidRDefault="00195ACD" w:rsidP="00AE1B90">
            <w:pPr>
              <w:keepLines/>
              <w:widowControl w:val="0"/>
              <w:autoSpaceDE w:val="0"/>
              <w:autoSpaceDN w:val="0"/>
              <w:adjustRightInd w:val="0"/>
              <w:spacing w:after="0" w:line="360" w:lineRule="auto"/>
              <w:ind w:left="-126" w:right="-139"/>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157,44</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83</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28</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 xml:space="preserve">Введення кабелів сигналізації в кабельні ящики [1 кінець кабелю], число жил в кабелі до 14 (кабельні вводи ніпель ступінчасті), </w:t>
            </w:r>
            <w:r w:rsidRPr="00DC2B54">
              <w:rPr>
                <w:rFonts w:eastAsia="Times New Roman" w:cs="Times New Roman"/>
                <w:iCs/>
                <w:spacing w:val="-3"/>
                <w:sz w:val="24"/>
                <w:szCs w:val="24"/>
                <w:lang w:val="uk-UA" w:eastAsia="ru-RU"/>
              </w:rPr>
              <w:lastRenderedPageBreak/>
              <w:t>шт</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lastRenderedPageBreak/>
              <w:t>182</w:t>
            </w:r>
          </w:p>
        </w:tc>
        <w:tc>
          <w:tcPr>
            <w:tcW w:w="1134"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1</w:t>
            </w:r>
          </w:p>
        </w:tc>
        <w:tc>
          <w:tcPr>
            <w:tcW w:w="850"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iCs/>
                <w:spacing w:val="-3"/>
                <w:sz w:val="24"/>
                <w:szCs w:val="24"/>
                <w:lang w:val="uk-UA" w:eastAsia="ru-RU"/>
              </w:rPr>
            </w:pPr>
            <w:r w:rsidRPr="00DC2B54">
              <w:rPr>
                <w:rFonts w:eastAsia="Times New Roman" w:cs="Times New Roman"/>
                <w:iCs/>
                <w:spacing w:val="-3"/>
                <w:sz w:val="24"/>
                <w:szCs w:val="24"/>
                <w:lang w:val="uk-UA" w:eastAsia="ru-RU"/>
              </w:rPr>
              <w:t>2</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0,10</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17</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lastRenderedPageBreak/>
              <w:t>29</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iCs/>
                <w:spacing w:val="-3"/>
                <w:sz w:val="24"/>
                <w:szCs w:val="24"/>
                <w:lang w:val="uk-UA" w:eastAsia="ru-RU"/>
              </w:rPr>
            </w:pPr>
            <w:r w:rsidRPr="00DC2B54">
              <w:rPr>
                <w:rFonts w:eastAsia="Times New Roman" w:cs="Times New Roman"/>
                <w:spacing w:val="-3"/>
                <w:sz w:val="24"/>
                <w:szCs w:val="24"/>
                <w:lang w:val="uk-UA" w:eastAsia="ru-RU"/>
              </w:rPr>
              <w:t>Розбирання внутрішніх інвентарних трубчастих лісів при висоті приміщень до 6 м, 100м</w:t>
            </w:r>
            <w:r w:rsidRPr="00DC2B54">
              <w:rPr>
                <w:rFonts w:eastAsia="Times New Roman" w:cs="Times New Roman"/>
                <w:spacing w:val="-3"/>
                <w:sz w:val="24"/>
                <w:szCs w:val="24"/>
                <w:vertAlign w:val="superscript"/>
                <w:lang w:val="uk-UA" w:eastAsia="ru-RU"/>
              </w:rPr>
              <w:t>2</w:t>
            </w:r>
            <w:r w:rsidRPr="00DC2B54">
              <w:rPr>
                <w:rFonts w:eastAsia="Times New Roman" w:cs="Times New Roman"/>
                <w:spacing w:val="-3"/>
                <w:sz w:val="24"/>
                <w:szCs w:val="24"/>
                <w:lang w:val="uk-UA" w:eastAsia="ru-RU"/>
              </w:rPr>
              <w:t xml:space="preserve"> гп</w:t>
            </w:r>
          </w:p>
        </w:tc>
        <w:tc>
          <w:tcPr>
            <w:tcW w:w="709"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w:t>
            </w:r>
          </w:p>
        </w:tc>
        <w:tc>
          <w:tcPr>
            <w:tcW w:w="1134"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w:t>
            </w:r>
          </w:p>
        </w:tc>
        <w:tc>
          <w:tcPr>
            <w:tcW w:w="850"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5</w:t>
            </w:r>
          </w:p>
        </w:tc>
        <w:tc>
          <w:tcPr>
            <w:tcW w:w="851"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70</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70</w:t>
            </w:r>
          </w:p>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30</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Times New Roman"/>
                <w:sz w:val="24"/>
                <w:szCs w:val="24"/>
                <w:lang w:val="uk-UA" w:eastAsia="ru-RU"/>
              </w:rPr>
            </w:pPr>
            <w:r w:rsidRPr="00DC2B54">
              <w:rPr>
                <w:rFonts w:eastAsia="Times New Roman" w:cs="Times New Roman"/>
                <w:iCs/>
                <w:spacing w:val="-3"/>
                <w:sz w:val="24"/>
                <w:szCs w:val="24"/>
                <w:lang w:val="uk-UA" w:eastAsia="ru-RU"/>
              </w:rPr>
              <w:t>Перевірка схем сигналізації, схема</w:t>
            </w:r>
          </w:p>
        </w:tc>
        <w:tc>
          <w:tcPr>
            <w:tcW w:w="709"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1</w:t>
            </w:r>
          </w:p>
        </w:tc>
        <w:tc>
          <w:tcPr>
            <w:tcW w:w="1134"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2</w:t>
            </w:r>
          </w:p>
        </w:tc>
        <w:tc>
          <w:tcPr>
            <w:tcW w:w="850"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4</w:t>
            </w:r>
          </w:p>
        </w:tc>
        <w:tc>
          <w:tcPr>
            <w:tcW w:w="851" w:type="dxa"/>
          </w:tcPr>
          <w:p w:rsidR="00195ACD" w:rsidRPr="00DC2B54" w:rsidRDefault="00195ACD" w:rsidP="00AE1B90">
            <w:pPr>
              <w:keepLines/>
              <w:widowControl w:val="0"/>
              <w:autoSpaceDE w:val="0"/>
              <w:autoSpaceDN w:val="0"/>
              <w:adjustRightInd w:val="0"/>
              <w:spacing w:after="0" w:line="360" w:lineRule="auto"/>
              <w:ind w:left="-126" w:right="-139"/>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151,68</w:t>
            </w:r>
          </w:p>
        </w:tc>
        <w:tc>
          <w:tcPr>
            <w:tcW w:w="709" w:type="dxa"/>
          </w:tcPr>
          <w:p w:rsidR="00195ACD" w:rsidRPr="00DC2B54" w:rsidRDefault="00195ACD" w:rsidP="00AE1B90">
            <w:pPr>
              <w:keepLines/>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iCs/>
                <w:spacing w:val="-3"/>
                <w:sz w:val="24"/>
                <w:szCs w:val="24"/>
                <w:lang w:val="uk-UA" w:eastAsia="ru-RU"/>
              </w:rPr>
              <w:t>152</w:t>
            </w:r>
          </w:p>
        </w:tc>
      </w:tr>
      <w:tr w:rsidR="00195ACD" w:rsidRPr="00DC2B54" w:rsidTr="00195ACD">
        <w:tc>
          <w:tcPr>
            <w:tcW w:w="540" w:type="dxa"/>
          </w:tcPr>
          <w:p w:rsidR="00195ACD" w:rsidRPr="00DC2B54" w:rsidRDefault="00195ACD" w:rsidP="00AE1B90">
            <w:pPr>
              <w:widowControl w:val="0"/>
              <w:autoSpaceDE w:val="0"/>
              <w:autoSpaceDN w:val="0"/>
              <w:adjustRightInd w:val="0"/>
              <w:spacing w:after="0" w:line="360" w:lineRule="auto"/>
              <w:rPr>
                <w:rFonts w:eastAsia="Times New Roman" w:cs="Times New Roman"/>
                <w:spacing w:val="-3"/>
                <w:sz w:val="24"/>
                <w:szCs w:val="24"/>
                <w:lang w:val="uk-UA" w:eastAsia="ru-RU"/>
              </w:rPr>
            </w:pPr>
            <w:r w:rsidRPr="00DC2B54">
              <w:rPr>
                <w:rFonts w:eastAsia="Times New Roman" w:cs="Times New Roman"/>
                <w:spacing w:val="-3"/>
                <w:sz w:val="24"/>
                <w:szCs w:val="24"/>
                <w:lang w:val="uk-UA" w:eastAsia="ru-RU"/>
              </w:rPr>
              <w:t>31</w:t>
            </w:r>
          </w:p>
        </w:tc>
        <w:tc>
          <w:tcPr>
            <w:tcW w:w="4705" w:type="dxa"/>
          </w:tcPr>
          <w:p w:rsidR="00195ACD" w:rsidRPr="00DC2B54" w:rsidRDefault="00E54C34" w:rsidP="00AE1B90">
            <w:pPr>
              <w:keepLines/>
              <w:widowControl w:val="0"/>
              <w:autoSpaceDE w:val="0"/>
              <w:autoSpaceDN w:val="0"/>
              <w:adjustRightInd w:val="0"/>
              <w:spacing w:after="0" w:line="360" w:lineRule="auto"/>
              <w:rPr>
                <w:rFonts w:eastAsia="Times New Roman" w:cs="Arial"/>
                <w:spacing w:val="-3"/>
                <w:sz w:val="24"/>
                <w:szCs w:val="24"/>
                <w:lang w:val="uk-UA" w:eastAsia="ru-RU"/>
              </w:rPr>
            </w:pPr>
            <w:r w:rsidRPr="00DC2B54">
              <w:rPr>
                <w:rFonts w:eastAsia="Times New Roman" w:cs="Times New Roman"/>
                <w:sz w:val="24"/>
                <w:szCs w:val="24"/>
                <w:lang w:val="uk-UA" w:eastAsia="ru-RU"/>
              </w:rPr>
              <w:t>Здача системи сигналізації в експлуатацію</w:t>
            </w:r>
          </w:p>
        </w:tc>
        <w:tc>
          <w:tcPr>
            <w:tcW w:w="709"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1134"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850"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1</w:t>
            </w:r>
          </w:p>
        </w:tc>
        <w:tc>
          <w:tcPr>
            <w:tcW w:w="851" w:type="dxa"/>
          </w:tcPr>
          <w:p w:rsidR="00195ACD" w:rsidRPr="00DC2B54" w:rsidRDefault="00195ACD" w:rsidP="00AE1B90">
            <w:pPr>
              <w:widowControl w:val="0"/>
              <w:autoSpaceDE w:val="0"/>
              <w:autoSpaceDN w:val="0"/>
              <w:adjustRightInd w:val="0"/>
              <w:spacing w:after="0" w:line="360" w:lineRule="auto"/>
              <w:jc w:val="center"/>
              <w:rPr>
                <w:rFonts w:eastAsia="Times New Roman" w:cs="Times New Roman"/>
                <w:sz w:val="24"/>
                <w:szCs w:val="24"/>
                <w:lang w:val="uk-UA" w:eastAsia="ru-RU"/>
              </w:rPr>
            </w:pPr>
            <w:r w:rsidRPr="00DC2B54">
              <w:rPr>
                <w:rFonts w:eastAsia="Times New Roman" w:cs="Times New Roman"/>
                <w:sz w:val="24"/>
                <w:szCs w:val="24"/>
                <w:lang w:val="uk-UA" w:eastAsia="ru-RU"/>
              </w:rPr>
              <w:t>24</w:t>
            </w:r>
          </w:p>
        </w:tc>
        <w:tc>
          <w:tcPr>
            <w:tcW w:w="709" w:type="dxa"/>
          </w:tcPr>
          <w:p w:rsidR="00195ACD" w:rsidRPr="00DC2B54" w:rsidRDefault="00195ACD" w:rsidP="00AE1B90">
            <w:pPr>
              <w:widowControl w:val="0"/>
              <w:autoSpaceDE w:val="0"/>
              <w:autoSpaceDN w:val="0"/>
              <w:adjustRightInd w:val="0"/>
              <w:spacing w:after="0" w:line="360" w:lineRule="auto"/>
              <w:ind w:right="-56"/>
              <w:jc w:val="center"/>
              <w:rPr>
                <w:rFonts w:eastAsia="Times New Roman" w:cs="Times New Roman"/>
                <w:sz w:val="24"/>
                <w:szCs w:val="24"/>
                <w:lang w:val="uk-UA" w:eastAsia="ru-RU"/>
              </w:rPr>
            </w:pPr>
            <w:r w:rsidRPr="00DC2B54">
              <w:rPr>
                <w:rFonts w:eastAsia="Times New Roman" w:cs="Times New Roman"/>
                <w:sz w:val="24"/>
                <w:szCs w:val="24"/>
                <w:lang w:val="uk-UA" w:eastAsia="ru-RU"/>
              </w:rPr>
              <w:t>24</w:t>
            </w:r>
          </w:p>
        </w:tc>
      </w:tr>
    </w:tbl>
    <w:p w:rsidR="00195ACD" w:rsidRPr="00DC2B54" w:rsidRDefault="00195ACD" w:rsidP="00AE1B90">
      <w:pPr>
        <w:widowControl w:val="0"/>
        <w:spacing w:after="0" w:line="360" w:lineRule="auto"/>
        <w:ind w:firstLine="709"/>
        <w:jc w:val="both"/>
        <w:rPr>
          <w:rFonts w:eastAsia="Times New Roman" w:cs="Times New Roman"/>
          <w:szCs w:val="28"/>
          <w:lang w:val="uk-UA" w:eastAsia="ru-RU"/>
        </w:rPr>
      </w:pPr>
    </w:p>
    <w:p w:rsidR="00604A60" w:rsidRPr="00DC2B54" w:rsidRDefault="00604A60" w:rsidP="00AE1B90">
      <w:pPr>
        <w:widowControl w:val="0"/>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Задача була вирішена як послідовність двох однокритеріальних завдань виду (4.9) (рис.4.9) і (4.13) (рис.4.10).</w:t>
      </w:r>
    </w:p>
    <w:p w:rsidR="00604A60" w:rsidRPr="00DC2B54" w:rsidRDefault="00604A60" w:rsidP="00AE1B90">
      <w:pPr>
        <w:widowControl w:val="0"/>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 xml:space="preserve">Метричні характеристики робіт виду (4.2) </w:t>
      </w:r>
      <w:r w:rsidR="00CD2C37" w:rsidRPr="00DC2B54">
        <w:rPr>
          <w:rFonts w:eastAsia="Times New Roman" w:cs="Times New Roman"/>
          <w:iCs/>
          <w:szCs w:val="28"/>
          <w:lang w:val="uk-UA" w:eastAsia="ru-RU"/>
        </w:rPr>
        <w:t>визначалися таким чином. Множини</w:t>
      </w:r>
      <w:r w:rsidRPr="00DC2B54">
        <w:rPr>
          <w:rFonts w:eastAsia="Times New Roman" w:cs="Times New Roman"/>
          <w:iCs/>
          <w:szCs w:val="28"/>
          <w:lang w:val="uk-UA" w:eastAsia="ru-RU"/>
        </w:rPr>
        <w:t xml:space="preserve"> </w:t>
      </w:r>
      <w:r w:rsidR="00CD2C37" w:rsidRPr="00DC2B54">
        <w:rPr>
          <w:rFonts w:eastAsia="Times New Roman" w:cs="Times New Roman"/>
          <w:szCs w:val="28"/>
          <w:lang w:val="uk-UA" w:eastAsia="ru-RU"/>
        </w:rPr>
        <w:t>B</w:t>
      </w:r>
      <w:r w:rsidR="00CD2C37" w:rsidRPr="00DC2B54">
        <w:rPr>
          <w:rFonts w:eastAsia="Times New Roman" w:cs="Times New Roman"/>
          <w:szCs w:val="28"/>
          <w:vertAlign w:val="subscript"/>
          <w:lang w:val="uk-UA" w:eastAsia="ru-RU"/>
        </w:rPr>
        <w:t>i</w:t>
      </w:r>
      <w:r w:rsidR="00CD2C37" w:rsidRPr="00DC2B54">
        <w:rPr>
          <w:rFonts w:eastAsia="Times New Roman" w:cs="Times New Roman"/>
          <w:szCs w:val="28"/>
          <w:lang w:val="uk-UA" w:eastAsia="ru-RU"/>
        </w:rPr>
        <w:t xml:space="preserve"> = [b</w:t>
      </w:r>
      <w:r w:rsidR="00CD2C37" w:rsidRPr="00DC2B54">
        <w:rPr>
          <w:rFonts w:eastAsia="Times New Roman" w:cs="Times New Roman"/>
          <w:szCs w:val="28"/>
          <w:vertAlign w:val="subscript"/>
          <w:lang w:val="uk-UA" w:eastAsia="ru-RU"/>
        </w:rPr>
        <w:t>i min</w:t>
      </w:r>
      <w:r w:rsidR="00CD2C37" w:rsidRPr="00DC2B54">
        <w:rPr>
          <w:rFonts w:eastAsia="Times New Roman" w:cs="Times New Roman"/>
          <w:szCs w:val="28"/>
          <w:lang w:val="uk-UA" w:eastAsia="ru-RU"/>
        </w:rPr>
        <w:t>, b</w:t>
      </w:r>
      <w:r w:rsidR="00CD2C37" w:rsidRPr="00DC2B54">
        <w:rPr>
          <w:rFonts w:eastAsia="Times New Roman" w:cs="Times New Roman"/>
          <w:szCs w:val="28"/>
          <w:vertAlign w:val="subscript"/>
          <w:lang w:val="uk-UA" w:eastAsia="ru-RU"/>
        </w:rPr>
        <w:t>i max</w:t>
      </w:r>
      <w:r w:rsidR="00CD2C37" w:rsidRPr="00DC2B54">
        <w:rPr>
          <w:rFonts w:eastAsia="Times New Roman" w:cs="Times New Roman"/>
          <w:szCs w:val="28"/>
          <w:lang w:val="uk-UA" w:eastAsia="ru-RU"/>
        </w:rPr>
        <w:t xml:space="preserve">] </w:t>
      </w:r>
      <w:r w:rsidRPr="00DC2B54">
        <w:rPr>
          <w:rFonts w:eastAsia="Times New Roman" w:cs="Times New Roman"/>
          <w:iCs/>
          <w:szCs w:val="28"/>
          <w:lang w:val="uk-UA" w:eastAsia="ru-RU"/>
        </w:rPr>
        <w:t xml:space="preserve">для кожної роботи </w:t>
      </w:r>
      <w:r w:rsidR="00CD2C37" w:rsidRPr="00DC2B54">
        <w:rPr>
          <w:rFonts w:eastAsia="Times New Roman" w:cs="Times New Roman"/>
          <w:szCs w:val="28"/>
          <w:lang w:val="uk-UA" w:eastAsia="ru-RU"/>
        </w:rPr>
        <w:t>R</w:t>
      </w:r>
      <w:r w:rsidR="00CD2C37" w:rsidRPr="00DC2B54">
        <w:rPr>
          <w:rFonts w:eastAsia="Times New Roman" w:cs="Times New Roman"/>
          <w:szCs w:val="28"/>
          <w:vertAlign w:val="subscript"/>
          <w:lang w:val="uk-UA" w:eastAsia="ru-RU"/>
        </w:rPr>
        <w:t>i</w:t>
      </w:r>
      <w:r w:rsidR="00CD2C37" w:rsidRPr="00DC2B54">
        <w:rPr>
          <w:rFonts w:eastAsia="Times New Roman" w:cs="Times New Roman"/>
          <w:szCs w:val="28"/>
          <w:lang w:val="uk-UA" w:eastAsia="ru-RU"/>
        </w:rPr>
        <w:t xml:space="preserve"> </w:t>
      </w:r>
      <w:r w:rsidRPr="00DC2B54">
        <w:rPr>
          <w:rFonts w:eastAsia="Times New Roman" w:cs="Times New Roman"/>
          <w:iCs/>
          <w:szCs w:val="28"/>
          <w:lang w:val="uk-UA" w:eastAsia="ru-RU"/>
        </w:rPr>
        <w:t>задавалися відповідно до інформації в шпальтах 4 і 5 табл. 4.1. Ця інформація отримана експертним шляхом.</w:t>
      </w:r>
    </w:p>
    <w:p w:rsidR="00604A60" w:rsidRPr="00DC2B54" w:rsidRDefault="00604A60" w:rsidP="00AE1B90">
      <w:pPr>
        <w:widowControl w:val="0"/>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На рис. 4.9 представлено рішення задачі (9) (критичні операції виділені більш темним кольором), на рис. 7 - рішення задачі (13).</w:t>
      </w:r>
    </w:p>
    <w:p w:rsidR="00195ACD" w:rsidRPr="00DC2B54" w:rsidRDefault="00195ACD" w:rsidP="00AE1B90">
      <w:pPr>
        <w:widowControl w:val="0"/>
        <w:spacing w:after="0" w:line="360" w:lineRule="auto"/>
        <w:jc w:val="both"/>
        <w:rPr>
          <w:rFonts w:eastAsia="Times New Roman" w:cs="Times New Roman"/>
          <w:szCs w:val="28"/>
          <w:lang w:val="uk-UA" w:eastAsia="ru-RU"/>
        </w:rPr>
      </w:pPr>
    </w:p>
    <w:p w:rsidR="00195ACD" w:rsidRPr="00DC2B54" w:rsidRDefault="00195ACD" w:rsidP="00AE1B90">
      <w:pPr>
        <w:widowControl w:val="0"/>
        <w:spacing w:after="0" w:line="360" w:lineRule="auto"/>
        <w:jc w:val="both"/>
        <w:rPr>
          <w:rFonts w:eastAsia="Times New Roman" w:cs="Times New Roman"/>
          <w:szCs w:val="28"/>
          <w:lang w:val="uk-UA" w:eastAsia="ru-RU"/>
        </w:rPr>
      </w:pPr>
      <w:r w:rsidRPr="00DC2B54">
        <w:rPr>
          <w:rFonts w:eastAsia="Times New Roman" w:cs="Times New Roman"/>
          <w:iCs/>
          <w:noProof/>
          <w:szCs w:val="28"/>
          <w:lang w:eastAsia="ru-RU"/>
        </w:rPr>
        <w:drawing>
          <wp:anchor distT="0" distB="0" distL="114300" distR="114300" simplePos="0" relativeHeight="251665408" behindDoc="0" locked="0" layoutInCell="1" allowOverlap="1" wp14:anchorId="0AD7A1CF" wp14:editId="0D673754">
            <wp:simplePos x="0" y="0"/>
            <wp:positionH relativeFrom="column">
              <wp:posOffset>0</wp:posOffset>
            </wp:positionH>
            <wp:positionV relativeFrom="paragraph">
              <wp:posOffset>251460</wp:posOffset>
            </wp:positionV>
            <wp:extent cx="6057900" cy="2682240"/>
            <wp:effectExtent l="0" t="0" r="0" b="3810"/>
            <wp:wrapSquare wrapText="bothSides"/>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605790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ACD" w:rsidRPr="00DC2B54" w:rsidRDefault="0044143E" w:rsidP="00AE1B90">
      <w:pPr>
        <w:widowControl w:val="0"/>
        <w:spacing w:after="0" w:line="360" w:lineRule="auto"/>
        <w:jc w:val="center"/>
        <w:rPr>
          <w:rFonts w:eastAsia="Times New Roman" w:cs="Times New Roman"/>
          <w:iCs/>
          <w:szCs w:val="28"/>
          <w:lang w:val="uk-UA" w:eastAsia="ru-RU"/>
        </w:rPr>
      </w:pPr>
      <w:r>
        <w:rPr>
          <w:rFonts w:eastAsia="Times New Roman" w:cs="Times New Roman"/>
          <w:szCs w:val="28"/>
          <w:lang w:val="uk-UA" w:eastAsia="ru-RU"/>
        </w:rPr>
        <w:t>Рисунок</w:t>
      </w:r>
      <w:r w:rsidR="00195ACD" w:rsidRPr="00DC2B54">
        <w:rPr>
          <w:rFonts w:eastAsia="Times New Roman" w:cs="Times New Roman"/>
          <w:szCs w:val="28"/>
          <w:lang w:val="uk-UA" w:eastAsia="ru-RU"/>
        </w:rPr>
        <w:t xml:space="preserve"> 4.9 – </w:t>
      </w:r>
      <w:r w:rsidR="00CD2C37" w:rsidRPr="00DC2B54">
        <w:rPr>
          <w:rFonts w:eastAsia="Times New Roman" w:cs="Times New Roman"/>
          <w:szCs w:val="28"/>
          <w:lang w:val="uk-UA" w:eastAsia="ru-RU"/>
        </w:rPr>
        <w:t>Визначення критичного шляху проекту робіт з монтажу та налагодження системи</w:t>
      </w:r>
    </w:p>
    <w:p w:rsidR="00CD2C37" w:rsidRPr="00DC2B54" w:rsidRDefault="00CD2C37" w:rsidP="00AE1B90">
      <w:pPr>
        <w:widowControl w:val="0"/>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 xml:space="preserve">Метричні характеристики робіт виду (4.2) визначалися таким чином. </w:t>
      </w:r>
      <w:r w:rsidRPr="00DC2B54">
        <w:rPr>
          <w:rFonts w:eastAsia="Times New Roman" w:cs="Times New Roman"/>
          <w:iCs/>
          <w:szCs w:val="28"/>
          <w:lang w:val="uk-UA" w:eastAsia="ru-RU"/>
        </w:rPr>
        <w:lastRenderedPageBreak/>
        <w:t xml:space="preserve">Множини </w:t>
      </w:r>
      <w:r w:rsidRPr="00DC2B54">
        <w:rPr>
          <w:rFonts w:eastAsia="Times New Roman" w:cs="Times New Roman"/>
          <w:szCs w:val="28"/>
          <w:lang w:val="uk-UA" w:eastAsia="ru-RU"/>
        </w:rPr>
        <w:t>B</w:t>
      </w:r>
      <w:r w:rsidRPr="00DC2B54">
        <w:rPr>
          <w:rFonts w:eastAsia="Times New Roman" w:cs="Times New Roman"/>
          <w:szCs w:val="28"/>
          <w:vertAlign w:val="subscript"/>
          <w:lang w:val="uk-UA" w:eastAsia="ru-RU"/>
        </w:rPr>
        <w:t>i</w:t>
      </w:r>
      <w:r w:rsidRPr="00DC2B54">
        <w:rPr>
          <w:rFonts w:eastAsia="Times New Roman" w:cs="Times New Roman"/>
          <w:szCs w:val="28"/>
          <w:lang w:val="uk-UA" w:eastAsia="ru-RU"/>
        </w:rPr>
        <w:t xml:space="preserve"> = [b</w:t>
      </w:r>
      <w:r w:rsidRPr="00DC2B54">
        <w:rPr>
          <w:rFonts w:eastAsia="Times New Roman" w:cs="Times New Roman"/>
          <w:szCs w:val="28"/>
          <w:vertAlign w:val="subscript"/>
          <w:lang w:val="uk-UA" w:eastAsia="ru-RU"/>
        </w:rPr>
        <w:t>i min</w:t>
      </w:r>
      <w:r w:rsidRPr="00DC2B54">
        <w:rPr>
          <w:rFonts w:eastAsia="Times New Roman" w:cs="Times New Roman"/>
          <w:szCs w:val="28"/>
          <w:lang w:val="uk-UA" w:eastAsia="ru-RU"/>
        </w:rPr>
        <w:t>, b</w:t>
      </w:r>
      <w:r w:rsidRPr="00DC2B54">
        <w:rPr>
          <w:rFonts w:eastAsia="Times New Roman" w:cs="Times New Roman"/>
          <w:szCs w:val="28"/>
          <w:vertAlign w:val="subscript"/>
          <w:lang w:val="uk-UA" w:eastAsia="ru-RU"/>
        </w:rPr>
        <w:t>i max</w:t>
      </w:r>
      <w:r w:rsidRPr="00DC2B54">
        <w:rPr>
          <w:rFonts w:eastAsia="Times New Roman" w:cs="Times New Roman"/>
          <w:szCs w:val="28"/>
          <w:lang w:val="uk-UA" w:eastAsia="ru-RU"/>
        </w:rPr>
        <w:t xml:space="preserve">] </w:t>
      </w:r>
      <w:r w:rsidRPr="00DC2B54">
        <w:rPr>
          <w:rFonts w:eastAsia="Times New Roman" w:cs="Times New Roman"/>
          <w:iCs/>
          <w:szCs w:val="28"/>
          <w:lang w:val="uk-UA" w:eastAsia="ru-RU"/>
        </w:rPr>
        <w:t xml:space="preserve">для кожної роботи </w:t>
      </w:r>
      <w:r w:rsidRPr="00DC2B54">
        <w:rPr>
          <w:rFonts w:eastAsia="Times New Roman" w:cs="Times New Roman"/>
          <w:szCs w:val="28"/>
          <w:lang w:val="uk-UA" w:eastAsia="ru-RU"/>
        </w:rPr>
        <w:t>R</w:t>
      </w:r>
      <w:r w:rsidRPr="00DC2B54">
        <w:rPr>
          <w:rFonts w:eastAsia="Times New Roman" w:cs="Times New Roman"/>
          <w:szCs w:val="28"/>
          <w:vertAlign w:val="subscript"/>
          <w:lang w:val="uk-UA" w:eastAsia="ru-RU"/>
        </w:rPr>
        <w:t>i</w:t>
      </w:r>
      <w:r w:rsidRPr="00DC2B54">
        <w:rPr>
          <w:rFonts w:eastAsia="Times New Roman" w:cs="Times New Roman"/>
          <w:iCs/>
          <w:szCs w:val="28"/>
          <w:lang w:val="uk-UA" w:eastAsia="ru-RU"/>
        </w:rPr>
        <w:t xml:space="preserve"> задавалися відповідно до інформації в шпальтах 4 і 5 табл. 4.1. Ця інформація отримана експертним шляхом.</w:t>
      </w:r>
    </w:p>
    <w:p w:rsidR="00CD2C37" w:rsidRPr="00DC2B54" w:rsidRDefault="00CD2C37" w:rsidP="00AE1B90">
      <w:pPr>
        <w:widowControl w:val="0"/>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В результаті рішення задачі (4.10) була отримана оцінка необхідного числа технічних фахівців, які одночасно працюють на проекті - 18 осіб. Критичний шлях проекту склав 145 днів.</w:t>
      </w:r>
    </w:p>
    <w:p w:rsidR="00CD2C37" w:rsidRPr="00DC2B54" w:rsidRDefault="00CD2C37" w:rsidP="00AE1B90">
      <w:pPr>
        <w:widowControl w:val="0"/>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Критичні операції проекту, що визначають його критичний шлях, виділені більш темним кольором.</w:t>
      </w:r>
    </w:p>
    <w:p w:rsidR="00195ACD" w:rsidRPr="00DC2B54" w:rsidRDefault="00CD2C37" w:rsidP="00AE1B90">
      <w:pPr>
        <w:widowControl w:val="0"/>
        <w:spacing w:after="0" w:line="360" w:lineRule="auto"/>
        <w:ind w:firstLine="709"/>
        <w:jc w:val="both"/>
        <w:rPr>
          <w:rFonts w:eastAsia="Times New Roman" w:cs="Times New Roman"/>
          <w:iCs/>
          <w:szCs w:val="28"/>
          <w:lang w:val="uk-UA" w:eastAsia="ru-RU"/>
        </w:rPr>
      </w:pPr>
      <w:r w:rsidRPr="00DC2B54">
        <w:rPr>
          <w:rFonts w:eastAsia="Times New Roman" w:cs="Times New Roman"/>
          <w:iCs/>
          <w:szCs w:val="28"/>
          <w:lang w:val="uk-UA" w:eastAsia="ru-RU"/>
        </w:rPr>
        <w:t xml:space="preserve">В результаті рішення задачі (4.13) за рахунок інтенсифікації виконання критичних робіт без зміни характеристик некритичних операцій і без збільшення кількості технічних фахівців загальний час виконання проекту скоротився і склав </w:t>
      </w:r>
      <w:r w:rsidR="00195ACD" w:rsidRPr="00DC2B54">
        <w:rPr>
          <w:rFonts w:eastAsia="Times New Roman" w:cs="Times New Roman"/>
          <w:szCs w:val="28"/>
          <w:lang w:val="uk-UA" w:eastAsia="ru-RU"/>
        </w:rPr>
        <w:t>81 день (Рис. 4.10).</w:t>
      </w:r>
    </w:p>
    <w:p w:rsidR="00195ACD" w:rsidRPr="00DC2B54" w:rsidRDefault="00195ACD" w:rsidP="00AE1B90">
      <w:pPr>
        <w:widowControl w:val="0"/>
        <w:spacing w:after="0" w:line="360" w:lineRule="auto"/>
        <w:ind w:left="283"/>
        <w:rPr>
          <w:rFonts w:eastAsia="Times New Roman" w:cs="Times New Roman"/>
          <w:iCs/>
          <w:sz w:val="24"/>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noProof/>
          <w:szCs w:val="28"/>
          <w:lang w:eastAsia="ru-RU"/>
        </w:rPr>
        <w:drawing>
          <wp:anchor distT="0" distB="0" distL="114300" distR="114300" simplePos="0" relativeHeight="251666432" behindDoc="0" locked="0" layoutInCell="1" allowOverlap="1" wp14:anchorId="4BC23CAD" wp14:editId="759E844C">
            <wp:simplePos x="0" y="0"/>
            <wp:positionH relativeFrom="column">
              <wp:posOffset>748665</wp:posOffset>
            </wp:positionH>
            <wp:positionV relativeFrom="paragraph">
              <wp:posOffset>139065</wp:posOffset>
            </wp:positionV>
            <wp:extent cx="4233545" cy="2746375"/>
            <wp:effectExtent l="0" t="0" r="0" b="0"/>
            <wp:wrapSquare wrapText="bothSides"/>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4233545" cy="274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ACD" w:rsidRPr="00DC2B54" w:rsidRDefault="00195ACD" w:rsidP="00AE1B90">
      <w:pPr>
        <w:widowControl w:val="0"/>
        <w:spacing w:after="0" w:line="360" w:lineRule="auto"/>
        <w:ind w:firstLine="708"/>
        <w:jc w:val="both"/>
        <w:rPr>
          <w:rFonts w:eastAsia="Times New Roman" w:cs="Times New Roman"/>
          <w:b/>
          <w:iCs/>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b/>
          <w:iCs/>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b/>
          <w:iCs/>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b/>
          <w:iCs/>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b/>
          <w:iCs/>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b/>
          <w:iCs/>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szCs w:val="28"/>
          <w:lang w:val="uk-UA" w:eastAsia="ru-RU"/>
        </w:rPr>
      </w:pPr>
    </w:p>
    <w:p w:rsidR="00195ACD" w:rsidRPr="00DC2B54" w:rsidRDefault="00195ACD" w:rsidP="00AE1B90">
      <w:pPr>
        <w:widowControl w:val="0"/>
        <w:spacing w:after="0" w:line="360" w:lineRule="auto"/>
        <w:ind w:firstLine="708"/>
        <w:jc w:val="both"/>
        <w:rPr>
          <w:rFonts w:eastAsia="Times New Roman" w:cs="Times New Roman"/>
          <w:szCs w:val="28"/>
          <w:lang w:val="uk-UA" w:eastAsia="ru-RU"/>
        </w:rPr>
      </w:pPr>
    </w:p>
    <w:p w:rsidR="00195ACD" w:rsidRPr="00DC2B54" w:rsidRDefault="0044143E" w:rsidP="00AE1B90">
      <w:pPr>
        <w:widowControl w:val="0"/>
        <w:spacing w:after="0" w:line="360" w:lineRule="auto"/>
        <w:jc w:val="center"/>
        <w:rPr>
          <w:rFonts w:eastAsia="Times New Roman" w:cs="Times New Roman"/>
          <w:iCs/>
          <w:szCs w:val="28"/>
          <w:lang w:val="uk-UA" w:eastAsia="ru-RU"/>
        </w:rPr>
      </w:pPr>
      <w:r>
        <w:rPr>
          <w:rFonts w:eastAsia="Times New Roman" w:cs="Times New Roman"/>
          <w:szCs w:val="28"/>
          <w:lang w:val="uk-UA" w:eastAsia="ru-RU"/>
        </w:rPr>
        <w:t xml:space="preserve">Рисунок </w:t>
      </w:r>
      <w:r w:rsidR="00195ACD" w:rsidRPr="00DC2B54">
        <w:rPr>
          <w:rFonts w:eastAsia="Times New Roman" w:cs="Times New Roman"/>
          <w:szCs w:val="28"/>
          <w:lang w:val="uk-UA" w:eastAsia="ru-RU"/>
        </w:rPr>
        <w:t xml:space="preserve">4.10 </w:t>
      </w:r>
      <w:r w:rsidR="00CD2C37" w:rsidRPr="00DC2B54">
        <w:rPr>
          <w:rFonts w:eastAsia="Times New Roman" w:cs="Times New Roman"/>
          <w:szCs w:val="28"/>
          <w:lang w:val="uk-UA" w:eastAsia="ru-RU"/>
        </w:rPr>
        <w:t>– Завдання оптимізації характеристик критичних операцій проекту</w:t>
      </w:r>
    </w:p>
    <w:p w:rsidR="00195ACD" w:rsidRPr="00DC2B54" w:rsidRDefault="00195ACD" w:rsidP="00AE1B90">
      <w:pPr>
        <w:widowControl w:val="0"/>
        <w:spacing w:after="0" w:line="360" w:lineRule="auto"/>
        <w:jc w:val="both"/>
        <w:rPr>
          <w:rFonts w:eastAsia="Times New Roman" w:cs="Times New Roman"/>
          <w:iCs/>
          <w:szCs w:val="28"/>
          <w:lang w:val="uk-UA" w:eastAsia="ru-RU"/>
        </w:rPr>
        <w:sectPr w:rsidR="00195ACD" w:rsidRPr="00DC2B54" w:rsidSect="00195ACD">
          <w:headerReference w:type="even" r:id="rId1028"/>
          <w:headerReference w:type="default" r:id="rId1029"/>
          <w:pgSz w:w="11906" w:h="16838" w:code="9"/>
          <w:pgMar w:top="1418" w:right="851" w:bottom="1418" w:left="1701" w:header="709" w:footer="709" w:gutter="0"/>
          <w:pgNumType w:start="1"/>
          <w:cols w:space="708"/>
          <w:titlePg/>
          <w:docGrid w:linePitch="360"/>
        </w:sectPr>
      </w:pPr>
    </w:p>
    <w:p w:rsidR="00195ACD" w:rsidRPr="00DC2B54" w:rsidRDefault="00195ACD" w:rsidP="00AE1B90">
      <w:pPr>
        <w:widowControl w:val="0"/>
        <w:spacing w:after="0" w:line="360" w:lineRule="auto"/>
        <w:jc w:val="both"/>
        <w:rPr>
          <w:rFonts w:eastAsia="Times New Roman" w:cs="Times New Roman"/>
          <w:iCs/>
          <w:szCs w:val="28"/>
          <w:lang w:val="uk-UA" w:eastAsia="ru-RU"/>
        </w:rPr>
      </w:pPr>
    </w:p>
    <w:p w:rsidR="00195ACD" w:rsidRPr="00DC2B54" w:rsidRDefault="00195ACD" w:rsidP="00AE1B90">
      <w:pPr>
        <w:widowControl w:val="0"/>
        <w:spacing w:after="0" w:line="360" w:lineRule="auto"/>
        <w:ind w:firstLine="709"/>
        <w:jc w:val="center"/>
        <w:rPr>
          <w:rFonts w:eastAsia="Times New Roman" w:cs="Times New Roman"/>
          <w:iCs/>
          <w:sz w:val="26"/>
          <w:szCs w:val="26"/>
          <w:lang w:val="uk-UA" w:eastAsia="ru-RU"/>
        </w:rPr>
      </w:pPr>
      <w:r w:rsidRPr="00DC2B54">
        <w:rPr>
          <w:rFonts w:eastAsia="Times New Roman" w:cs="Times New Roman"/>
          <w:iCs/>
          <w:noProof/>
          <w:sz w:val="26"/>
          <w:szCs w:val="26"/>
          <w:lang w:eastAsia="ru-RU"/>
        </w:rPr>
        <mc:AlternateContent>
          <mc:Choice Requires="wpg">
            <w:drawing>
              <wp:anchor distT="0" distB="0" distL="114300" distR="114300" simplePos="0" relativeHeight="251671552" behindDoc="0" locked="0" layoutInCell="1" allowOverlap="1" wp14:anchorId="5D465470" wp14:editId="6E223E0D">
                <wp:simplePos x="0" y="0"/>
                <wp:positionH relativeFrom="column">
                  <wp:posOffset>57785</wp:posOffset>
                </wp:positionH>
                <wp:positionV relativeFrom="paragraph">
                  <wp:posOffset>0</wp:posOffset>
                </wp:positionV>
                <wp:extent cx="9255125" cy="3974465"/>
                <wp:effectExtent l="0" t="0" r="0" b="1270"/>
                <wp:wrapTight wrapText="bothSides">
                  <wp:wrapPolygon edited="0">
                    <wp:start x="11356" y="1242"/>
                    <wp:lineTo x="3088" y="1864"/>
                    <wp:lineTo x="3088" y="2071"/>
                    <wp:lineTo x="2868" y="2902"/>
                    <wp:lineTo x="2779" y="2954"/>
                    <wp:lineTo x="2533" y="3575"/>
                    <wp:lineTo x="2510" y="3782"/>
                    <wp:lineTo x="1890" y="5387"/>
                    <wp:lineTo x="1621" y="5801"/>
                    <wp:lineTo x="1467" y="6112"/>
                    <wp:lineTo x="178" y="6940"/>
                    <wp:lineTo x="89" y="7406"/>
                    <wp:lineTo x="67" y="7975"/>
                    <wp:lineTo x="445" y="8703"/>
                    <wp:lineTo x="378" y="12016"/>
                    <wp:lineTo x="267" y="12275"/>
                    <wp:lineTo x="67" y="12845"/>
                    <wp:lineTo x="67" y="13211"/>
                    <wp:lineTo x="89" y="13676"/>
                    <wp:lineTo x="133" y="13828"/>
                    <wp:lineTo x="1423" y="14505"/>
                    <wp:lineTo x="1667" y="14505"/>
                    <wp:lineTo x="1732" y="15333"/>
                    <wp:lineTo x="1821" y="16161"/>
                    <wp:lineTo x="1933" y="16989"/>
                    <wp:lineTo x="2090" y="17818"/>
                    <wp:lineTo x="2356" y="18749"/>
                    <wp:lineTo x="2957" y="19478"/>
                    <wp:lineTo x="3044" y="19478"/>
                    <wp:lineTo x="3044" y="19736"/>
                    <wp:lineTo x="4800" y="19788"/>
                    <wp:lineTo x="14956" y="19788"/>
                    <wp:lineTo x="15644" y="19788"/>
                    <wp:lineTo x="15757" y="19788"/>
                    <wp:lineTo x="16289" y="19529"/>
                    <wp:lineTo x="16357" y="19478"/>
                    <wp:lineTo x="17089" y="18698"/>
                    <wp:lineTo x="17578" y="17818"/>
                    <wp:lineTo x="17800" y="16989"/>
                    <wp:lineTo x="21066" y="16161"/>
                    <wp:lineTo x="21222" y="15540"/>
                    <wp:lineTo x="21267" y="14712"/>
                    <wp:lineTo x="20755" y="14505"/>
                    <wp:lineTo x="20866" y="14246"/>
                    <wp:lineTo x="20666" y="13676"/>
                    <wp:lineTo x="20511" y="12845"/>
                    <wp:lineTo x="20622" y="10826"/>
                    <wp:lineTo x="20268" y="10619"/>
                    <wp:lineTo x="19178" y="10360"/>
                    <wp:lineTo x="18956" y="9376"/>
                    <wp:lineTo x="18512" y="9221"/>
                    <wp:lineTo x="16111" y="8703"/>
                    <wp:lineTo x="12511" y="5387"/>
                    <wp:lineTo x="12244" y="4559"/>
                    <wp:lineTo x="11889" y="3731"/>
                    <wp:lineTo x="11733" y="2902"/>
                    <wp:lineTo x="11889" y="2071"/>
                    <wp:lineTo x="11911" y="1915"/>
                    <wp:lineTo x="11800" y="1449"/>
                    <wp:lineTo x="11668" y="1242"/>
                    <wp:lineTo x="11356" y="1242"/>
                  </wp:wrapPolygon>
                </wp:wrapTight>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5125" cy="3974465"/>
                          <a:chOff x="1885" y="5044"/>
                          <a:chExt cx="14575" cy="6259"/>
                        </a:xfrm>
                      </wpg:grpSpPr>
                      <wpg:grpSp>
                        <wpg:cNvPr id="91" name="Group 496"/>
                        <wpg:cNvGrpSpPr>
                          <a:grpSpLocks noChangeAspect="1"/>
                        </wpg:cNvGrpSpPr>
                        <wpg:grpSpPr bwMode="auto">
                          <a:xfrm>
                            <a:off x="6893" y="8593"/>
                            <a:ext cx="594" cy="450"/>
                            <a:chOff x="4220" y="2980"/>
                            <a:chExt cx="660" cy="500"/>
                          </a:xfrm>
                        </wpg:grpSpPr>
                        <wps:wsp>
                          <wps:cNvPr id="92" name="Text Box 497"/>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16</w:t>
                                </w:r>
                              </w:p>
                            </w:txbxContent>
                          </wps:txbx>
                          <wps:bodyPr rot="0" vert="horz" wrap="square" lIns="91440" tIns="45720" rIns="91440" bIns="45720" anchor="t" anchorCtr="0" upright="1">
                            <a:noAutofit/>
                          </wps:bodyPr>
                        </wps:wsp>
                        <wps:wsp>
                          <wps:cNvPr id="93" name="Oval 498"/>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499"/>
                        <wpg:cNvGrpSpPr>
                          <a:grpSpLocks noChangeAspect="1"/>
                        </wpg:cNvGrpSpPr>
                        <wpg:grpSpPr bwMode="auto">
                          <a:xfrm>
                            <a:off x="4886" y="8656"/>
                            <a:ext cx="594" cy="450"/>
                            <a:chOff x="4220" y="2980"/>
                            <a:chExt cx="660" cy="500"/>
                          </a:xfrm>
                        </wpg:grpSpPr>
                        <wps:wsp>
                          <wps:cNvPr id="95" name="Text Box 500"/>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14</w:t>
                                </w:r>
                              </w:p>
                            </w:txbxContent>
                          </wps:txbx>
                          <wps:bodyPr rot="0" vert="horz" wrap="square" lIns="91440" tIns="45720" rIns="91440" bIns="45720" anchor="t" anchorCtr="0" upright="1">
                            <a:noAutofit/>
                          </wps:bodyPr>
                        </wps:wsp>
                        <wps:wsp>
                          <wps:cNvPr id="96" name="Oval 501"/>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502"/>
                        <wpg:cNvGrpSpPr>
                          <a:grpSpLocks noChangeAspect="1"/>
                        </wpg:cNvGrpSpPr>
                        <wpg:grpSpPr bwMode="auto">
                          <a:xfrm>
                            <a:off x="3901" y="8638"/>
                            <a:ext cx="594" cy="450"/>
                            <a:chOff x="4220" y="2980"/>
                            <a:chExt cx="660" cy="500"/>
                          </a:xfrm>
                        </wpg:grpSpPr>
                        <wps:wsp>
                          <wps:cNvPr id="98" name="Text Box 503"/>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13</w:t>
                                </w:r>
                              </w:p>
                            </w:txbxContent>
                          </wps:txbx>
                          <wps:bodyPr rot="0" vert="horz" wrap="square" lIns="91440" tIns="45720" rIns="91440" bIns="45720" anchor="t" anchorCtr="0" upright="1">
                            <a:noAutofit/>
                          </wps:bodyPr>
                        </wps:wsp>
                        <wps:wsp>
                          <wps:cNvPr id="99" name="Oval 504"/>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05"/>
                        <wpg:cNvGrpSpPr>
                          <a:grpSpLocks noChangeAspect="1"/>
                        </wpg:cNvGrpSpPr>
                        <wpg:grpSpPr bwMode="auto">
                          <a:xfrm>
                            <a:off x="3869" y="5594"/>
                            <a:ext cx="594" cy="450"/>
                            <a:chOff x="4220" y="2980"/>
                            <a:chExt cx="660" cy="500"/>
                          </a:xfrm>
                        </wpg:grpSpPr>
                        <wps:wsp>
                          <wps:cNvPr id="101" name="Text Box 506"/>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BA200B" w:rsidRDefault="005D3B86" w:rsidP="00195ACD">
                                <w:r>
                                  <w:t>6</w:t>
                                </w:r>
                              </w:p>
                            </w:txbxContent>
                          </wps:txbx>
                          <wps:bodyPr rot="0" vert="horz" wrap="square" lIns="91440" tIns="45720" rIns="91440" bIns="45720" anchor="t" anchorCtr="0" upright="1">
                            <a:noAutofit/>
                          </wps:bodyPr>
                        </wps:wsp>
                        <wps:wsp>
                          <wps:cNvPr id="102" name="Oval 507"/>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508"/>
                        <wpg:cNvGrpSpPr>
                          <a:grpSpLocks noChangeAspect="1"/>
                        </wpg:cNvGrpSpPr>
                        <wpg:grpSpPr bwMode="auto">
                          <a:xfrm>
                            <a:off x="1898" y="7043"/>
                            <a:ext cx="594" cy="450"/>
                            <a:chOff x="4220" y="2980"/>
                            <a:chExt cx="660" cy="500"/>
                          </a:xfrm>
                        </wpg:grpSpPr>
                        <wps:wsp>
                          <wps:cNvPr id="104" name="Text Box 509"/>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1</w:t>
                                </w:r>
                              </w:p>
                            </w:txbxContent>
                          </wps:txbx>
                          <wps:bodyPr rot="0" vert="horz" wrap="square" lIns="91440" tIns="45720" rIns="91440" bIns="45720" anchor="t" anchorCtr="0" upright="1">
                            <a:noAutofit/>
                          </wps:bodyPr>
                        </wps:wsp>
                        <wps:wsp>
                          <wps:cNvPr id="105" name="Oval 510"/>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511"/>
                        <wpg:cNvGrpSpPr>
                          <a:grpSpLocks noChangeAspect="1"/>
                        </wpg:cNvGrpSpPr>
                        <wpg:grpSpPr bwMode="auto">
                          <a:xfrm>
                            <a:off x="5619" y="6058"/>
                            <a:ext cx="594" cy="450"/>
                            <a:chOff x="4220" y="2980"/>
                            <a:chExt cx="660" cy="500"/>
                          </a:xfrm>
                        </wpg:grpSpPr>
                        <wps:wsp>
                          <wps:cNvPr id="107" name="Text Box 512"/>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6869FF" w:rsidRDefault="005D3B86" w:rsidP="00195ACD">
                                <w:r>
                                  <w:t>7</w:t>
                                </w:r>
                              </w:p>
                            </w:txbxContent>
                          </wps:txbx>
                          <wps:bodyPr rot="0" vert="horz" wrap="square" lIns="91440" tIns="45720" rIns="91440" bIns="45720" anchor="t" anchorCtr="0" upright="1">
                            <a:noAutofit/>
                          </wps:bodyPr>
                        </wps:wsp>
                        <wps:wsp>
                          <wps:cNvPr id="108" name="Oval 513"/>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514"/>
                        <wpg:cNvGrpSpPr>
                          <a:grpSpLocks noChangeAspect="1"/>
                        </wpg:cNvGrpSpPr>
                        <wpg:grpSpPr bwMode="auto">
                          <a:xfrm>
                            <a:off x="3995" y="6125"/>
                            <a:ext cx="594" cy="450"/>
                            <a:chOff x="4220" y="2980"/>
                            <a:chExt cx="660" cy="500"/>
                          </a:xfrm>
                        </wpg:grpSpPr>
                        <wps:wsp>
                          <wps:cNvPr id="110" name="Text Box 515"/>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BA200B" w:rsidRDefault="005D3B86" w:rsidP="00195ACD">
                                <w:r>
                                  <w:t>5</w:t>
                                </w:r>
                              </w:p>
                            </w:txbxContent>
                          </wps:txbx>
                          <wps:bodyPr rot="0" vert="horz" wrap="square" lIns="91440" tIns="45720" rIns="91440" bIns="45720" anchor="t" anchorCtr="0" upright="1">
                            <a:noAutofit/>
                          </wps:bodyPr>
                        </wps:wsp>
                        <wps:wsp>
                          <wps:cNvPr id="111" name="Oval 516"/>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517"/>
                        <wpg:cNvGrpSpPr>
                          <a:grpSpLocks noChangeAspect="1"/>
                        </wpg:cNvGrpSpPr>
                        <wpg:grpSpPr bwMode="auto">
                          <a:xfrm>
                            <a:off x="5894" y="8643"/>
                            <a:ext cx="594" cy="450"/>
                            <a:chOff x="4220" y="2980"/>
                            <a:chExt cx="660" cy="500"/>
                          </a:xfrm>
                        </wpg:grpSpPr>
                        <wps:wsp>
                          <wps:cNvPr id="113" name="Text Box 518"/>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t>15</w:t>
                                </w:r>
                              </w:p>
                            </w:txbxContent>
                          </wps:txbx>
                          <wps:bodyPr rot="0" vert="horz" wrap="square" lIns="91440" tIns="45720" rIns="91440" bIns="45720" anchor="t" anchorCtr="0" upright="1">
                            <a:noAutofit/>
                          </wps:bodyPr>
                        </wps:wsp>
                        <wps:wsp>
                          <wps:cNvPr id="114" name="Oval 519"/>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520"/>
                        <wpg:cNvGrpSpPr>
                          <a:grpSpLocks noChangeAspect="1"/>
                        </wpg:cNvGrpSpPr>
                        <wpg:grpSpPr bwMode="auto">
                          <a:xfrm>
                            <a:off x="2893" y="8638"/>
                            <a:ext cx="594" cy="450"/>
                            <a:chOff x="4220" y="2980"/>
                            <a:chExt cx="660" cy="500"/>
                          </a:xfrm>
                        </wpg:grpSpPr>
                        <wps:wsp>
                          <wps:cNvPr id="116" name="Text Box 521"/>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12</w:t>
                                </w:r>
                              </w:p>
                            </w:txbxContent>
                          </wps:txbx>
                          <wps:bodyPr rot="0" vert="horz" wrap="square" lIns="91440" tIns="45720" rIns="91440" bIns="45720" anchor="t" anchorCtr="0" upright="1">
                            <a:noAutofit/>
                          </wps:bodyPr>
                        </wps:wsp>
                        <wps:wsp>
                          <wps:cNvPr id="117" name="Oval 522"/>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523"/>
                        <wpg:cNvGrpSpPr>
                          <a:grpSpLocks noChangeAspect="1"/>
                        </wpg:cNvGrpSpPr>
                        <wpg:grpSpPr bwMode="auto">
                          <a:xfrm>
                            <a:off x="1885" y="8638"/>
                            <a:ext cx="594" cy="450"/>
                            <a:chOff x="4220" y="2980"/>
                            <a:chExt cx="660" cy="500"/>
                          </a:xfrm>
                        </wpg:grpSpPr>
                        <wps:wsp>
                          <wps:cNvPr id="119" name="Text Box 524"/>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3</w:t>
                                </w:r>
                              </w:p>
                            </w:txbxContent>
                          </wps:txbx>
                          <wps:bodyPr rot="0" vert="horz" wrap="square" lIns="91440" tIns="45720" rIns="91440" bIns="45720" anchor="t" anchorCtr="0" upright="1">
                            <a:noAutofit/>
                          </wps:bodyPr>
                        </wps:wsp>
                        <wps:wsp>
                          <wps:cNvPr id="120" name="Oval 525"/>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526"/>
                        <wpg:cNvGrpSpPr>
                          <a:grpSpLocks noChangeAspect="1"/>
                        </wpg:cNvGrpSpPr>
                        <wpg:grpSpPr bwMode="auto">
                          <a:xfrm>
                            <a:off x="6659" y="6062"/>
                            <a:ext cx="594" cy="450"/>
                            <a:chOff x="4220" y="2980"/>
                            <a:chExt cx="660" cy="500"/>
                          </a:xfrm>
                        </wpg:grpSpPr>
                        <wps:wsp>
                          <wps:cNvPr id="122" name="Text Box 527"/>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6869FF" w:rsidRDefault="005D3B86" w:rsidP="00195ACD">
                                <w:r>
                                  <w:t>8</w:t>
                                </w:r>
                              </w:p>
                            </w:txbxContent>
                          </wps:txbx>
                          <wps:bodyPr rot="0" vert="horz" wrap="square" lIns="91440" tIns="45720" rIns="91440" bIns="45720" anchor="t" anchorCtr="0" upright="1">
                            <a:noAutofit/>
                          </wps:bodyPr>
                        </wps:wsp>
                        <wps:wsp>
                          <wps:cNvPr id="123" name="Oval 528"/>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529"/>
                        <wpg:cNvGrpSpPr>
                          <a:grpSpLocks noChangeAspect="1"/>
                        </wpg:cNvGrpSpPr>
                        <wpg:grpSpPr bwMode="auto">
                          <a:xfrm>
                            <a:off x="3923" y="6728"/>
                            <a:ext cx="594" cy="450"/>
                            <a:chOff x="4220" y="2980"/>
                            <a:chExt cx="660" cy="500"/>
                          </a:xfrm>
                        </wpg:grpSpPr>
                        <wps:wsp>
                          <wps:cNvPr id="125" name="Text Box 530"/>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BA200B" w:rsidRDefault="005D3B86" w:rsidP="00195ACD">
                                <w:r>
                                  <w:t>4</w:t>
                                </w:r>
                              </w:p>
                            </w:txbxContent>
                          </wps:txbx>
                          <wps:bodyPr rot="0" vert="horz" wrap="square" lIns="91440" tIns="45720" rIns="91440" bIns="45720" anchor="t" anchorCtr="0" upright="1">
                            <a:noAutofit/>
                          </wps:bodyPr>
                        </wps:wsp>
                        <wps:wsp>
                          <wps:cNvPr id="126" name="Oval 531"/>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532"/>
                        <wpg:cNvGrpSpPr>
                          <a:grpSpLocks noChangeAspect="1"/>
                        </wpg:cNvGrpSpPr>
                        <wpg:grpSpPr bwMode="auto">
                          <a:xfrm>
                            <a:off x="2825" y="6710"/>
                            <a:ext cx="594" cy="450"/>
                            <a:chOff x="4220" y="2980"/>
                            <a:chExt cx="660" cy="500"/>
                          </a:xfrm>
                        </wpg:grpSpPr>
                        <wps:wsp>
                          <wps:cNvPr id="128" name="Text Box 533"/>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2</w:t>
                                </w:r>
                              </w:p>
                            </w:txbxContent>
                          </wps:txbx>
                          <wps:bodyPr rot="0" vert="horz" wrap="square" lIns="91440" tIns="45720" rIns="91440" bIns="45720" anchor="t" anchorCtr="0" upright="1">
                            <a:noAutofit/>
                          </wps:bodyPr>
                        </wps:wsp>
                        <wps:wsp>
                          <wps:cNvPr id="129" name="Oval 534"/>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 name="Text Box 535"/>
                        <wps:cNvSpPr txBox="1">
                          <a:spLocks noChangeAspect="1" noChangeArrowheads="1"/>
                        </wps:cNvSpPr>
                        <wps:spPr bwMode="auto">
                          <a:xfrm>
                            <a:off x="2303" y="6701"/>
                            <a:ext cx="59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w:t>
                              </w:r>
                            </w:p>
                          </w:txbxContent>
                        </wps:txbx>
                        <wps:bodyPr rot="0" vert="horz" wrap="square" lIns="91440" tIns="45720" rIns="91440" bIns="45720" anchor="t" anchorCtr="0" upright="1">
                          <a:noAutofit/>
                        </wps:bodyPr>
                      </wps:wsp>
                      <wps:wsp>
                        <wps:cNvPr id="131" name="Line 536"/>
                        <wps:cNvCnPr/>
                        <wps:spPr bwMode="auto">
                          <a:xfrm flipV="1">
                            <a:off x="2393" y="6980"/>
                            <a:ext cx="468" cy="1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537"/>
                        <wps:cNvCnPr/>
                        <wps:spPr bwMode="auto">
                          <a:xfrm>
                            <a:off x="2443" y="8854"/>
                            <a:ext cx="5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538"/>
                        <wps:cNvCnPr/>
                        <wps:spPr bwMode="auto">
                          <a:xfrm>
                            <a:off x="3451" y="8836"/>
                            <a:ext cx="5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539"/>
                        <wps:cNvCnPr/>
                        <wps:spPr bwMode="auto">
                          <a:xfrm>
                            <a:off x="4441" y="8841"/>
                            <a:ext cx="5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540"/>
                        <wps:cNvCnPr/>
                        <wps:spPr bwMode="auto">
                          <a:xfrm>
                            <a:off x="5440" y="8841"/>
                            <a:ext cx="5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541"/>
                        <wps:cNvCnPr/>
                        <wps:spPr bwMode="auto">
                          <a:xfrm>
                            <a:off x="6439" y="8827"/>
                            <a:ext cx="5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542"/>
                        <wps:cNvCnPr/>
                        <wps:spPr bwMode="auto">
                          <a:xfrm>
                            <a:off x="3365" y="6877"/>
                            <a:ext cx="567" cy="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543"/>
                        <wps:cNvCnPr/>
                        <wps:spPr bwMode="auto">
                          <a:xfrm flipV="1">
                            <a:off x="3270" y="6404"/>
                            <a:ext cx="756"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544"/>
                        <wps:cNvCnPr/>
                        <wps:spPr bwMode="auto">
                          <a:xfrm flipV="1">
                            <a:off x="3149" y="5878"/>
                            <a:ext cx="715" cy="7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545"/>
                        <wps:cNvCnPr/>
                        <wps:spPr bwMode="auto">
                          <a:xfrm>
                            <a:off x="4458" y="5878"/>
                            <a:ext cx="1256" cy="2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1" name="Line 546"/>
                        <wps:cNvCnPr/>
                        <wps:spPr bwMode="auto">
                          <a:xfrm flipV="1">
                            <a:off x="4528" y="6269"/>
                            <a:ext cx="1080" cy="108"/>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2" name="Line 547"/>
                        <wps:cNvCnPr/>
                        <wps:spPr bwMode="auto">
                          <a:xfrm flipV="1">
                            <a:off x="4472" y="6337"/>
                            <a:ext cx="1215" cy="486"/>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3" name="Line 548"/>
                        <wps:cNvCnPr/>
                        <wps:spPr bwMode="auto">
                          <a:xfrm>
                            <a:off x="6182" y="6265"/>
                            <a:ext cx="5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549"/>
                        <wps:cNvSpPr txBox="1">
                          <a:spLocks noChangeAspect="1" noChangeArrowheads="1"/>
                        </wps:cNvSpPr>
                        <wps:spPr bwMode="auto">
                          <a:xfrm>
                            <a:off x="2163" y="7597"/>
                            <a:ext cx="79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10</w:t>
                              </w:r>
                            </w:p>
                          </w:txbxContent>
                        </wps:txbx>
                        <wps:bodyPr rot="0" vert="horz" wrap="square" lIns="91440" tIns="45720" rIns="91440" bIns="45720" anchor="t" anchorCtr="0" upright="1">
                          <a:noAutofit/>
                        </wps:bodyPr>
                      </wps:wsp>
                      <wps:wsp>
                        <wps:cNvPr id="145" name="Text Box 550"/>
                        <wps:cNvSpPr txBox="1">
                          <a:spLocks noChangeAspect="1" noChangeArrowheads="1"/>
                        </wps:cNvSpPr>
                        <wps:spPr bwMode="auto">
                          <a:xfrm>
                            <a:off x="3423" y="6553"/>
                            <a:ext cx="59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4</w:t>
                              </w:r>
                            </w:p>
                          </w:txbxContent>
                        </wps:txbx>
                        <wps:bodyPr rot="0" vert="horz" wrap="square" lIns="91440" tIns="45720" rIns="91440" bIns="45720" anchor="t" anchorCtr="0" upright="1">
                          <a:noAutofit/>
                        </wps:bodyPr>
                      </wps:wsp>
                      <wps:wsp>
                        <wps:cNvPr id="146" name="Text Box 551"/>
                        <wps:cNvSpPr txBox="1">
                          <a:spLocks noChangeAspect="1" noChangeArrowheads="1"/>
                        </wps:cNvSpPr>
                        <wps:spPr bwMode="auto">
                          <a:xfrm>
                            <a:off x="3342" y="6215"/>
                            <a:ext cx="59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35</w:t>
                              </w:r>
                            </w:p>
                          </w:txbxContent>
                        </wps:txbx>
                        <wps:bodyPr rot="0" vert="horz" wrap="square" lIns="91440" tIns="45720" rIns="91440" bIns="45720" anchor="t" anchorCtr="0" upright="1">
                          <a:noAutofit/>
                        </wps:bodyPr>
                      </wps:wsp>
                      <wps:wsp>
                        <wps:cNvPr id="147" name="Text Box 552"/>
                        <wps:cNvSpPr txBox="1">
                          <a:spLocks noChangeAspect="1" noChangeArrowheads="1"/>
                        </wps:cNvSpPr>
                        <wps:spPr bwMode="auto">
                          <a:xfrm>
                            <a:off x="3059" y="5913"/>
                            <a:ext cx="59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26</w:t>
                              </w:r>
                            </w:p>
                          </w:txbxContent>
                        </wps:txbx>
                        <wps:bodyPr rot="0" vert="horz" wrap="square" lIns="91440" tIns="45720" rIns="91440" bIns="45720" anchor="t" anchorCtr="0" upright="1">
                          <a:noAutofit/>
                        </wps:bodyPr>
                      </wps:wsp>
                      <wps:wsp>
                        <wps:cNvPr id="148" name="Text Box 553"/>
                        <wps:cNvSpPr txBox="1">
                          <a:spLocks noChangeAspect="1" noChangeArrowheads="1"/>
                        </wps:cNvSpPr>
                        <wps:spPr bwMode="auto">
                          <a:xfrm>
                            <a:off x="8400" y="5544"/>
                            <a:ext cx="59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8</w:t>
                              </w:r>
                            </w:p>
                          </w:txbxContent>
                        </wps:txbx>
                        <wps:bodyPr rot="0" vert="horz" wrap="square" lIns="91440" tIns="45720" rIns="91440" bIns="45720" anchor="t" anchorCtr="0" upright="1">
                          <a:noAutofit/>
                        </wps:bodyPr>
                      </wps:wsp>
                      <wps:wsp>
                        <wps:cNvPr id="149" name="Text Box 554"/>
                        <wps:cNvSpPr txBox="1">
                          <a:spLocks noChangeAspect="1" noChangeArrowheads="1"/>
                        </wps:cNvSpPr>
                        <wps:spPr bwMode="auto">
                          <a:xfrm>
                            <a:off x="8412" y="6439"/>
                            <a:ext cx="59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9</w:t>
                              </w:r>
                            </w:p>
                          </w:txbxContent>
                        </wps:txbx>
                        <wps:bodyPr rot="0" vert="horz" wrap="square" lIns="91440" tIns="45720" rIns="91440" bIns="45720" anchor="t" anchorCtr="0" upright="1">
                          <a:noAutofit/>
                        </wps:bodyPr>
                      </wps:wsp>
                      <wps:wsp>
                        <wps:cNvPr id="150" name="Text Box 555"/>
                        <wps:cNvSpPr txBox="1">
                          <a:spLocks noChangeAspect="1" noChangeArrowheads="1"/>
                        </wps:cNvSpPr>
                        <wps:spPr bwMode="auto">
                          <a:xfrm>
                            <a:off x="6123" y="5811"/>
                            <a:ext cx="70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5</w:t>
                              </w:r>
                            </w:p>
                          </w:txbxContent>
                        </wps:txbx>
                        <wps:bodyPr rot="0" vert="horz" wrap="square" lIns="91440" tIns="45720" rIns="91440" bIns="45720" anchor="t" anchorCtr="0" upright="1">
                          <a:noAutofit/>
                        </wps:bodyPr>
                      </wps:wsp>
                      <wpg:grpSp>
                        <wpg:cNvPr id="151" name="Group 556"/>
                        <wpg:cNvGrpSpPr>
                          <a:grpSpLocks noChangeAspect="1"/>
                        </wpg:cNvGrpSpPr>
                        <wpg:grpSpPr bwMode="auto">
                          <a:xfrm>
                            <a:off x="7671" y="6062"/>
                            <a:ext cx="594" cy="450"/>
                            <a:chOff x="4220" y="2980"/>
                            <a:chExt cx="660" cy="500"/>
                          </a:xfrm>
                        </wpg:grpSpPr>
                        <wps:wsp>
                          <wps:cNvPr id="152" name="Text Box 557"/>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430DC8" w:rsidRDefault="005D3B86" w:rsidP="00195ACD">
                                <w:r>
                                  <w:t>9</w:t>
                                </w:r>
                              </w:p>
                            </w:txbxContent>
                          </wps:txbx>
                          <wps:bodyPr rot="0" vert="horz" wrap="square" lIns="91440" tIns="45720" rIns="91440" bIns="45720" anchor="t" anchorCtr="0" upright="1">
                            <a:noAutofit/>
                          </wps:bodyPr>
                        </wps:wsp>
                        <wps:wsp>
                          <wps:cNvPr id="153" name="Oval 558"/>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 name="Line 559"/>
                        <wps:cNvCnPr/>
                        <wps:spPr bwMode="auto">
                          <a:xfrm>
                            <a:off x="7208" y="6265"/>
                            <a:ext cx="5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Text Box 560"/>
                        <wps:cNvSpPr txBox="1">
                          <a:spLocks noChangeAspect="1" noChangeArrowheads="1"/>
                        </wps:cNvSpPr>
                        <wps:spPr bwMode="auto">
                          <a:xfrm>
                            <a:off x="7149" y="5851"/>
                            <a:ext cx="65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6</w:t>
                              </w:r>
                            </w:p>
                          </w:txbxContent>
                        </wps:txbx>
                        <wps:bodyPr rot="0" vert="horz" wrap="square" lIns="91440" tIns="45720" rIns="91440" bIns="45720" anchor="t" anchorCtr="0" upright="1">
                          <a:noAutofit/>
                        </wps:bodyPr>
                      </wps:wsp>
                      <wps:wsp>
                        <wps:cNvPr id="156" name="Text Box 561"/>
                        <wps:cNvSpPr txBox="1">
                          <a:spLocks noChangeAspect="1" noChangeArrowheads="1"/>
                        </wps:cNvSpPr>
                        <wps:spPr bwMode="auto">
                          <a:xfrm>
                            <a:off x="2402" y="8463"/>
                            <a:ext cx="714"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11</w:t>
                              </w:r>
                            </w:p>
                          </w:txbxContent>
                        </wps:txbx>
                        <wps:bodyPr rot="0" vert="horz" wrap="square" lIns="91440" tIns="45720" rIns="91440" bIns="45720" anchor="t" anchorCtr="0" upright="1">
                          <a:noAutofit/>
                        </wps:bodyPr>
                      </wps:wsp>
                      <wps:wsp>
                        <wps:cNvPr id="157" name="Text Box 562"/>
                        <wps:cNvSpPr txBox="1">
                          <a:spLocks noChangeAspect="1" noChangeArrowheads="1"/>
                        </wps:cNvSpPr>
                        <wps:spPr bwMode="auto">
                          <a:xfrm>
                            <a:off x="3361" y="8436"/>
                            <a:ext cx="81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12</w:t>
                              </w:r>
                            </w:p>
                          </w:txbxContent>
                        </wps:txbx>
                        <wps:bodyPr rot="0" vert="horz" wrap="square" lIns="91440" tIns="45720" rIns="91440" bIns="45720" anchor="t" anchorCtr="0" upright="1">
                          <a:noAutofit/>
                        </wps:bodyPr>
                      </wps:wsp>
                      <wps:wsp>
                        <wps:cNvPr id="158" name="Text Box 563"/>
                        <wps:cNvSpPr txBox="1">
                          <a:spLocks noChangeAspect="1" noChangeArrowheads="1"/>
                        </wps:cNvSpPr>
                        <wps:spPr bwMode="auto">
                          <a:xfrm>
                            <a:off x="4400" y="8379"/>
                            <a:ext cx="714"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13</w:t>
                              </w:r>
                            </w:p>
                          </w:txbxContent>
                        </wps:txbx>
                        <wps:bodyPr rot="0" vert="horz" wrap="square" lIns="91440" tIns="45720" rIns="91440" bIns="45720" anchor="t" anchorCtr="0" upright="1">
                          <a:noAutofit/>
                        </wps:bodyPr>
                      </wps:wsp>
                      <wps:wsp>
                        <wps:cNvPr id="159" name="Text Box 564"/>
                        <wps:cNvSpPr txBox="1">
                          <a:spLocks noChangeAspect="1" noChangeArrowheads="1"/>
                        </wps:cNvSpPr>
                        <wps:spPr bwMode="auto">
                          <a:xfrm>
                            <a:off x="5359" y="8337"/>
                            <a:ext cx="79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14</w:t>
                              </w:r>
                            </w:p>
                          </w:txbxContent>
                        </wps:txbx>
                        <wps:bodyPr rot="0" vert="horz" wrap="square" lIns="91440" tIns="45720" rIns="91440" bIns="45720" anchor="t" anchorCtr="0" upright="1">
                          <a:noAutofit/>
                        </wps:bodyPr>
                      </wps:wsp>
                      <wps:wsp>
                        <wps:cNvPr id="160" name="Text Box 565"/>
                        <wps:cNvSpPr txBox="1">
                          <a:spLocks noChangeAspect="1" noChangeArrowheads="1"/>
                        </wps:cNvSpPr>
                        <wps:spPr bwMode="auto">
                          <a:xfrm>
                            <a:off x="6344" y="8282"/>
                            <a:ext cx="83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540C5D" w:rsidRDefault="005D3B86" w:rsidP="00195ACD">
                              <w:r>
                                <w:rPr>
                                  <w:lang w:val="en-US"/>
                                </w:rPr>
                                <w:t>R</w:t>
                              </w:r>
                              <w:r w:rsidRPr="00540C5D">
                                <w:rPr>
                                  <w:vertAlign w:val="subscript"/>
                                </w:rPr>
                                <w:t>15</w:t>
                              </w:r>
                            </w:p>
                          </w:txbxContent>
                        </wps:txbx>
                        <wps:bodyPr rot="0" vert="horz" wrap="square" lIns="91440" tIns="45720" rIns="91440" bIns="45720" anchor="t" anchorCtr="0" upright="1">
                          <a:noAutofit/>
                        </wps:bodyPr>
                      </wps:wsp>
                      <wps:wsp>
                        <wps:cNvPr id="161" name="Freeform 566"/>
                        <wps:cNvSpPr>
                          <a:spLocks noChangeAspect="1"/>
                        </wps:cNvSpPr>
                        <wps:spPr bwMode="auto">
                          <a:xfrm>
                            <a:off x="3149" y="9123"/>
                            <a:ext cx="3942" cy="1103"/>
                          </a:xfrm>
                          <a:custGeom>
                            <a:avLst/>
                            <a:gdLst>
                              <a:gd name="T0" fmla="*/ 0 w 4380"/>
                              <a:gd name="T1" fmla="*/ 0 h 1225"/>
                              <a:gd name="T2" fmla="*/ 360 w 4380"/>
                              <a:gd name="T3" fmla="*/ 720 h 1225"/>
                              <a:gd name="T4" fmla="*/ 1140 w 4380"/>
                              <a:gd name="T5" fmla="*/ 1170 h 1225"/>
                              <a:gd name="T6" fmla="*/ 2625 w 4380"/>
                              <a:gd name="T7" fmla="*/ 1035 h 1225"/>
                              <a:gd name="T8" fmla="*/ 4380 w 4380"/>
                              <a:gd name="T9" fmla="*/ 30 h 1225"/>
                            </a:gdLst>
                            <a:ahLst/>
                            <a:cxnLst>
                              <a:cxn ang="0">
                                <a:pos x="T0" y="T1"/>
                              </a:cxn>
                              <a:cxn ang="0">
                                <a:pos x="T2" y="T3"/>
                              </a:cxn>
                              <a:cxn ang="0">
                                <a:pos x="T4" y="T5"/>
                              </a:cxn>
                              <a:cxn ang="0">
                                <a:pos x="T6" y="T7"/>
                              </a:cxn>
                              <a:cxn ang="0">
                                <a:pos x="T8" y="T9"/>
                              </a:cxn>
                            </a:cxnLst>
                            <a:rect l="0" t="0" r="r" b="b"/>
                            <a:pathLst>
                              <a:path w="4380" h="1225">
                                <a:moveTo>
                                  <a:pt x="0" y="0"/>
                                </a:moveTo>
                                <a:cubicBezTo>
                                  <a:pt x="85" y="262"/>
                                  <a:pt x="170" y="525"/>
                                  <a:pt x="360" y="720"/>
                                </a:cubicBezTo>
                                <a:cubicBezTo>
                                  <a:pt x="550" y="915"/>
                                  <a:pt x="763" y="1118"/>
                                  <a:pt x="1140" y="1170"/>
                                </a:cubicBezTo>
                                <a:cubicBezTo>
                                  <a:pt x="1517" y="1222"/>
                                  <a:pt x="2085" y="1225"/>
                                  <a:pt x="2625" y="1035"/>
                                </a:cubicBezTo>
                                <a:cubicBezTo>
                                  <a:pt x="3165" y="845"/>
                                  <a:pt x="4093" y="207"/>
                                  <a:pt x="4380" y="3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567"/>
                        <wps:cNvSpPr txBox="1">
                          <a:spLocks noChangeAspect="1" noChangeArrowheads="1"/>
                        </wps:cNvSpPr>
                        <wps:spPr bwMode="auto">
                          <a:xfrm>
                            <a:off x="4724" y="9747"/>
                            <a:ext cx="65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16</w:t>
                              </w:r>
                            </w:p>
                          </w:txbxContent>
                        </wps:txbx>
                        <wps:bodyPr rot="0" vert="horz" wrap="square" lIns="91440" tIns="45720" rIns="91440" bIns="45720" anchor="t" anchorCtr="0" upright="1">
                          <a:noAutofit/>
                        </wps:bodyPr>
                      </wps:wsp>
                      <wpg:grpSp>
                        <wpg:cNvPr id="163" name="Group 568"/>
                        <wpg:cNvGrpSpPr>
                          <a:grpSpLocks/>
                        </wpg:cNvGrpSpPr>
                        <wpg:grpSpPr bwMode="auto">
                          <a:xfrm>
                            <a:off x="7397" y="8365"/>
                            <a:ext cx="1040" cy="683"/>
                            <a:chOff x="7351" y="11667"/>
                            <a:chExt cx="1040" cy="683"/>
                          </a:xfrm>
                        </wpg:grpSpPr>
                        <wpg:grpSp>
                          <wpg:cNvPr id="164" name="Group 569"/>
                          <wpg:cNvGrpSpPr>
                            <a:grpSpLocks noChangeAspect="1"/>
                          </wpg:cNvGrpSpPr>
                          <wpg:grpSpPr bwMode="auto">
                            <a:xfrm>
                              <a:off x="7797" y="11900"/>
                              <a:ext cx="594" cy="450"/>
                              <a:chOff x="4220" y="2980"/>
                              <a:chExt cx="660" cy="500"/>
                            </a:xfrm>
                          </wpg:grpSpPr>
                          <wps:wsp>
                            <wps:cNvPr id="165" name="Text Box 570"/>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17</w:t>
                                  </w:r>
                                </w:p>
                              </w:txbxContent>
                            </wps:txbx>
                            <wps:bodyPr rot="0" vert="horz" wrap="square" lIns="91440" tIns="45720" rIns="91440" bIns="45720" anchor="t" anchorCtr="0" upright="1">
                              <a:noAutofit/>
                            </wps:bodyPr>
                          </wps:wsp>
                          <wps:wsp>
                            <wps:cNvPr id="166" name="Oval 571"/>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7" name="Line 572"/>
                          <wps:cNvCnPr/>
                          <wps:spPr bwMode="auto">
                            <a:xfrm>
                              <a:off x="7396" y="12142"/>
                              <a:ext cx="4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573"/>
                          <wps:cNvSpPr txBox="1">
                            <a:spLocks noChangeAspect="1" noChangeArrowheads="1"/>
                          </wps:cNvSpPr>
                          <wps:spPr bwMode="auto">
                            <a:xfrm>
                              <a:off x="7351" y="11667"/>
                              <a:ext cx="73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18</w:t>
                                </w:r>
                              </w:p>
                            </w:txbxContent>
                          </wps:txbx>
                          <wps:bodyPr rot="0" vert="horz" wrap="square" lIns="91440" tIns="45720" rIns="91440" bIns="45720" anchor="t" anchorCtr="0" upright="1">
                            <a:noAutofit/>
                          </wps:bodyPr>
                        </wps:wsp>
                      </wpg:grpSp>
                      <wps:wsp>
                        <wps:cNvPr id="169" name="Freeform 574"/>
                        <wps:cNvSpPr>
                          <a:spLocks/>
                        </wps:cNvSpPr>
                        <wps:spPr bwMode="auto">
                          <a:xfrm>
                            <a:off x="3026" y="9078"/>
                            <a:ext cx="5020" cy="1760"/>
                          </a:xfrm>
                          <a:custGeom>
                            <a:avLst/>
                            <a:gdLst>
                              <a:gd name="T0" fmla="*/ 0 w 4960"/>
                              <a:gd name="T1" fmla="*/ 0 h 1760"/>
                              <a:gd name="T2" fmla="*/ 620 w 4960"/>
                              <a:gd name="T3" fmla="*/ 1480 h 1760"/>
                              <a:gd name="T4" fmla="*/ 2580 w 4960"/>
                              <a:gd name="T5" fmla="*/ 1520 h 1760"/>
                              <a:gd name="T6" fmla="*/ 4960 w 4960"/>
                              <a:gd name="T7" fmla="*/ 40 h 1760"/>
                            </a:gdLst>
                            <a:ahLst/>
                            <a:cxnLst>
                              <a:cxn ang="0">
                                <a:pos x="T0" y="T1"/>
                              </a:cxn>
                              <a:cxn ang="0">
                                <a:pos x="T2" y="T3"/>
                              </a:cxn>
                              <a:cxn ang="0">
                                <a:pos x="T4" y="T5"/>
                              </a:cxn>
                              <a:cxn ang="0">
                                <a:pos x="T6" y="T7"/>
                              </a:cxn>
                            </a:cxnLst>
                            <a:rect l="0" t="0" r="r" b="b"/>
                            <a:pathLst>
                              <a:path w="4960" h="1760">
                                <a:moveTo>
                                  <a:pt x="0" y="0"/>
                                </a:moveTo>
                                <a:cubicBezTo>
                                  <a:pt x="95" y="613"/>
                                  <a:pt x="190" y="1227"/>
                                  <a:pt x="620" y="1480"/>
                                </a:cubicBezTo>
                                <a:cubicBezTo>
                                  <a:pt x="1050" y="1733"/>
                                  <a:pt x="1857" y="1760"/>
                                  <a:pt x="2580" y="1520"/>
                                </a:cubicBezTo>
                                <a:cubicBezTo>
                                  <a:pt x="3303" y="1280"/>
                                  <a:pt x="4557" y="290"/>
                                  <a:pt x="4960" y="4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575"/>
                        <wps:cNvSpPr txBox="1">
                          <a:spLocks noChangeAspect="1" noChangeArrowheads="1"/>
                        </wps:cNvSpPr>
                        <wps:spPr bwMode="auto">
                          <a:xfrm>
                            <a:off x="8184" y="7386"/>
                            <a:ext cx="65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23</w:t>
                              </w:r>
                            </w:p>
                          </w:txbxContent>
                        </wps:txbx>
                        <wps:bodyPr rot="0" vert="horz" wrap="square" lIns="91440" tIns="45720" rIns="91440" bIns="45720" anchor="t" anchorCtr="0" upright="1">
                          <a:noAutofit/>
                        </wps:bodyPr>
                      </wps:wsp>
                      <wpg:grpSp>
                        <wpg:cNvPr id="171" name="Group 576"/>
                        <wpg:cNvGrpSpPr>
                          <a:grpSpLocks/>
                        </wpg:cNvGrpSpPr>
                        <wpg:grpSpPr bwMode="auto">
                          <a:xfrm>
                            <a:off x="8377" y="8345"/>
                            <a:ext cx="1040" cy="683"/>
                            <a:chOff x="7351" y="11667"/>
                            <a:chExt cx="1040" cy="683"/>
                          </a:xfrm>
                        </wpg:grpSpPr>
                        <wpg:grpSp>
                          <wpg:cNvPr id="172" name="Group 577"/>
                          <wpg:cNvGrpSpPr>
                            <a:grpSpLocks noChangeAspect="1"/>
                          </wpg:cNvGrpSpPr>
                          <wpg:grpSpPr bwMode="auto">
                            <a:xfrm>
                              <a:off x="7797" y="11900"/>
                              <a:ext cx="594" cy="450"/>
                              <a:chOff x="4220" y="2980"/>
                              <a:chExt cx="660" cy="500"/>
                            </a:xfrm>
                          </wpg:grpSpPr>
                          <wps:wsp>
                            <wps:cNvPr id="173" name="Text Box 578"/>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18</w:t>
                                  </w:r>
                                </w:p>
                              </w:txbxContent>
                            </wps:txbx>
                            <wps:bodyPr rot="0" vert="horz" wrap="square" lIns="91440" tIns="45720" rIns="91440" bIns="45720" anchor="t" anchorCtr="0" upright="1">
                              <a:noAutofit/>
                            </wps:bodyPr>
                          </wps:wsp>
                          <wps:wsp>
                            <wps:cNvPr id="174" name="Oval 579"/>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 name="Line 580"/>
                          <wps:cNvCnPr/>
                          <wps:spPr bwMode="auto">
                            <a:xfrm>
                              <a:off x="7396" y="12142"/>
                              <a:ext cx="4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Text Box 581"/>
                          <wps:cNvSpPr txBox="1">
                            <a:spLocks noChangeAspect="1" noChangeArrowheads="1"/>
                          </wps:cNvSpPr>
                          <wps:spPr bwMode="auto">
                            <a:xfrm>
                              <a:off x="7351" y="11667"/>
                              <a:ext cx="73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19</w:t>
                                </w:r>
                              </w:p>
                            </w:txbxContent>
                          </wps:txbx>
                          <wps:bodyPr rot="0" vert="horz" wrap="square" lIns="91440" tIns="45720" rIns="91440" bIns="45720" anchor="t" anchorCtr="0" upright="1">
                            <a:noAutofit/>
                          </wps:bodyPr>
                        </wps:wsp>
                      </wpg:grpSp>
                      <wps:wsp>
                        <wps:cNvPr id="177" name="Text Box 582"/>
                        <wps:cNvSpPr txBox="1">
                          <a:spLocks noChangeAspect="1" noChangeArrowheads="1"/>
                        </wps:cNvSpPr>
                        <wps:spPr bwMode="auto">
                          <a:xfrm>
                            <a:off x="4964" y="10206"/>
                            <a:ext cx="65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540C5D" w:rsidRDefault="005D3B86" w:rsidP="00195ACD">
                              <w:r>
                                <w:rPr>
                                  <w:lang w:val="en-US"/>
                                </w:rPr>
                                <w:t>R</w:t>
                              </w:r>
                              <w:r w:rsidRPr="00540C5D">
                                <w:rPr>
                                  <w:vertAlign w:val="subscript"/>
                                </w:rPr>
                                <w:t>17</w:t>
                              </w:r>
                            </w:p>
                          </w:txbxContent>
                        </wps:txbx>
                        <wps:bodyPr rot="0" vert="horz" wrap="square" lIns="91440" tIns="45720" rIns="91440" bIns="45720" anchor="t" anchorCtr="0" upright="1">
                          <a:noAutofit/>
                        </wps:bodyPr>
                      </wps:wsp>
                      <wpg:grpSp>
                        <wpg:cNvPr id="178" name="Group 583"/>
                        <wpg:cNvGrpSpPr>
                          <a:grpSpLocks/>
                        </wpg:cNvGrpSpPr>
                        <wpg:grpSpPr bwMode="auto">
                          <a:xfrm>
                            <a:off x="9377" y="8325"/>
                            <a:ext cx="1040" cy="683"/>
                            <a:chOff x="7351" y="11667"/>
                            <a:chExt cx="1040" cy="683"/>
                          </a:xfrm>
                        </wpg:grpSpPr>
                        <wpg:grpSp>
                          <wpg:cNvPr id="179" name="Group 584"/>
                          <wpg:cNvGrpSpPr>
                            <a:grpSpLocks noChangeAspect="1"/>
                          </wpg:cNvGrpSpPr>
                          <wpg:grpSpPr bwMode="auto">
                            <a:xfrm>
                              <a:off x="7797" y="11900"/>
                              <a:ext cx="594" cy="450"/>
                              <a:chOff x="4220" y="2980"/>
                              <a:chExt cx="660" cy="500"/>
                            </a:xfrm>
                          </wpg:grpSpPr>
                          <wps:wsp>
                            <wps:cNvPr id="180" name="Text Box 585"/>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19</w:t>
                                  </w:r>
                                </w:p>
                              </w:txbxContent>
                            </wps:txbx>
                            <wps:bodyPr rot="0" vert="horz" wrap="square" lIns="91440" tIns="45720" rIns="91440" bIns="45720" anchor="t" anchorCtr="0" upright="1">
                              <a:noAutofit/>
                            </wps:bodyPr>
                          </wps:wsp>
                          <wps:wsp>
                            <wps:cNvPr id="181" name="Oval 586"/>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2" name="Line 587"/>
                          <wps:cNvCnPr/>
                          <wps:spPr bwMode="auto">
                            <a:xfrm>
                              <a:off x="7396" y="12142"/>
                              <a:ext cx="4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Text Box 588"/>
                          <wps:cNvSpPr txBox="1">
                            <a:spLocks noChangeAspect="1" noChangeArrowheads="1"/>
                          </wps:cNvSpPr>
                          <wps:spPr bwMode="auto">
                            <a:xfrm>
                              <a:off x="7351" y="11667"/>
                              <a:ext cx="73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20</w:t>
                                </w:r>
                              </w:p>
                            </w:txbxContent>
                          </wps:txbx>
                          <wps:bodyPr rot="0" vert="horz" wrap="square" lIns="91440" tIns="45720" rIns="91440" bIns="45720" anchor="t" anchorCtr="0" upright="1">
                            <a:noAutofit/>
                          </wps:bodyPr>
                        </wps:wsp>
                      </wpg:grpSp>
                      <wpg:grpSp>
                        <wpg:cNvPr id="184" name="Group 589"/>
                        <wpg:cNvGrpSpPr>
                          <a:grpSpLocks/>
                        </wpg:cNvGrpSpPr>
                        <wpg:grpSpPr bwMode="auto">
                          <a:xfrm>
                            <a:off x="10357" y="8305"/>
                            <a:ext cx="1040" cy="683"/>
                            <a:chOff x="7351" y="11667"/>
                            <a:chExt cx="1040" cy="683"/>
                          </a:xfrm>
                        </wpg:grpSpPr>
                        <wpg:grpSp>
                          <wpg:cNvPr id="185" name="Group 590"/>
                          <wpg:cNvGrpSpPr>
                            <a:grpSpLocks noChangeAspect="1"/>
                          </wpg:cNvGrpSpPr>
                          <wpg:grpSpPr bwMode="auto">
                            <a:xfrm>
                              <a:off x="7797" y="11900"/>
                              <a:ext cx="594" cy="450"/>
                              <a:chOff x="4220" y="2980"/>
                              <a:chExt cx="660" cy="500"/>
                            </a:xfrm>
                          </wpg:grpSpPr>
                          <wps:wsp>
                            <wps:cNvPr id="186" name="Text Box 591"/>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20</w:t>
                                  </w:r>
                                </w:p>
                              </w:txbxContent>
                            </wps:txbx>
                            <wps:bodyPr rot="0" vert="horz" wrap="square" lIns="91440" tIns="45720" rIns="91440" bIns="45720" anchor="t" anchorCtr="0" upright="1">
                              <a:noAutofit/>
                            </wps:bodyPr>
                          </wps:wsp>
                          <wps:wsp>
                            <wps:cNvPr id="187" name="Oval 592"/>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Line 593"/>
                          <wps:cNvCnPr/>
                          <wps:spPr bwMode="auto">
                            <a:xfrm>
                              <a:off x="7396" y="12142"/>
                              <a:ext cx="4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Text Box 594"/>
                          <wps:cNvSpPr txBox="1">
                            <a:spLocks noChangeAspect="1" noChangeArrowheads="1"/>
                          </wps:cNvSpPr>
                          <wps:spPr bwMode="auto">
                            <a:xfrm>
                              <a:off x="7351" y="11667"/>
                              <a:ext cx="73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21</w:t>
                                </w:r>
                              </w:p>
                            </w:txbxContent>
                          </wps:txbx>
                          <wps:bodyPr rot="0" vert="horz" wrap="square" lIns="91440" tIns="45720" rIns="91440" bIns="45720" anchor="t" anchorCtr="0" upright="1">
                            <a:noAutofit/>
                          </wps:bodyPr>
                        </wps:wsp>
                      </wpg:grpSp>
                      <wps:wsp>
                        <wps:cNvPr id="190" name="Freeform 595"/>
                        <wps:cNvSpPr>
                          <a:spLocks/>
                        </wps:cNvSpPr>
                        <wps:spPr bwMode="auto">
                          <a:xfrm>
                            <a:off x="7170" y="7711"/>
                            <a:ext cx="2920" cy="863"/>
                          </a:xfrm>
                          <a:custGeom>
                            <a:avLst/>
                            <a:gdLst>
                              <a:gd name="T0" fmla="*/ 0 w 2920"/>
                              <a:gd name="T1" fmla="*/ 863 h 863"/>
                              <a:gd name="T2" fmla="*/ 1163 w 2920"/>
                              <a:gd name="T3" fmla="*/ 103 h 863"/>
                              <a:gd name="T4" fmla="*/ 2203 w 2920"/>
                              <a:gd name="T5" fmla="*/ 243 h 863"/>
                              <a:gd name="T6" fmla="*/ 2920 w 2920"/>
                              <a:gd name="T7" fmla="*/ 823 h 863"/>
                            </a:gdLst>
                            <a:ahLst/>
                            <a:cxnLst>
                              <a:cxn ang="0">
                                <a:pos x="T0" y="T1"/>
                              </a:cxn>
                              <a:cxn ang="0">
                                <a:pos x="T2" y="T3"/>
                              </a:cxn>
                              <a:cxn ang="0">
                                <a:pos x="T4" y="T5"/>
                              </a:cxn>
                              <a:cxn ang="0">
                                <a:pos x="T6" y="T7"/>
                              </a:cxn>
                            </a:cxnLst>
                            <a:rect l="0" t="0" r="r" b="b"/>
                            <a:pathLst>
                              <a:path w="2920" h="863">
                                <a:moveTo>
                                  <a:pt x="0" y="863"/>
                                </a:moveTo>
                                <a:cubicBezTo>
                                  <a:pt x="194" y="736"/>
                                  <a:pt x="796" y="206"/>
                                  <a:pt x="1163" y="103"/>
                                </a:cubicBezTo>
                                <a:cubicBezTo>
                                  <a:pt x="1530" y="0"/>
                                  <a:pt x="1910" y="123"/>
                                  <a:pt x="2203" y="243"/>
                                </a:cubicBezTo>
                                <a:cubicBezTo>
                                  <a:pt x="2496" y="363"/>
                                  <a:pt x="2771" y="702"/>
                                  <a:pt x="2920" y="823"/>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 name="Group 596"/>
                        <wpg:cNvGrpSpPr>
                          <a:grpSpLocks/>
                        </wpg:cNvGrpSpPr>
                        <wpg:grpSpPr bwMode="auto">
                          <a:xfrm>
                            <a:off x="11377" y="8305"/>
                            <a:ext cx="1040" cy="683"/>
                            <a:chOff x="7351" y="11667"/>
                            <a:chExt cx="1040" cy="683"/>
                          </a:xfrm>
                        </wpg:grpSpPr>
                        <wpg:grpSp>
                          <wpg:cNvPr id="192" name="Group 597"/>
                          <wpg:cNvGrpSpPr>
                            <a:grpSpLocks noChangeAspect="1"/>
                          </wpg:cNvGrpSpPr>
                          <wpg:grpSpPr bwMode="auto">
                            <a:xfrm>
                              <a:off x="7797" y="11900"/>
                              <a:ext cx="594" cy="450"/>
                              <a:chOff x="4220" y="2980"/>
                              <a:chExt cx="660" cy="500"/>
                            </a:xfrm>
                          </wpg:grpSpPr>
                          <wps:wsp>
                            <wps:cNvPr id="193" name="Text Box 598"/>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7B0B40" w:rsidRDefault="005D3B86" w:rsidP="00195ACD">
                                  <w:r>
                                    <w:t>21</w:t>
                                  </w:r>
                                </w:p>
                              </w:txbxContent>
                            </wps:txbx>
                            <wps:bodyPr rot="0" vert="horz" wrap="square" lIns="91440" tIns="45720" rIns="91440" bIns="45720" anchor="t" anchorCtr="0" upright="1">
                              <a:noAutofit/>
                            </wps:bodyPr>
                          </wps:wsp>
                          <wps:wsp>
                            <wps:cNvPr id="194" name="Oval 599"/>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 name="Line 600"/>
                          <wps:cNvCnPr/>
                          <wps:spPr bwMode="auto">
                            <a:xfrm>
                              <a:off x="7396" y="12142"/>
                              <a:ext cx="4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Text Box 601"/>
                          <wps:cNvSpPr txBox="1">
                            <a:spLocks noChangeAspect="1" noChangeArrowheads="1"/>
                          </wps:cNvSpPr>
                          <wps:spPr bwMode="auto">
                            <a:xfrm>
                              <a:off x="7351" y="11667"/>
                              <a:ext cx="73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22</w:t>
                                </w:r>
                              </w:p>
                            </w:txbxContent>
                          </wps:txbx>
                          <wps:bodyPr rot="0" vert="horz" wrap="square" lIns="91440" tIns="45720" rIns="91440" bIns="45720" anchor="t" anchorCtr="0" upright="1">
                            <a:noAutofit/>
                          </wps:bodyPr>
                        </wps:wsp>
                      </wpg:grpSp>
                      <wps:wsp>
                        <wps:cNvPr id="197" name="Line 602"/>
                        <wps:cNvCnPr/>
                        <wps:spPr bwMode="auto">
                          <a:xfrm flipV="1">
                            <a:off x="12313" y="8034"/>
                            <a:ext cx="920" cy="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Text Box 603"/>
                        <wps:cNvSpPr txBox="1">
                          <a:spLocks noChangeAspect="1" noChangeArrowheads="1"/>
                        </wps:cNvSpPr>
                        <wps:spPr bwMode="auto">
                          <a:xfrm>
                            <a:off x="12084" y="7977"/>
                            <a:ext cx="65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25</w:t>
                              </w:r>
                            </w:p>
                          </w:txbxContent>
                        </wps:txbx>
                        <wps:bodyPr rot="0" vert="horz" wrap="square" lIns="91440" tIns="45720" rIns="91440" bIns="45720" anchor="t" anchorCtr="0" upright="1">
                          <a:noAutofit/>
                        </wps:bodyPr>
                      </wps:wsp>
                      <wps:wsp>
                        <wps:cNvPr id="199" name="Text Box 604"/>
                        <wps:cNvSpPr txBox="1">
                          <a:spLocks noChangeAspect="1" noChangeArrowheads="1"/>
                        </wps:cNvSpPr>
                        <wps:spPr bwMode="auto">
                          <a:xfrm>
                            <a:off x="11164" y="9257"/>
                            <a:ext cx="75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26</w:t>
                              </w:r>
                            </w:p>
                          </w:txbxContent>
                        </wps:txbx>
                        <wps:bodyPr rot="0" vert="horz" wrap="square" lIns="91440" tIns="45720" rIns="91440" bIns="45720" anchor="t" anchorCtr="0" upright="1">
                          <a:noAutofit/>
                        </wps:bodyPr>
                      </wps:wsp>
                      <wpg:grpSp>
                        <wpg:cNvPr id="200" name="Group 605"/>
                        <wpg:cNvGrpSpPr>
                          <a:grpSpLocks noChangeAspect="1"/>
                        </wpg:cNvGrpSpPr>
                        <wpg:grpSpPr bwMode="auto">
                          <a:xfrm>
                            <a:off x="15233" y="8136"/>
                            <a:ext cx="594" cy="450"/>
                            <a:chOff x="4220" y="2980"/>
                            <a:chExt cx="660" cy="500"/>
                          </a:xfrm>
                        </wpg:grpSpPr>
                        <wps:wsp>
                          <wps:cNvPr id="201" name="Text Box 606"/>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942DF3" w:rsidRDefault="005D3B86" w:rsidP="00195ACD">
                                <w:r>
                                  <w:t>24</w:t>
                                </w:r>
                              </w:p>
                            </w:txbxContent>
                          </wps:txbx>
                          <wps:bodyPr rot="0" vert="horz" wrap="square" lIns="91440" tIns="45720" rIns="91440" bIns="45720" anchor="t" anchorCtr="0" upright="1">
                            <a:noAutofit/>
                          </wps:bodyPr>
                        </wps:wsp>
                        <wps:wsp>
                          <wps:cNvPr id="202" name="Oval 607"/>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608"/>
                        <wpg:cNvGrpSpPr>
                          <a:grpSpLocks noChangeAspect="1"/>
                        </wpg:cNvGrpSpPr>
                        <wpg:grpSpPr bwMode="auto">
                          <a:xfrm>
                            <a:off x="13153" y="7696"/>
                            <a:ext cx="594" cy="450"/>
                            <a:chOff x="4220" y="2980"/>
                            <a:chExt cx="660" cy="500"/>
                          </a:xfrm>
                        </wpg:grpSpPr>
                        <wps:wsp>
                          <wps:cNvPr id="204" name="Text Box 609"/>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942DF3" w:rsidRDefault="005D3B86" w:rsidP="00195ACD">
                                <w:r>
                                  <w:t>22</w:t>
                                </w:r>
                              </w:p>
                            </w:txbxContent>
                          </wps:txbx>
                          <wps:bodyPr rot="0" vert="horz" wrap="square" lIns="91440" tIns="45720" rIns="91440" bIns="45720" anchor="t" anchorCtr="0" upright="1">
                            <a:noAutofit/>
                          </wps:bodyPr>
                        </wps:wsp>
                        <wps:wsp>
                          <wps:cNvPr id="205" name="Oval 610"/>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6" name="Freeform 611"/>
                        <wps:cNvSpPr>
                          <a:spLocks/>
                        </wps:cNvSpPr>
                        <wps:spPr bwMode="auto">
                          <a:xfrm>
                            <a:off x="8233" y="6274"/>
                            <a:ext cx="1460" cy="180"/>
                          </a:xfrm>
                          <a:custGeom>
                            <a:avLst/>
                            <a:gdLst>
                              <a:gd name="T0" fmla="*/ 0 w 6060"/>
                              <a:gd name="T1" fmla="*/ 0 h 1680"/>
                              <a:gd name="T2" fmla="*/ 6060 w 6060"/>
                              <a:gd name="T3" fmla="*/ 1680 h 1680"/>
                            </a:gdLst>
                            <a:ahLst/>
                            <a:cxnLst>
                              <a:cxn ang="0">
                                <a:pos x="T0" y="T1"/>
                              </a:cxn>
                              <a:cxn ang="0">
                                <a:pos x="T2" y="T3"/>
                              </a:cxn>
                            </a:cxnLst>
                            <a:rect l="0" t="0" r="r" b="b"/>
                            <a:pathLst>
                              <a:path w="6060" h="1680">
                                <a:moveTo>
                                  <a:pt x="0" y="0"/>
                                </a:moveTo>
                                <a:cubicBezTo>
                                  <a:pt x="1010" y="280"/>
                                  <a:pt x="5050" y="1400"/>
                                  <a:pt x="6060" y="168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7" name="Group 612"/>
                        <wpg:cNvGrpSpPr>
                          <a:grpSpLocks noChangeAspect="1"/>
                        </wpg:cNvGrpSpPr>
                        <wpg:grpSpPr bwMode="auto">
                          <a:xfrm>
                            <a:off x="9631" y="6242"/>
                            <a:ext cx="594" cy="450"/>
                            <a:chOff x="4220" y="2980"/>
                            <a:chExt cx="660" cy="500"/>
                          </a:xfrm>
                        </wpg:grpSpPr>
                        <wps:wsp>
                          <wps:cNvPr id="208" name="Text Box 613"/>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6869FF" w:rsidRDefault="005D3B86" w:rsidP="00195ACD">
                                <w:r>
                                  <w:t>11</w:t>
                                </w:r>
                              </w:p>
                            </w:txbxContent>
                          </wps:txbx>
                          <wps:bodyPr rot="0" vert="horz" wrap="square" lIns="91440" tIns="45720" rIns="91440" bIns="45720" anchor="t" anchorCtr="0" upright="1">
                            <a:noAutofit/>
                          </wps:bodyPr>
                        </wps:wsp>
                        <wps:wsp>
                          <wps:cNvPr id="209" name="Oval 614"/>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0" name="Line 615"/>
                        <wps:cNvCnPr/>
                        <wps:spPr bwMode="auto">
                          <a:xfrm>
                            <a:off x="10193" y="6574"/>
                            <a:ext cx="3040" cy="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Text Box 616"/>
                        <wps:cNvSpPr txBox="1">
                          <a:spLocks noChangeAspect="1" noChangeArrowheads="1"/>
                        </wps:cNvSpPr>
                        <wps:spPr bwMode="auto">
                          <a:xfrm>
                            <a:off x="11749" y="6751"/>
                            <a:ext cx="65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24</w:t>
                              </w:r>
                            </w:p>
                          </w:txbxContent>
                        </wps:txbx>
                        <wps:bodyPr rot="0" vert="horz" wrap="square" lIns="91440" tIns="45720" rIns="91440" bIns="45720" anchor="t" anchorCtr="0" upright="1">
                          <a:noAutofit/>
                        </wps:bodyPr>
                      </wps:wsp>
                      <wps:wsp>
                        <wps:cNvPr id="212" name="Line 617"/>
                        <wps:cNvCnPr/>
                        <wps:spPr bwMode="auto">
                          <a:xfrm flipH="1">
                            <a:off x="2193" y="7494"/>
                            <a:ext cx="80" cy="1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18"/>
                        <wps:cNvCnPr/>
                        <wps:spPr bwMode="auto">
                          <a:xfrm>
                            <a:off x="13733" y="7914"/>
                            <a:ext cx="460"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4" name="Group 619"/>
                        <wpg:cNvGrpSpPr>
                          <a:grpSpLocks noChangeAspect="1"/>
                        </wpg:cNvGrpSpPr>
                        <wpg:grpSpPr bwMode="auto">
                          <a:xfrm>
                            <a:off x="14171" y="7742"/>
                            <a:ext cx="594" cy="450"/>
                            <a:chOff x="4220" y="2980"/>
                            <a:chExt cx="660" cy="500"/>
                          </a:xfrm>
                        </wpg:grpSpPr>
                        <wps:wsp>
                          <wps:cNvPr id="215" name="Text Box 620"/>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6869FF" w:rsidRDefault="005D3B86" w:rsidP="00195ACD">
                                <w:r>
                                  <w:t>23</w:t>
                                </w:r>
                              </w:p>
                            </w:txbxContent>
                          </wps:txbx>
                          <wps:bodyPr rot="0" vert="horz" wrap="square" lIns="91440" tIns="45720" rIns="91440" bIns="45720" anchor="t" anchorCtr="0" upright="1">
                            <a:noAutofit/>
                          </wps:bodyPr>
                        </wps:wsp>
                        <wps:wsp>
                          <wps:cNvPr id="216" name="Oval 621"/>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Text Box 622"/>
                        <wps:cNvSpPr txBox="1">
                          <a:spLocks noChangeAspect="1" noChangeArrowheads="1"/>
                        </wps:cNvSpPr>
                        <wps:spPr bwMode="auto">
                          <a:xfrm>
                            <a:off x="13629" y="7331"/>
                            <a:ext cx="65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29</w:t>
                              </w:r>
                            </w:p>
                          </w:txbxContent>
                        </wps:txbx>
                        <wps:bodyPr rot="0" vert="horz" wrap="square" lIns="91440" tIns="45720" rIns="91440" bIns="45720" anchor="t" anchorCtr="0" upright="1">
                          <a:noAutofit/>
                        </wps:bodyPr>
                      </wps:wsp>
                      <wps:wsp>
                        <wps:cNvPr id="218" name="Freeform 623"/>
                        <wps:cNvSpPr>
                          <a:spLocks/>
                        </wps:cNvSpPr>
                        <wps:spPr bwMode="auto">
                          <a:xfrm flipV="1">
                            <a:off x="8253" y="5634"/>
                            <a:ext cx="1140" cy="600"/>
                          </a:xfrm>
                          <a:custGeom>
                            <a:avLst/>
                            <a:gdLst>
                              <a:gd name="T0" fmla="*/ 0 w 6060"/>
                              <a:gd name="T1" fmla="*/ 0 h 1680"/>
                              <a:gd name="T2" fmla="*/ 6060 w 6060"/>
                              <a:gd name="T3" fmla="*/ 1680 h 1680"/>
                            </a:gdLst>
                            <a:ahLst/>
                            <a:cxnLst>
                              <a:cxn ang="0">
                                <a:pos x="T0" y="T1"/>
                              </a:cxn>
                              <a:cxn ang="0">
                                <a:pos x="T2" y="T3"/>
                              </a:cxn>
                            </a:cxnLst>
                            <a:rect l="0" t="0" r="r" b="b"/>
                            <a:pathLst>
                              <a:path w="6060" h="1680">
                                <a:moveTo>
                                  <a:pt x="0" y="0"/>
                                </a:moveTo>
                                <a:cubicBezTo>
                                  <a:pt x="1010" y="280"/>
                                  <a:pt x="5050" y="1400"/>
                                  <a:pt x="6060" y="168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9" name="Group 624"/>
                        <wpg:cNvGrpSpPr>
                          <a:grpSpLocks noChangeAspect="1"/>
                        </wpg:cNvGrpSpPr>
                        <wpg:grpSpPr bwMode="auto">
                          <a:xfrm>
                            <a:off x="9371" y="5402"/>
                            <a:ext cx="594" cy="450"/>
                            <a:chOff x="4220" y="2980"/>
                            <a:chExt cx="660" cy="500"/>
                          </a:xfrm>
                        </wpg:grpSpPr>
                        <wps:wsp>
                          <wps:cNvPr id="220" name="Text Box 625"/>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6869FF" w:rsidRDefault="005D3B86" w:rsidP="00195ACD">
                                <w:r>
                                  <w:t>102</w:t>
                                </w:r>
                              </w:p>
                            </w:txbxContent>
                          </wps:txbx>
                          <wps:bodyPr rot="0" vert="horz" wrap="square" lIns="91440" tIns="45720" rIns="91440" bIns="45720" anchor="t" anchorCtr="0" upright="1">
                            <a:noAutofit/>
                          </wps:bodyPr>
                        </wps:wsp>
                        <wps:wsp>
                          <wps:cNvPr id="221" name="Oval 626"/>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Line 627"/>
                        <wps:cNvCnPr/>
                        <wps:spPr bwMode="auto">
                          <a:xfrm>
                            <a:off x="9760" y="5850"/>
                            <a:ext cx="100" cy="3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3" name="Freeform 628"/>
                        <wps:cNvSpPr>
                          <a:spLocks/>
                        </wps:cNvSpPr>
                        <wps:spPr bwMode="auto">
                          <a:xfrm>
                            <a:off x="5880" y="5530"/>
                            <a:ext cx="2080" cy="520"/>
                          </a:xfrm>
                          <a:custGeom>
                            <a:avLst/>
                            <a:gdLst>
                              <a:gd name="T0" fmla="*/ 0 w 2080"/>
                              <a:gd name="T1" fmla="*/ 520 h 520"/>
                              <a:gd name="T2" fmla="*/ 560 w 2080"/>
                              <a:gd name="T3" fmla="*/ 100 h 520"/>
                              <a:gd name="T4" fmla="*/ 1060 w 2080"/>
                              <a:gd name="T5" fmla="*/ 0 h 520"/>
                              <a:gd name="T6" fmla="*/ 1520 w 2080"/>
                              <a:gd name="T7" fmla="*/ 100 h 520"/>
                              <a:gd name="T8" fmla="*/ 2080 w 2080"/>
                              <a:gd name="T9" fmla="*/ 500 h 520"/>
                            </a:gdLst>
                            <a:ahLst/>
                            <a:cxnLst>
                              <a:cxn ang="0">
                                <a:pos x="T0" y="T1"/>
                              </a:cxn>
                              <a:cxn ang="0">
                                <a:pos x="T2" y="T3"/>
                              </a:cxn>
                              <a:cxn ang="0">
                                <a:pos x="T4" y="T5"/>
                              </a:cxn>
                              <a:cxn ang="0">
                                <a:pos x="T6" y="T7"/>
                              </a:cxn>
                              <a:cxn ang="0">
                                <a:pos x="T8" y="T9"/>
                              </a:cxn>
                            </a:cxnLst>
                            <a:rect l="0" t="0" r="r" b="b"/>
                            <a:pathLst>
                              <a:path w="2080" h="520">
                                <a:moveTo>
                                  <a:pt x="0" y="520"/>
                                </a:moveTo>
                                <a:cubicBezTo>
                                  <a:pt x="155" y="350"/>
                                  <a:pt x="383" y="187"/>
                                  <a:pt x="560" y="100"/>
                                </a:cubicBezTo>
                                <a:cubicBezTo>
                                  <a:pt x="737" y="13"/>
                                  <a:pt x="900" y="0"/>
                                  <a:pt x="1060" y="0"/>
                                </a:cubicBezTo>
                                <a:cubicBezTo>
                                  <a:pt x="1220" y="0"/>
                                  <a:pt x="1350" y="17"/>
                                  <a:pt x="1520" y="100"/>
                                </a:cubicBezTo>
                                <a:cubicBezTo>
                                  <a:pt x="1690" y="183"/>
                                  <a:pt x="1963" y="417"/>
                                  <a:pt x="2080" y="5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629"/>
                        <wps:cNvSpPr txBox="1">
                          <a:spLocks noChangeAspect="1" noChangeArrowheads="1"/>
                        </wps:cNvSpPr>
                        <wps:spPr bwMode="auto">
                          <a:xfrm>
                            <a:off x="6700" y="5044"/>
                            <a:ext cx="59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78</w:t>
                              </w:r>
                            </w:p>
                          </w:txbxContent>
                        </wps:txbx>
                        <wps:bodyPr rot="0" vert="horz" wrap="square" lIns="91440" tIns="45720" rIns="91440" bIns="45720" anchor="t" anchorCtr="0" upright="1">
                          <a:noAutofit/>
                        </wps:bodyPr>
                      </wps:wsp>
                      <wps:wsp>
                        <wps:cNvPr id="225" name="Freeform 630"/>
                        <wps:cNvSpPr>
                          <a:spLocks/>
                        </wps:cNvSpPr>
                        <wps:spPr bwMode="auto">
                          <a:xfrm>
                            <a:off x="10220" y="8170"/>
                            <a:ext cx="3200" cy="1163"/>
                          </a:xfrm>
                          <a:custGeom>
                            <a:avLst/>
                            <a:gdLst>
                              <a:gd name="T0" fmla="*/ 0 w 3200"/>
                              <a:gd name="T1" fmla="*/ 800 h 1163"/>
                              <a:gd name="T2" fmla="*/ 1620 w 3200"/>
                              <a:gd name="T3" fmla="*/ 1160 h 1163"/>
                              <a:gd name="T4" fmla="*/ 2760 w 3200"/>
                              <a:gd name="T5" fmla="*/ 780 h 1163"/>
                              <a:gd name="T6" fmla="*/ 3200 w 3200"/>
                              <a:gd name="T7" fmla="*/ 0 h 1163"/>
                            </a:gdLst>
                            <a:ahLst/>
                            <a:cxnLst>
                              <a:cxn ang="0">
                                <a:pos x="T0" y="T1"/>
                              </a:cxn>
                              <a:cxn ang="0">
                                <a:pos x="T2" y="T3"/>
                              </a:cxn>
                              <a:cxn ang="0">
                                <a:pos x="T4" y="T5"/>
                              </a:cxn>
                              <a:cxn ang="0">
                                <a:pos x="T6" y="T7"/>
                              </a:cxn>
                            </a:cxnLst>
                            <a:rect l="0" t="0" r="r" b="b"/>
                            <a:pathLst>
                              <a:path w="3200" h="1163">
                                <a:moveTo>
                                  <a:pt x="0" y="800"/>
                                </a:moveTo>
                                <a:cubicBezTo>
                                  <a:pt x="580" y="981"/>
                                  <a:pt x="1160" y="1163"/>
                                  <a:pt x="1620" y="1160"/>
                                </a:cubicBezTo>
                                <a:cubicBezTo>
                                  <a:pt x="2080" y="1157"/>
                                  <a:pt x="2497" y="973"/>
                                  <a:pt x="2760" y="780"/>
                                </a:cubicBezTo>
                                <a:cubicBezTo>
                                  <a:pt x="3023" y="587"/>
                                  <a:pt x="3117" y="233"/>
                                  <a:pt x="320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631"/>
                        <wps:cNvSpPr>
                          <a:spLocks/>
                        </wps:cNvSpPr>
                        <wps:spPr bwMode="auto">
                          <a:xfrm>
                            <a:off x="9980" y="8130"/>
                            <a:ext cx="3627" cy="1833"/>
                          </a:xfrm>
                          <a:custGeom>
                            <a:avLst/>
                            <a:gdLst>
                              <a:gd name="T0" fmla="*/ 0 w 3627"/>
                              <a:gd name="T1" fmla="*/ 900 h 1833"/>
                              <a:gd name="T2" fmla="*/ 2000 w 3627"/>
                              <a:gd name="T3" fmla="*/ 1800 h 1833"/>
                              <a:gd name="T4" fmla="*/ 3360 w 3627"/>
                              <a:gd name="T5" fmla="*/ 1100 h 1833"/>
                              <a:gd name="T6" fmla="*/ 3600 w 3627"/>
                              <a:gd name="T7" fmla="*/ 0 h 1833"/>
                            </a:gdLst>
                            <a:ahLst/>
                            <a:cxnLst>
                              <a:cxn ang="0">
                                <a:pos x="T0" y="T1"/>
                              </a:cxn>
                              <a:cxn ang="0">
                                <a:pos x="T2" y="T3"/>
                              </a:cxn>
                              <a:cxn ang="0">
                                <a:pos x="T4" y="T5"/>
                              </a:cxn>
                              <a:cxn ang="0">
                                <a:pos x="T6" y="T7"/>
                              </a:cxn>
                            </a:cxnLst>
                            <a:rect l="0" t="0" r="r" b="b"/>
                            <a:pathLst>
                              <a:path w="3627" h="1833">
                                <a:moveTo>
                                  <a:pt x="0" y="900"/>
                                </a:moveTo>
                                <a:cubicBezTo>
                                  <a:pt x="333" y="1050"/>
                                  <a:pt x="1440" y="1767"/>
                                  <a:pt x="2000" y="1800"/>
                                </a:cubicBezTo>
                                <a:cubicBezTo>
                                  <a:pt x="2560" y="1833"/>
                                  <a:pt x="3093" y="1400"/>
                                  <a:pt x="3360" y="1100"/>
                                </a:cubicBezTo>
                                <a:cubicBezTo>
                                  <a:pt x="3627" y="800"/>
                                  <a:pt x="3550" y="229"/>
                                  <a:pt x="360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632"/>
                        <wps:cNvSpPr txBox="1">
                          <a:spLocks noChangeAspect="1" noChangeArrowheads="1"/>
                        </wps:cNvSpPr>
                        <wps:spPr bwMode="auto">
                          <a:xfrm>
                            <a:off x="11764" y="9957"/>
                            <a:ext cx="75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565AAF" w:rsidRDefault="005D3B86" w:rsidP="00195ACD">
                              <w:r>
                                <w:rPr>
                                  <w:lang w:val="en-US"/>
                                </w:rPr>
                                <w:t>R</w:t>
                              </w:r>
                              <w:r w:rsidRPr="00565AAF">
                                <w:rPr>
                                  <w:vertAlign w:val="subscript"/>
                                </w:rPr>
                                <w:t>27</w:t>
                              </w:r>
                            </w:p>
                          </w:txbxContent>
                        </wps:txbx>
                        <wps:bodyPr rot="0" vert="horz" wrap="square" lIns="91440" tIns="45720" rIns="91440" bIns="45720" anchor="t" anchorCtr="0" upright="1">
                          <a:noAutofit/>
                        </wps:bodyPr>
                      </wps:wsp>
                      <wps:wsp>
                        <wps:cNvPr id="228" name="Freeform 633"/>
                        <wps:cNvSpPr>
                          <a:spLocks/>
                        </wps:cNvSpPr>
                        <wps:spPr bwMode="auto">
                          <a:xfrm>
                            <a:off x="9240" y="8090"/>
                            <a:ext cx="4902" cy="2817"/>
                          </a:xfrm>
                          <a:custGeom>
                            <a:avLst/>
                            <a:gdLst>
                              <a:gd name="T0" fmla="*/ 0 w 4902"/>
                              <a:gd name="T1" fmla="*/ 1020 h 2817"/>
                              <a:gd name="T2" fmla="*/ 2633 w 4902"/>
                              <a:gd name="T3" fmla="*/ 2660 h 2817"/>
                              <a:gd name="T4" fmla="*/ 4601 w 4902"/>
                              <a:gd name="T5" fmla="*/ 1960 h 2817"/>
                              <a:gd name="T6" fmla="*/ 4440 w 4902"/>
                              <a:gd name="T7" fmla="*/ 0 h 2817"/>
                            </a:gdLst>
                            <a:ahLst/>
                            <a:cxnLst>
                              <a:cxn ang="0">
                                <a:pos x="T0" y="T1"/>
                              </a:cxn>
                              <a:cxn ang="0">
                                <a:pos x="T2" y="T3"/>
                              </a:cxn>
                              <a:cxn ang="0">
                                <a:pos x="T4" y="T5"/>
                              </a:cxn>
                              <a:cxn ang="0">
                                <a:pos x="T6" y="T7"/>
                              </a:cxn>
                            </a:cxnLst>
                            <a:rect l="0" t="0" r="r" b="b"/>
                            <a:pathLst>
                              <a:path w="4902" h="2817">
                                <a:moveTo>
                                  <a:pt x="0" y="1020"/>
                                </a:moveTo>
                                <a:cubicBezTo>
                                  <a:pt x="436" y="1293"/>
                                  <a:pt x="1866" y="2503"/>
                                  <a:pt x="2633" y="2660"/>
                                </a:cubicBezTo>
                                <a:cubicBezTo>
                                  <a:pt x="3400" y="2817"/>
                                  <a:pt x="4300" y="2403"/>
                                  <a:pt x="4601" y="1960"/>
                                </a:cubicBezTo>
                                <a:cubicBezTo>
                                  <a:pt x="4902" y="1517"/>
                                  <a:pt x="4474" y="408"/>
                                  <a:pt x="444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634"/>
                        <wps:cNvSpPr txBox="1">
                          <a:spLocks noChangeAspect="1" noChangeArrowheads="1"/>
                        </wps:cNvSpPr>
                        <wps:spPr bwMode="auto">
                          <a:xfrm>
                            <a:off x="11084" y="10777"/>
                            <a:ext cx="75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430DC8" w:rsidRDefault="005D3B86" w:rsidP="00195ACD">
                              <w:r>
                                <w:rPr>
                                  <w:lang w:val="en-US"/>
                                </w:rPr>
                                <w:t>R</w:t>
                              </w:r>
                              <w:r w:rsidRPr="00430DC8">
                                <w:rPr>
                                  <w:vertAlign w:val="subscript"/>
                                </w:rPr>
                                <w:t>28</w:t>
                              </w:r>
                            </w:p>
                          </w:txbxContent>
                        </wps:txbx>
                        <wps:bodyPr rot="0" vert="horz" wrap="square" lIns="91440" tIns="45720" rIns="91440" bIns="45720" anchor="t" anchorCtr="0" upright="1">
                          <a:noAutofit/>
                        </wps:bodyPr>
                      </wps:wsp>
                      <wps:wsp>
                        <wps:cNvPr id="230" name="Text Box 635"/>
                        <wps:cNvSpPr txBox="1">
                          <a:spLocks noChangeAspect="1" noChangeArrowheads="1"/>
                        </wps:cNvSpPr>
                        <wps:spPr bwMode="auto">
                          <a:xfrm>
                            <a:off x="14209" y="8771"/>
                            <a:ext cx="65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430DC8" w:rsidRDefault="005D3B86" w:rsidP="00195ACD">
                              <w:r>
                                <w:rPr>
                                  <w:lang w:val="en-US"/>
                                </w:rPr>
                                <w:t>R</w:t>
                              </w:r>
                              <w:r w:rsidRPr="00430DC8">
                                <w:rPr>
                                  <w:vertAlign w:val="subscript"/>
                                </w:rPr>
                                <w:t>30</w:t>
                              </w:r>
                            </w:p>
                          </w:txbxContent>
                        </wps:txbx>
                        <wps:bodyPr rot="0" vert="horz" wrap="square" lIns="91440" tIns="45720" rIns="91440" bIns="45720" anchor="t" anchorCtr="0" upright="1">
                          <a:noAutofit/>
                        </wps:bodyPr>
                      </wps:wsp>
                      <wps:wsp>
                        <wps:cNvPr id="231" name="Freeform 636"/>
                        <wps:cNvSpPr>
                          <a:spLocks/>
                        </wps:cNvSpPr>
                        <wps:spPr bwMode="auto">
                          <a:xfrm>
                            <a:off x="13680" y="8030"/>
                            <a:ext cx="1753" cy="767"/>
                          </a:xfrm>
                          <a:custGeom>
                            <a:avLst/>
                            <a:gdLst>
                              <a:gd name="T0" fmla="*/ 0 w 1753"/>
                              <a:gd name="T1" fmla="*/ 0 h 767"/>
                              <a:gd name="T2" fmla="*/ 440 w 1753"/>
                              <a:gd name="T3" fmla="*/ 600 h 767"/>
                              <a:gd name="T4" fmla="*/ 1280 w 1753"/>
                              <a:gd name="T5" fmla="*/ 760 h 767"/>
                              <a:gd name="T6" fmla="*/ 1740 w 1753"/>
                              <a:gd name="T7" fmla="*/ 560 h 767"/>
                            </a:gdLst>
                            <a:ahLst/>
                            <a:cxnLst>
                              <a:cxn ang="0">
                                <a:pos x="T0" y="T1"/>
                              </a:cxn>
                              <a:cxn ang="0">
                                <a:pos x="T2" y="T3"/>
                              </a:cxn>
                              <a:cxn ang="0">
                                <a:pos x="T4" y="T5"/>
                              </a:cxn>
                              <a:cxn ang="0">
                                <a:pos x="T6" y="T7"/>
                              </a:cxn>
                            </a:cxnLst>
                            <a:rect l="0" t="0" r="r" b="b"/>
                            <a:pathLst>
                              <a:path w="1753" h="767">
                                <a:moveTo>
                                  <a:pt x="0" y="0"/>
                                </a:moveTo>
                                <a:cubicBezTo>
                                  <a:pt x="113" y="236"/>
                                  <a:pt x="227" y="473"/>
                                  <a:pt x="440" y="600"/>
                                </a:cubicBezTo>
                                <a:cubicBezTo>
                                  <a:pt x="653" y="727"/>
                                  <a:pt x="1063" y="767"/>
                                  <a:pt x="1280" y="760"/>
                                </a:cubicBezTo>
                                <a:cubicBezTo>
                                  <a:pt x="1497" y="753"/>
                                  <a:pt x="1753" y="600"/>
                                  <a:pt x="1740" y="56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637"/>
                        <wps:cNvCnPr/>
                        <wps:spPr bwMode="auto">
                          <a:xfrm>
                            <a:off x="14700" y="8013"/>
                            <a:ext cx="600" cy="2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233" name="Group 638"/>
                        <wpg:cNvGrpSpPr>
                          <a:grpSpLocks noChangeAspect="1"/>
                        </wpg:cNvGrpSpPr>
                        <wpg:grpSpPr bwMode="auto">
                          <a:xfrm>
                            <a:off x="15673" y="9296"/>
                            <a:ext cx="594" cy="450"/>
                            <a:chOff x="4220" y="2980"/>
                            <a:chExt cx="660" cy="500"/>
                          </a:xfrm>
                        </wpg:grpSpPr>
                        <wps:wsp>
                          <wps:cNvPr id="234" name="Text Box 639"/>
                          <wps:cNvSpPr txBox="1">
                            <a:spLocks noChangeAspect="1" noChangeArrowheads="1"/>
                          </wps:cNvSpPr>
                          <wps:spPr bwMode="auto">
                            <a:xfrm>
                              <a:off x="4220" y="3000"/>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Pr="00942DF3" w:rsidRDefault="005D3B86" w:rsidP="00195ACD">
                                <w:r>
                                  <w:t>25</w:t>
                                </w:r>
                              </w:p>
                            </w:txbxContent>
                          </wps:txbx>
                          <wps:bodyPr rot="0" vert="horz" wrap="square" lIns="91440" tIns="45720" rIns="91440" bIns="45720" anchor="t" anchorCtr="0" upright="1">
                            <a:noAutofit/>
                          </wps:bodyPr>
                        </wps:wsp>
                        <wps:wsp>
                          <wps:cNvPr id="235" name="Oval 640"/>
                          <wps:cNvSpPr>
                            <a:spLocks noChangeAspect="1" noChangeArrowheads="1"/>
                          </wps:cNvSpPr>
                          <wps:spPr bwMode="auto">
                            <a:xfrm>
                              <a:off x="4280" y="2980"/>
                              <a:ext cx="520"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6" name="Line 641"/>
                        <wps:cNvCnPr/>
                        <wps:spPr bwMode="auto">
                          <a:xfrm>
                            <a:off x="15640" y="8610"/>
                            <a:ext cx="260" cy="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Text Box 642"/>
                        <wps:cNvSpPr txBox="1">
                          <a:spLocks noChangeAspect="1" noChangeArrowheads="1"/>
                        </wps:cNvSpPr>
                        <wps:spPr bwMode="auto">
                          <a:xfrm>
                            <a:off x="15809" y="8511"/>
                            <a:ext cx="65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lang w:val="en-US"/>
                                </w:rPr>
                                <w:t>R</w:t>
                              </w:r>
                              <w:r>
                                <w:rPr>
                                  <w:vertAlign w:val="subscript"/>
                                </w:rPr>
                                <w:t>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 o:spid="_x0000_s1119" style="position:absolute;left:0;text-align:left;margin-left:4.55pt;margin-top:0;width:728.75pt;height:312.95pt;z-index:251671552" coordorigin="1885,5044" coordsize="14575,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">
                <v:group id="Group 496" o:spid="_x0000_s1120" style="position:absolute;left:6893;top:8593;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o:lock v:ext="edit" aspectratio="t"/>
                  <v:shape id="Text Box 497" o:spid="_x0000_s1121"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o:lock v:ext="edit" aspectratio="t"/>
                    <v:textbox>
                      <w:txbxContent>
                        <w:p w:rsidR="005D3B86" w:rsidRPr="007B0B40" w:rsidRDefault="005D3B86" w:rsidP="00195ACD">
                          <w:r>
                            <w:t>16</w:t>
                          </w:r>
                        </w:p>
                      </w:txbxContent>
                    </v:textbox>
                  </v:shape>
                  <v:oval id="Oval 498" o:spid="_x0000_s1122"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4PsQA&#10;AADbAAAADwAAAGRycy9kb3ducmV2LnhtbESP3WoCMRSE74W+QziF3pSa1YrU1SgiCL0o1L8HOG6O&#10;2dXNyZqk7vbtG6Hg5TAz3zCzRWdrcSMfKscKBv0MBHHhdMVGwWG/fvsAESKyxtoxKfilAIv5U2+G&#10;uXYtb+m2i0YkCIccFZQxNrmUoSjJYui7hjh5J+ctxiS9kdpjm+C2lsMsG0uLFaeFEhtalVRcdj9W&#10;wfF4cJ28+u/Nq7l4HJ3bxnxtlHp57pZTEJG6+Aj/tz+1gsk7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D7EAAAA2wAAAA8AAAAAAAAAAAAAAAAAmAIAAGRycy9k&#10;b3ducmV2LnhtbFBLBQYAAAAABAAEAPUAAACJAwAAAAA=&#10;" filled="f">
                    <o:lock v:ext="edit" aspectratio="t"/>
                  </v:oval>
                </v:group>
                <v:group id="Group 499" o:spid="_x0000_s1123" style="position:absolute;left:4886;top:8656;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o:lock v:ext="edit" aspectratio="t"/>
                  <v:shape id="Text Box 500" o:spid="_x0000_s1124"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o:lock v:ext="edit" aspectratio="t"/>
                    <v:textbox>
                      <w:txbxContent>
                        <w:p w:rsidR="005D3B86" w:rsidRPr="007B0B40" w:rsidRDefault="005D3B86" w:rsidP="00195ACD">
                          <w:r>
                            <w:t>14</w:t>
                          </w:r>
                        </w:p>
                      </w:txbxContent>
                    </v:textbox>
                  </v:shape>
                  <v:oval id="Oval 501" o:spid="_x0000_s1125"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bpsQA&#10;AADbAAAADwAAAGRycy9kb3ducmV2LnhtbESPUWvCMBSF3wf+h3CFvQybbgzR2igyGPgwmFN/wLW5&#10;ptXmpkui7f79Mhj4eDjnfIdTrgbbihv50DhW8JzlIIgrpxs2Cg7798kMRIjIGlvHpOCHAqyWo4cS&#10;C+16/qLbLhqRIBwKVFDH2BVShqomiyFzHXHyTs5bjEl6I7XHPsFtK1/yfCotNpwWauzorabqsrta&#10;BcfjwQ3y239un8zF4+u578zHVqnH8bBegIg0xHv4v73RCu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W6bEAAAA2wAAAA8AAAAAAAAAAAAAAAAAmAIAAGRycy9k&#10;b3ducmV2LnhtbFBLBQYAAAAABAAEAPUAAACJAwAAAAA=&#10;" filled="f">
                    <o:lock v:ext="edit" aspectratio="t"/>
                  </v:oval>
                </v:group>
                <v:group id="Group 502" o:spid="_x0000_s1126" style="position:absolute;left:3901;top:8638;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o:lock v:ext="edit" aspectratio="t"/>
                  <v:shape id="Text Box 503" o:spid="_x0000_s1127"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o:lock v:ext="edit" aspectratio="t"/>
                    <v:textbox>
                      <w:txbxContent>
                        <w:p w:rsidR="005D3B86" w:rsidRPr="007B0B40" w:rsidRDefault="005D3B86" w:rsidP="00195ACD">
                          <w:r>
                            <w:t>13</w:t>
                          </w:r>
                        </w:p>
                      </w:txbxContent>
                    </v:textbox>
                  </v:shape>
                  <v:oval id="Oval 504" o:spid="_x0000_s1128"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P1MMA&#10;AADbAAAADwAAAGRycy9kb3ducmV2LnhtbESP0WoCMRRE3wv+Q7iCL6VmFSm6NYoIgg9CrfoB181t&#10;duvmZk2iu/17Uyj4OMzMGWa+7Gwt7uRD5VjBaJiBIC6crtgoOB03b1MQISJrrB2Tgl8KsFz0XuaY&#10;a9fyF90P0YgE4ZCjgjLGJpcyFCVZDEPXECfv23mLMUlvpPbYJrit5TjL3qXFitNCiQ2tSyouh5tV&#10;cD6fXCev/nP/ai4eJz9tY3Z7pQb9bvUBIlIXn+H/9lYrmM3g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P1MMAAADbAAAADwAAAAAAAAAAAAAAAACYAgAAZHJzL2Rv&#10;d25yZXYueG1sUEsFBgAAAAAEAAQA9QAAAIgDAAAAAA==&#10;" filled="f">
                    <o:lock v:ext="edit" aspectratio="t"/>
                  </v:oval>
                </v:group>
                <v:group id="Group 505" o:spid="_x0000_s1129" style="position:absolute;left:3869;top:5594;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o:lock v:ext="edit" aspectratio="t"/>
                  <v:shape id="Text Box 506" o:spid="_x0000_s1130"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o:lock v:ext="edit" aspectratio="t"/>
                    <v:textbox>
                      <w:txbxContent>
                        <w:p w:rsidR="005D3B86" w:rsidRPr="00BA200B" w:rsidRDefault="005D3B86" w:rsidP="00195ACD">
                          <w:r>
                            <w:t>6</w:t>
                          </w:r>
                        </w:p>
                      </w:txbxContent>
                    </v:textbox>
                  </v:shape>
                  <v:oval id="Oval 507" o:spid="_x0000_s1131"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w8EA&#10;AADcAAAADwAAAGRycy9kb3ducmV2LnhtbERP22oCMRB9L/gPYQRfimYrImU1igiFPhS81A8YN2N2&#10;dTPZJqm7/r0RBN/mcK4zX3a2FlfyoXKs4GOUgSAunK7YKDj8fg0/QYSIrLF2TApuFGC56L3NMdeu&#10;5R1d99GIFMIhRwVljE0uZShKshhGriFO3Ml5izFBb6T22KZwW8txlk2lxYpTQ4kNrUsqLvt/q+B4&#10;PLhO/vnN9t1cPE7ObWN+tkoN+t1qBiJSF1/ip/tbp/nZGB7Pp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rdMPBAAAA3AAAAA8AAAAAAAAAAAAAAAAAmAIAAGRycy9kb3du&#10;cmV2LnhtbFBLBQYAAAAABAAEAPUAAACGAwAAAAA=&#10;" filled="f">
                    <o:lock v:ext="edit" aspectratio="t"/>
                  </v:oval>
                </v:group>
                <v:group id="Group 508" o:spid="_x0000_s1132" style="position:absolute;left:1898;top:7043;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o:lock v:ext="edit" aspectratio="t"/>
                  <v:shape id="Text Box 509" o:spid="_x0000_s1133"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o:lock v:ext="edit" aspectratio="t"/>
                    <v:textbox>
                      <w:txbxContent>
                        <w:p w:rsidR="005D3B86" w:rsidRDefault="005D3B86" w:rsidP="00195ACD">
                          <w:r>
                            <w:rPr>
                              <w:lang w:val="en-US"/>
                            </w:rPr>
                            <w:t>1</w:t>
                          </w:r>
                        </w:p>
                      </w:txbxContent>
                    </v:textbox>
                  </v:shape>
                  <v:oval id="Oval 510" o:spid="_x0000_s1134"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st8IA&#10;AADcAAAADwAAAGRycy9kb3ducmV2LnhtbERPzWoCMRC+C32HMAUvUrOKLWVrlCIIHgSt9QHGzZhd&#10;3Uy2SXTXtzeC0Nt8fL8znXe2FlfyoXKsYDTMQBAXTldsFOx/l2+fIEJE1lg7JgU3CjCfvfSmmGvX&#10;8g9dd9GIFMIhRwVljE0uZShKshiGriFO3NF5izFBb6T22KZwW8txln1IixWnhhIbWpRUnHcXq+Bw&#10;2LtO/vnNdmDOHientjHrrVL91+77C0SkLv6Ln+6VTvOzd3g8ky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uy3wgAAANwAAAAPAAAAAAAAAAAAAAAAAJgCAABkcnMvZG93&#10;bnJldi54bWxQSwUGAAAAAAQABAD1AAAAhwMAAAAA&#10;" filled="f">
                    <o:lock v:ext="edit" aspectratio="t"/>
                  </v:oval>
                </v:group>
                <v:group id="Group 511" o:spid="_x0000_s1135" style="position:absolute;left:5619;top:6058;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o:lock v:ext="edit" aspectratio="t"/>
                  <v:shape id="Text Box 512" o:spid="_x0000_s1136"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o:lock v:ext="edit" aspectratio="t"/>
                    <v:textbox>
                      <w:txbxContent>
                        <w:p w:rsidR="005D3B86" w:rsidRPr="006869FF" w:rsidRDefault="005D3B86" w:rsidP="00195ACD">
                          <w:r>
                            <w:t>7</w:t>
                          </w:r>
                        </w:p>
                      </w:txbxContent>
                    </v:textbox>
                  </v:shape>
                  <v:oval id="Oval 513" o:spid="_x0000_s1137"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DKcUA&#10;AADcAAAADwAAAGRycy9kb3ducmV2LnhtbESPQWsCMRCF70L/Q5hCL1KzLVJka5RSEHoQtOoPGDfT&#10;7NbNZE2iu/5751DobYb35r1v5svBt+pKMTWBDbxMClDEVbANOwOH/ep5BiplZIttYDJwowTLxcNo&#10;jqUNPX/TdZedkhBOJRqoc+5KrVNVk8c0CR2xaD8hesyyRqdtxF7Cfatfi+JNe2xYGmrs6LOm6rS7&#10;eAPH4yEM+hw327E7RZz+9p1bb415ehw+3kFlGvK/+e/6ywp+IbT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0MpxQAAANwAAAAPAAAAAAAAAAAAAAAAAJgCAABkcnMv&#10;ZG93bnJldi54bWxQSwUGAAAAAAQABAD1AAAAigMAAAAA&#10;" filled="f">
                    <o:lock v:ext="edit" aspectratio="t"/>
                  </v:oval>
                </v:group>
                <v:group id="Group 514" o:spid="_x0000_s1138" style="position:absolute;left:3995;top:6125;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o:lock v:ext="edit" aspectratio="t"/>
                  <v:shape id="Text Box 515" o:spid="_x0000_s1139"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o:lock v:ext="edit" aspectratio="t"/>
                    <v:textbox>
                      <w:txbxContent>
                        <w:p w:rsidR="005D3B86" w:rsidRPr="00BA200B" w:rsidRDefault="005D3B86" w:rsidP="00195ACD">
                          <w:r>
                            <w:t>5</w:t>
                          </w:r>
                        </w:p>
                      </w:txbxContent>
                    </v:textbox>
                  </v:shape>
                  <v:oval id="Oval 516" o:spid="_x0000_s1140"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8acIA&#10;AADcAAAADwAAAGRycy9kb3ducmV2LnhtbERPS2rDMBDdB3oHMYVsQiO7lBDcyKEUCl0U8j3AxJrK&#10;rq2RK6mxc/uoEMhuHu87q/VoO3EmHxrHCvJ5BoK4crpho+B4+HhagggRWWPnmBRcKMC6fJissNBu&#10;4B2d99GIFMKhQAV1jH0hZahqshjmridO3LfzFmOC3kjtcUjhtpPPWbaQFhtODTX29F5T1e7/rILT&#10;6ehG+es325lpPb78DL352io1fRzfXkFEGuNdfHN/6jQ/z+H/mXSB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xpwgAAANwAAAAPAAAAAAAAAAAAAAAAAJgCAABkcnMvZG93&#10;bnJldi54bWxQSwUGAAAAAAQABAD1AAAAhwMAAAAA&#10;" filled="f">
                    <o:lock v:ext="edit" aspectratio="t"/>
                  </v:oval>
                </v:group>
                <v:group id="Group 517" o:spid="_x0000_s1141" style="position:absolute;left:5894;top:8643;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o:lock v:ext="edit" aspectratio="t"/>
                  <v:shape id="Text Box 518" o:spid="_x0000_s1142"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o:lock v:ext="edit" aspectratio="t"/>
                    <v:textbox>
                      <w:txbxContent>
                        <w:p w:rsidR="005D3B86" w:rsidRDefault="005D3B86" w:rsidP="00195ACD">
                          <w:r>
                            <w:t>15</w:t>
                          </w:r>
                        </w:p>
                      </w:txbxContent>
                    </v:textbox>
                  </v:shape>
                  <v:oval id="Oval 519" o:spid="_x0000_s1143"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f8cIA&#10;AADcAAAADwAAAGRycy9kb3ducmV2LnhtbERP22oCMRB9L/QfwhR8KTWrSCmrUaQg+FDwth8wbsbs&#10;6mayTVJ3/XsjCH2bw7nObNHbRlzJh9qxgtEwA0FcOl2zUVAcVh9fIEJE1tg4JgU3CrCYv77MMNeu&#10;4x1d99GIFMIhRwVVjG0uZSgrshiGriVO3Ml5izFBb6T22KVw28hxln1KizWnhgpb+q6ovOz/rILj&#10;sXC9/PWb7bu5eJycu9b8bJUavPXLKYhIffwXP91rneaPJv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9/xwgAAANwAAAAPAAAAAAAAAAAAAAAAAJgCAABkcnMvZG93&#10;bnJldi54bWxQSwUGAAAAAAQABAD1AAAAhwMAAAAA&#10;" filled="f">
                    <o:lock v:ext="edit" aspectratio="t"/>
                  </v:oval>
                </v:group>
                <v:group id="Group 520" o:spid="_x0000_s1144" style="position:absolute;left:2893;top:8638;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o:lock v:ext="edit" aspectratio="t"/>
                  <v:shape id="Text Box 521" o:spid="_x0000_s1145"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o:lock v:ext="edit" aspectratio="t"/>
                    <v:textbox>
                      <w:txbxContent>
                        <w:p w:rsidR="005D3B86" w:rsidRPr="007B0B40" w:rsidRDefault="005D3B86" w:rsidP="00195ACD">
                          <w:r>
                            <w:t>12</w:t>
                          </w:r>
                        </w:p>
                      </w:txbxContent>
                    </v:textbox>
                  </v:shape>
                  <v:oval id="Oval 522" o:spid="_x0000_s1146"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BhsIA&#10;AADcAAAADwAAAGRycy9kb3ducmV2LnhtbERPzWoCMRC+F3yHMIKXolmlVFmNIgXBg1CrPsC4GbOr&#10;m8k2ie727ZtCwdt8fL+zWHW2Fg/yoXKsYDzKQBAXTldsFJyOm+EMRIjIGmvHpOCHAqyWvZcF5tq1&#10;/EWPQzQihXDIUUEZY5NLGYqSLIaRa4gTd3HeYkzQG6k9tinc1nKSZe/SYsWpocSGPkoqboe7VXA+&#10;n1wnv/3n/tXcPL5d28bs9koN+t16DiJSF5/if/dWp/njK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UGGwgAAANwAAAAPAAAAAAAAAAAAAAAAAJgCAABkcnMvZG93&#10;bnJldi54bWxQSwUGAAAAAAQABAD1AAAAhwMAAAAA&#10;" filled="f">
                    <o:lock v:ext="edit" aspectratio="t"/>
                  </v:oval>
                </v:group>
                <v:group id="Group 523" o:spid="_x0000_s1147" style="position:absolute;left:1885;top:8638;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o:lock v:ext="edit" aspectratio="t"/>
                  <v:shape id="Text Box 524" o:spid="_x0000_s1148"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o:lock v:ext="edit" aspectratio="t"/>
                    <v:textbox>
                      <w:txbxContent>
                        <w:p w:rsidR="005D3B86" w:rsidRPr="007B0B40" w:rsidRDefault="005D3B86" w:rsidP="00195ACD">
                          <w:r>
                            <w:t>3</w:t>
                          </w:r>
                        </w:p>
                      </w:txbxContent>
                    </v:textbox>
                  </v:shape>
                  <v:oval id="Oval 525" o:spid="_x0000_s1149"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TT8UA&#10;AADcAAAADwAAAGRycy9kb3ducmV2LnhtbESPzWoDMQyE74W+g1Ehl9J4G0oo2zghFAo5BJq/B1DW&#10;qneTtby1nez27atDIDeJGc18mi0G36orxdQENvA6LkARV8E27Awc9l8v76BSRrbYBiYDf5RgMX98&#10;mGFpQ89buu6yUxLCqUQDdc5dqXWqavKYxqEjFu0nRI9Z1ui0jdhLuG/1pCim2mPD0lBjR581Vefd&#10;xRs4Hg9h0L/xe/PszhHfTn3n1htjRk/D8gNUpiHfzbfrlRX8ieDL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BNPxQAAANwAAAAPAAAAAAAAAAAAAAAAAJgCAABkcnMv&#10;ZG93bnJldi54bWxQSwUGAAAAAAQABAD1AAAAigMAAAAA&#10;" filled="f">
                    <o:lock v:ext="edit" aspectratio="t"/>
                  </v:oval>
                </v:group>
                <v:group id="Group 526" o:spid="_x0000_s1150" style="position:absolute;left:6659;top:6062;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o:lock v:ext="edit" aspectratio="t"/>
                  <v:shape id="Text Box 527" o:spid="_x0000_s1151"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o:lock v:ext="edit" aspectratio="t"/>
                    <v:textbox>
                      <w:txbxContent>
                        <w:p w:rsidR="005D3B86" w:rsidRPr="006869FF" w:rsidRDefault="005D3B86" w:rsidP="00195ACD">
                          <w:r>
                            <w:t>8</w:t>
                          </w:r>
                        </w:p>
                      </w:txbxContent>
                    </v:textbox>
                  </v:shape>
                  <v:oval id="Oval 528" o:spid="_x0000_s1152"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NOMMA&#10;AADcAAAADwAAAGRycy9kb3ducmV2LnhtbERP3WrCMBS+H+wdwhl4M9Z0KmN0jTKEwS4Ef+YDHJuz&#10;tLM5qUlm69sbQfDufHy/p5wPthUn8qFxrOA1y0EQV043bBTsfr5e3kGEiKyxdUwKzhRgPnt8KLHQ&#10;rucNnbbRiBTCoUAFdYxdIWWoarIYMtcRJ+7XeYsxQW+k9tincNvKcZ6/SYsNp4YaO1rUVB22/1bB&#10;fr9zgzz61frZHDxO//rOLNdKjZ6Gzw8QkYZ4F9/c3zrNH0/g+ky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KNOMMAAADcAAAADwAAAAAAAAAAAAAAAACYAgAAZHJzL2Rv&#10;d25yZXYueG1sUEsFBgAAAAAEAAQA9QAAAIgDAAAAAA==&#10;" filled="f">
                    <o:lock v:ext="edit" aspectratio="t"/>
                  </v:oval>
                </v:group>
                <v:group id="Group 529" o:spid="_x0000_s1153" style="position:absolute;left:3923;top:6728;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o:lock v:ext="edit" aspectratio="t"/>
                  <v:shape id="Text Box 530" o:spid="_x0000_s1154"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o:lock v:ext="edit" aspectratio="t"/>
                    <v:textbox>
                      <w:txbxContent>
                        <w:p w:rsidR="005D3B86" w:rsidRPr="00BA200B" w:rsidRDefault="005D3B86" w:rsidP="00195ACD">
                          <w:r>
                            <w:t>4</w:t>
                          </w:r>
                        </w:p>
                      </w:txbxContent>
                    </v:textbox>
                  </v:shape>
                  <v:oval id="Oval 531" o:spid="_x0000_s1155"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oMIA&#10;AADcAAAADwAAAGRycy9kb3ducmV2LnhtbERPzWoCMRC+C75DGKEX0WxFRLZGKULBQ6FW9wHGzTS7&#10;dTNZk+hu394UBG/z8f3OatPbRtzIh9qxgtdpBoK4dLpmo6A4fkyWIEJE1tg4JgV/FGCzHg5WmGvX&#10;8TfdDtGIFMIhRwVVjG0uZSgrshimriVO3I/zFmOC3kjtsUvhtpGzLFtIizWnhgpb2lZUng9Xq+B0&#10;KlwvL/5rPzZnj/PfrjWfe6VeRv37G4hIfXyKH+6dTvNnC/h/Jl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6gwgAAANwAAAAPAAAAAAAAAAAAAAAAAJgCAABkcnMvZG93&#10;bnJldi54bWxQSwUGAAAAAAQABAD1AAAAhwMAAAAA&#10;" filled="f">
                    <o:lock v:ext="edit" aspectratio="t"/>
                  </v:oval>
                </v:group>
                <v:group id="Group 532" o:spid="_x0000_s1156" style="position:absolute;left:2825;top:6710;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o:lock v:ext="edit" aspectratio="t"/>
                  <v:shape id="Text Box 533" o:spid="_x0000_s1157"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o:lock v:ext="edit" aspectratio="t"/>
                    <v:textbox>
                      <w:txbxContent>
                        <w:p w:rsidR="005D3B86" w:rsidRDefault="005D3B86" w:rsidP="00195ACD">
                          <w:r>
                            <w:rPr>
                              <w:lang w:val="en-US"/>
                            </w:rPr>
                            <w:t>2</w:t>
                          </w:r>
                        </w:p>
                      </w:txbxContent>
                    </v:textbox>
                  </v:shape>
                  <v:oval id="Oval 534" o:spid="_x0000_s1158"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60sMA&#10;AADcAAAADwAAAGRycy9kb3ducmV2LnhtbERP3WrCMBS+H+wdwhl4M9Z0IrJ1jTKEwS4Ef+YDHJuz&#10;tLM5qUlm69sbQfDufHy/p5wPthUn8qFxrOA1y0EQV043bBTsfr5e3kCEiKyxdUwKzhRgPnt8KLHQ&#10;rucNnbbRiBTCoUAFdYxdIWWoarIYMtcRJ+7XeYsxQW+k9tincNvKcZ5PpcWGU0ONHS1qqg7bf6tg&#10;v9+5QR79av1sDh4nf31nlmulRk/D5weISEO8i2/ub53mj9/h+ky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q60sMAAADcAAAADwAAAAAAAAAAAAAAAACYAgAAZHJzL2Rv&#10;d25yZXYueG1sUEsFBgAAAAAEAAQA9QAAAIgDAAAAAA==&#10;" filled="f">
                    <o:lock v:ext="edit" aspectratio="t"/>
                  </v:oval>
                </v:group>
                <v:shape id="Text Box 535" o:spid="_x0000_s1159" type="#_x0000_t202" style="position:absolute;left:2303;top:6701;width:5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o:lock v:ext="edit" aspectratio="t"/>
                  <v:textbox>
                    <w:txbxContent>
                      <w:p w:rsidR="005D3B86" w:rsidRDefault="005D3B86" w:rsidP="00195ACD">
                        <w:r>
                          <w:rPr>
                            <w:lang w:val="en-US"/>
                          </w:rPr>
                          <w:t>R</w:t>
                        </w:r>
                        <w:r>
                          <w:rPr>
                            <w:vertAlign w:val="subscript"/>
                          </w:rPr>
                          <w:t>1</w:t>
                        </w:r>
                      </w:p>
                    </w:txbxContent>
                  </v:textbox>
                </v:shape>
                <v:line id="Line 536" o:spid="_x0000_s1160" style="position:absolute;flip:y;visibility:visible;mso-wrap-style:square" from="2393,6980" to="2861,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line id="Line 537" o:spid="_x0000_s1161" style="position:absolute;visibility:visible;mso-wrap-style:square" from="2443,8854" to="2947,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538" o:spid="_x0000_s1162" style="position:absolute;visibility:visible;mso-wrap-style:square" from="3451,8836" to="3955,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line id="Line 539" o:spid="_x0000_s1163" style="position:absolute;visibility:visible;mso-wrap-style:square" from="4441,8841" to="4945,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line id="Line 540" o:spid="_x0000_s1164" style="position:absolute;visibility:visible;mso-wrap-style:square" from="5440,8841" to="5944,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541" o:spid="_x0000_s1165" style="position:absolute;visibility:visible;mso-wrap-style:square" from="6439,8827" to="6943,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542" o:spid="_x0000_s1166" style="position:absolute;visibility:visible;mso-wrap-style:square" from="3365,6877" to="3932,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543" o:spid="_x0000_s1167" style="position:absolute;flip:y;visibility:visible;mso-wrap-style:square" from="3270,6404" to="4026,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line id="Line 544" o:spid="_x0000_s1168" style="position:absolute;flip:y;visibility:visible;mso-wrap-style:square" from="3149,5878" to="3864,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line id="Line 545" o:spid="_x0000_s1169" style="position:absolute;visibility:visible;mso-wrap-style:square" from="4458,5878" to="5714,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ufsUAAADcAAAADwAAAGRycy9kb3ducmV2LnhtbESPQWvCQBCF7wX/wzKCt7rRSq2pq2hB&#10;SFEPWvE8ZKdJMDsbsqvG/vrOodDbDO/Ne9/Ml52r1Y3aUHk2MBomoIhzbysuDJy+Ns9voEJEtlh7&#10;JgMPCrBc9J7mmFp/5wPdjrFQEsIhRQNljE2qdchLchiGviEW7du3DqOsbaFti3cJd7UeJ8mrdlix&#10;NJTY0EdJ+eV4dQa21/gzPZ1fcDdaF5/5dpbhfpoZM+h3q3dQkbr4b/67zqzgTwRfnpE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vufsUAAADcAAAADwAAAAAAAAAA&#10;AAAAAAChAgAAZHJzL2Rvd25yZXYueG1sUEsFBgAAAAAEAAQA+QAAAJMDAAAAAA==&#10;">
                  <v:stroke dashstyle="dash" endarrow="block"/>
                </v:line>
                <v:line id="Line 546" o:spid="_x0000_s1170" style="position:absolute;flip:y;visibility:visible;mso-wrap-style:square" from="4528,6269" to="5608,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VVcQAAADcAAAADwAAAGRycy9kb3ducmV2LnhtbESPQYvCMBCF78L+hzALe9O0sspSjSIL&#10;Cx5EsXrY49CMbbWZlCbV+O+NIHib4b3vzZv5MphGXKlztWUF6SgBQVxYXXOp4Hj4G/6AcB5ZY2OZ&#10;FNzJwXLxMZhjpu2N93TNfSliCLsMFVTet5mUrqjIoBvZljhqJ9sZ9HHtSqk7vMVw08hxkkylwZrj&#10;hQpb+q2ouOS9iTUmfXMIab8Z438o93abn3bnu1Jfn2E1A+Ep+Lf5Ra915L5TeD4TJ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FVVxAAAANwAAAAPAAAAAAAAAAAA&#10;AAAAAKECAABkcnMvZG93bnJldi54bWxQSwUGAAAAAAQABAD5AAAAkgMAAAAA&#10;">
                  <v:stroke dashstyle="dash" endarrow="block"/>
                </v:line>
                <v:line id="Line 547" o:spid="_x0000_s1171" style="position:absolute;flip:y;visibility:visible;mso-wrap-style:square" from="4472,6337" to="5687,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LIsQAAADcAAAADwAAAGRycy9kb3ducmV2LnhtbESPQYvCMBCF7wv+hzCCtzW1uCLVKCII&#10;e1h2sXrwODRjW20mpUk1/vuNIHib4b3vzZvlOphG3KhztWUFk3ECgriwuuZSwfGw+5yDcB5ZY2OZ&#10;FDzIwXo1+Fhipu2d93TLfSliCLsMFVTet5mUrqjIoBvbljhqZ9sZ9HHtSqk7vMdw08g0SWbSYM3x&#10;QoUtbSsqrnlvYo2vvjmESf+T4imUe/ubn/8uD6VGw7BZgPAU/Nv8or915KYpPJ+JE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ssixAAAANwAAAAPAAAAAAAAAAAA&#10;AAAAAKECAABkcnMvZG93bnJldi54bWxQSwUGAAAAAAQABAD5AAAAkgMAAAAA&#10;">
                  <v:stroke dashstyle="dash" endarrow="block"/>
                </v:line>
                <v:line id="Line 548" o:spid="_x0000_s1172" style="position:absolute;visibility:visible;mso-wrap-style:square" from="6182,6265" to="6686,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shape id="Text Box 549" o:spid="_x0000_s1173" type="#_x0000_t202" style="position:absolute;left:2163;top:7597;width:79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o:lock v:ext="edit" aspectratio="t"/>
                  <v:textbox>
                    <w:txbxContent>
                      <w:p w:rsidR="005D3B86" w:rsidRDefault="005D3B86" w:rsidP="00195ACD">
                        <w:r>
                          <w:rPr>
                            <w:lang w:val="en-US"/>
                          </w:rPr>
                          <w:t>R</w:t>
                        </w:r>
                        <w:r>
                          <w:rPr>
                            <w:vertAlign w:val="subscript"/>
                          </w:rPr>
                          <w:t>10</w:t>
                        </w:r>
                      </w:p>
                    </w:txbxContent>
                  </v:textbox>
                </v:shape>
                <v:shape id="Text Box 550" o:spid="_x0000_s1174" type="#_x0000_t202" style="position:absolute;left:3423;top:6553;width:5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o:lock v:ext="edit" aspectratio="t"/>
                  <v:textbox>
                    <w:txbxContent>
                      <w:p w:rsidR="005D3B86" w:rsidRDefault="005D3B86" w:rsidP="00195ACD">
                        <w:r>
                          <w:rPr>
                            <w:lang w:val="en-US"/>
                          </w:rPr>
                          <w:t>R</w:t>
                        </w:r>
                        <w:r>
                          <w:rPr>
                            <w:vertAlign w:val="subscript"/>
                          </w:rPr>
                          <w:t>4</w:t>
                        </w:r>
                      </w:p>
                    </w:txbxContent>
                  </v:textbox>
                </v:shape>
                <v:shape id="Text Box 551" o:spid="_x0000_s1175" type="#_x0000_t202" style="position:absolute;left:3342;top:6215;width:5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o:lock v:ext="edit" aspectratio="t"/>
                  <v:textbox>
                    <w:txbxContent>
                      <w:p w:rsidR="005D3B86" w:rsidRDefault="005D3B86" w:rsidP="00195ACD">
                        <w:r>
                          <w:rPr>
                            <w:lang w:val="en-US"/>
                          </w:rPr>
                          <w:t>R</w:t>
                        </w:r>
                        <w:r>
                          <w:rPr>
                            <w:vertAlign w:val="subscript"/>
                          </w:rPr>
                          <w:t>35</w:t>
                        </w:r>
                      </w:p>
                    </w:txbxContent>
                  </v:textbox>
                </v:shape>
                <v:shape id="Text Box 552" o:spid="_x0000_s1176" type="#_x0000_t202" style="position:absolute;left:3059;top:5913;width:5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o:lock v:ext="edit" aspectratio="t"/>
                  <v:textbox>
                    <w:txbxContent>
                      <w:p w:rsidR="005D3B86" w:rsidRDefault="005D3B86" w:rsidP="00195ACD">
                        <w:r>
                          <w:rPr>
                            <w:lang w:val="en-US"/>
                          </w:rPr>
                          <w:t>R</w:t>
                        </w:r>
                        <w:r>
                          <w:rPr>
                            <w:vertAlign w:val="subscript"/>
                          </w:rPr>
                          <w:t>26</w:t>
                        </w:r>
                      </w:p>
                    </w:txbxContent>
                  </v:textbox>
                </v:shape>
                <v:shape id="Text Box 553" o:spid="_x0000_s1177" type="#_x0000_t202" style="position:absolute;left:8400;top:5544;width:5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o:lock v:ext="edit" aspectratio="t"/>
                  <v:textbox>
                    <w:txbxContent>
                      <w:p w:rsidR="005D3B86" w:rsidRDefault="005D3B86" w:rsidP="00195ACD">
                        <w:r>
                          <w:rPr>
                            <w:lang w:val="en-US"/>
                          </w:rPr>
                          <w:t>R</w:t>
                        </w:r>
                        <w:r>
                          <w:rPr>
                            <w:vertAlign w:val="subscript"/>
                          </w:rPr>
                          <w:t>8</w:t>
                        </w:r>
                      </w:p>
                    </w:txbxContent>
                  </v:textbox>
                </v:shape>
                <v:shape id="Text Box 554" o:spid="_x0000_s1178" type="#_x0000_t202" style="position:absolute;left:8412;top:6439;width:5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o:lock v:ext="edit" aspectratio="t"/>
                  <v:textbox>
                    <w:txbxContent>
                      <w:p w:rsidR="005D3B86" w:rsidRDefault="005D3B86" w:rsidP="00195ACD">
                        <w:r>
                          <w:rPr>
                            <w:lang w:val="en-US"/>
                          </w:rPr>
                          <w:t>R</w:t>
                        </w:r>
                        <w:r>
                          <w:rPr>
                            <w:vertAlign w:val="subscript"/>
                          </w:rPr>
                          <w:t>9</w:t>
                        </w:r>
                      </w:p>
                    </w:txbxContent>
                  </v:textbox>
                </v:shape>
                <v:shape id="Text Box 555" o:spid="_x0000_s1179" type="#_x0000_t202" style="position:absolute;left:6123;top:5811;width:70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o:lock v:ext="edit" aspectratio="t"/>
                  <v:textbox>
                    <w:txbxContent>
                      <w:p w:rsidR="005D3B86" w:rsidRDefault="005D3B86" w:rsidP="00195ACD">
                        <w:r>
                          <w:rPr>
                            <w:lang w:val="en-US"/>
                          </w:rPr>
                          <w:t>R</w:t>
                        </w:r>
                        <w:r>
                          <w:rPr>
                            <w:vertAlign w:val="subscript"/>
                          </w:rPr>
                          <w:t>5</w:t>
                        </w:r>
                      </w:p>
                    </w:txbxContent>
                  </v:textbox>
                </v:shape>
                <v:group id="Group 556" o:spid="_x0000_s1180" style="position:absolute;left:7671;top:6062;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o:lock v:ext="edit" aspectratio="t"/>
                  <v:shape id="Text Box 557" o:spid="_x0000_s1181"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o:lock v:ext="edit" aspectratio="t"/>
                    <v:textbox>
                      <w:txbxContent>
                        <w:p w:rsidR="005D3B86" w:rsidRPr="00430DC8" w:rsidRDefault="005D3B86" w:rsidP="00195ACD">
                          <w:r>
                            <w:t>9</w:t>
                          </w:r>
                        </w:p>
                      </w:txbxContent>
                    </v:textbox>
                  </v:shape>
                  <v:oval id="Oval 558" o:spid="_x0000_s1182"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RcIA&#10;AADcAAAADwAAAGRycy9kb3ducmV2LnhtbERP22oCMRB9F/oPYQp9KTWr1SKrUUQQ+lCotw8YN2N2&#10;dTNZk9Td/n0jFHybw7nObNHZWtzIh8qxgkE/A0FcOF2xUXDYr98mIEJE1lg7JgW/FGAxf+rNMNeu&#10;5S3ddtGIFMIhRwVljE0uZShKshj6riFO3Ml5izFBb6T22KZwW8thln1IixWnhhIbWpVUXHY/VsHx&#10;eHCdvPrvzau5eByd28Z8bZR6ee6WUxCRuvgQ/7s/dZo/fof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P5FwgAAANwAAAAPAAAAAAAAAAAAAAAAAJgCAABkcnMvZG93&#10;bnJldi54bWxQSwUGAAAAAAQABAD1AAAAhwMAAAAA&#10;" filled="f">
                    <o:lock v:ext="edit" aspectratio="t"/>
                  </v:oval>
                </v:group>
                <v:line id="Line 559" o:spid="_x0000_s1183" style="position:absolute;visibility:visible;mso-wrap-style:square" from="7208,6265" to="7712,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shape id="Text Box 560" o:spid="_x0000_s1184" type="#_x0000_t202" style="position:absolute;left:7149;top:5851;width:6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o:lock v:ext="edit" aspectratio="t"/>
                  <v:textbox>
                    <w:txbxContent>
                      <w:p w:rsidR="005D3B86" w:rsidRDefault="005D3B86" w:rsidP="00195ACD">
                        <w:r>
                          <w:rPr>
                            <w:lang w:val="en-US"/>
                          </w:rPr>
                          <w:t>R</w:t>
                        </w:r>
                        <w:r>
                          <w:rPr>
                            <w:vertAlign w:val="subscript"/>
                          </w:rPr>
                          <w:t>6</w:t>
                        </w:r>
                      </w:p>
                    </w:txbxContent>
                  </v:textbox>
                </v:shape>
                <v:shape id="Text Box 561" o:spid="_x0000_s1185" type="#_x0000_t202" style="position:absolute;left:2402;top:8463;width:71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o:lock v:ext="edit" aspectratio="t"/>
                  <v:textbox>
                    <w:txbxContent>
                      <w:p w:rsidR="005D3B86" w:rsidRDefault="005D3B86" w:rsidP="00195ACD">
                        <w:r>
                          <w:rPr>
                            <w:lang w:val="en-US"/>
                          </w:rPr>
                          <w:t>R</w:t>
                        </w:r>
                        <w:r>
                          <w:rPr>
                            <w:vertAlign w:val="subscript"/>
                          </w:rPr>
                          <w:t>11</w:t>
                        </w:r>
                      </w:p>
                    </w:txbxContent>
                  </v:textbox>
                </v:shape>
                <v:shape id="Text Box 562" o:spid="_x0000_s1186" type="#_x0000_t202" style="position:absolute;left:3361;top:8436;width:81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o:lock v:ext="edit" aspectratio="t"/>
                  <v:textbox>
                    <w:txbxContent>
                      <w:p w:rsidR="005D3B86" w:rsidRDefault="005D3B86" w:rsidP="00195ACD">
                        <w:r>
                          <w:rPr>
                            <w:lang w:val="en-US"/>
                          </w:rPr>
                          <w:t>R</w:t>
                        </w:r>
                        <w:r>
                          <w:rPr>
                            <w:vertAlign w:val="subscript"/>
                          </w:rPr>
                          <w:t>12</w:t>
                        </w:r>
                      </w:p>
                    </w:txbxContent>
                  </v:textbox>
                </v:shape>
                <v:shape id="Text Box 563" o:spid="_x0000_s1187" type="#_x0000_t202" style="position:absolute;left:4400;top:8379;width:71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o:lock v:ext="edit" aspectratio="t"/>
                  <v:textbox>
                    <w:txbxContent>
                      <w:p w:rsidR="005D3B86" w:rsidRDefault="005D3B86" w:rsidP="00195ACD">
                        <w:r>
                          <w:rPr>
                            <w:lang w:val="en-US"/>
                          </w:rPr>
                          <w:t>R</w:t>
                        </w:r>
                        <w:r>
                          <w:rPr>
                            <w:vertAlign w:val="subscript"/>
                          </w:rPr>
                          <w:t>13</w:t>
                        </w:r>
                      </w:p>
                    </w:txbxContent>
                  </v:textbox>
                </v:shape>
                <v:shape id="Text Box 564" o:spid="_x0000_s1188" type="#_x0000_t202" style="position:absolute;left:5359;top:8337;width:79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o:lock v:ext="edit" aspectratio="t"/>
                  <v:textbox>
                    <w:txbxContent>
                      <w:p w:rsidR="005D3B86" w:rsidRDefault="005D3B86" w:rsidP="00195ACD">
                        <w:r>
                          <w:rPr>
                            <w:lang w:val="en-US"/>
                          </w:rPr>
                          <w:t>R</w:t>
                        </w:r>
                        <w:r>
                          <w:rPr>
                            <w:vertAlign w:val="subscript"/>
                          </w:rPr>
                          <w:t>14</w:t>
                        </w:r>
                      </w:p>
                    </w:txbxContent>
                  </v:textbox>
                </v:shape>
                <v:shape id="Text Box 565" o:spid="_x0000_s1189" type="#_x0000_t202" style="position:absolute;left:6344;top:8282;width:834;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o:lock v:ext="edit" aspectratio="t"/>
                  <v:textbox>
                    <w:txbxContent>
                      <w:p w:rsidR="005D3B86" w:rsidRPr="00540C5D" w:rsidRDefault="005D3B86" w:rsidP="00195ACD">
                        <w:r>
                          <w:rPr>
                            <w:lang w:val="en-US"/>
                          </w:rPr>
                          <w:t>R</w:t>
                        </w:r>
                        <w:r w:rsidRPr="00540C5D">
                          <w:rPr>
                            <w:vertAlign w:val="subscript"/>
                          </w:rPr>
                          <w:t>15</w:t>
                        </w:r>
                      </w:p>
                    </w:txbxContent>
                  </v:textbox>
                </v:shape>
                <v:shape id="Freeform 566" o:spid="_x0000_s1190" style="position:absolute;left:3149;top:9123;width:3942;height:1103;visibility:visible;mso-wrap-style:square;v-text-anchor:top" coordsize="4380,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0eMQA&#10;AADcAAAADwAAAGRycy9kb3ducmV2LnhtbERPS2vCQBC+C/6HZQQvUjdaEEndBBH6oAdBKxVvQ3aa&#10;DWZn0+zWxP56t1DwNh/fc1Z5b2txodZXjhXMpgkI4sLpiksFh4/nhyUIH5A11o5JwZU85NlwsMJU&#10;u453dNmHUsQQ9ikqMCE0qZS+MGTRT11DHLkv11oMEbal1C12MdzWcp4kC2mx4thgsKGNoeK8/7EK&#10;yuuGvl9/zefj8X1H3eS0rZOXiVLjUb9+AhGoD3fxv/tNx/mLGfw9Ey+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tHjEAAAA3AAAAA8AAAAAAAAAAAAAAAAAmAIAAGRycy9k&#10;b3ducmV2LnhtbFBLBQYAAAAABAAEAPUAAACJAwAAAAA=&#10;" path="m,c85,262,170,525,360,720v190,195,403,398,780,450c1517,1222,2085,1225,2625,1035,3165,845,4093,207,4380,30e" filled="f">
                  <v:stroke endarrow="block"/>
                  <v:path arrowok="t" o:connecttype="custom" o:connectlocs="0,0;324,648;1026,1053;2363,932;3942,27" o:connectangles="0,0,0,0,0"/>
                  <o:lock v:ext="edit" aspectratio="t"/>
                </v:shape>
                <v:shape id="Text Box 567" o:spid="_x0000_s1191" type="#_x0000_t202" style="position:absolute;left:4724;top:9747;width:6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o:lock v:ext="edit" aspectratio="t"/>
                  <v:textbox>
                    <w:txbxContent>
                      <w:p w:rsidR="005D3B86" w:rsidRDefault="005D3B86" w:rsidP="00195ACD">
                        <w:r>
                          <w:rPr>
                            <w:lang w:val="en-US"/>
                          </w:rPr>
                          <w:t>R</w:t>
                        </w:r>
                        <w:r>
                          <w:rPr>
                            <w:vertAlign w:val="subscript"/>
                          </w:rPr>
                          <w:t>16</w:t>
                        </w:r>
                      </w:p>
                    </w:txbxContent>
                  </v:textbox>
                </v:shape>
                <v:group id="Group 568" o:spid="_x0000_s1192" style="position:absolute;left:7397;top:8365;width:1040;height:683" coordorigin="7351,11667" coordsize="104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569" o:spid="_x0000_s1193" style="position:absolute;left:7797;top:11900;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o:lock v:ext="edit" aspectratio="t"/>
                    <v:shape id="Text Box 570" o:spid="_x0000_s1194"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o:lock v:ext="edit" aspectratio="t"/>
                      <v:textbox>
                        <w:txbxContent>
                          <w:p w:rsidR="005D3B86" w:rsidRPr="007B0B40" w:rsidRDefault="005D3B86" w:rsidP="00195ACD">
                            <w:r>
                              <w:t>17</w:t>
                            </w:r>
                          </w:p>
                        </w:txbxContent>
                      </v:textbox>
                    </v:shape>
                    <v:oval id="Oval 571" o:spid="_x0000_s1195"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YMIA&#10;AADcAAAADwAAAGRycy9kb3ducmV2LnhtbERP3WrCMBS+F3yHcAa7EU0do4xqKkMQvBDmnA9wbM7S&#10;rs1JTaLt3n4ZDHZ3Pr7fs96MthN38qFxrGC5yEAQV043bBScP3bzFxAhImvsHJOCbwqwKaeTNRba&#10;DfxO91M0IoVwKFBBHWNfSBmqmiyGheuJE/fpvMWYoDdSexxSuO3kU5bl0mLDqaHGnrY1Ve3pZhVc&#10;Lmc3yqt/O85M6/H5a+jN4ajU48P4ugIRaYz/4j/3Xqf5eQ6/z6QL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5dgwgAAANwAAAAPAAAAAAAAAAAAAAAAAJgCAABkcnMvZG93&#10;bnJldi54bWxQSwUGAAAAAAQABAD1AAAAhwMAAAAA&#10;" filled="f">
                      <o:lock v:ext="edit" aspectratio="t"/>
                    </v:oval>
                  </v:group>
                  <v:line id="Line 572" o:spid="_x0000_s1196" style="position:absolute;visibility:visible;mso-wrap-style:square" from="7396,12142" to="7842,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shape id="Text Box 573" o:spid="_x0000_s1197" type="#_x0000_t202" style="position:absolute;left:7351;top:11667;width:73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o:lock v:ext="edit" aspectratio="t"/>
                    <v:textbox>
                      <w:txbxContent>
                        <w:p w:rsidR="005D3B86" w:rsidRDefault="005D3B86" w:rsidP="00195ACD">
                          <w:r>
                            <w:rPr>
                              <w:lang w:val="en-US"/>
                            </w:rPr>
                            <w:t>R</w:t>
                          </w:r>
                          <w:r>
                            <w:rPr>
                              <w:vertAlign w:val="subscript"/>
                            </w:rPr>
                            <w:t>18</w:t>
                          </w:r>
                        </w:p>
                      </w:txbxContent>
                    </v:textbox>
                  </v:shape>
                </v:group>
                <v:shape id="Freeform 574" o:spid="_x0000_s1198" style="position:absolute;left:3026;top:9078;width:5020;height:1760;visibility:visible;mso-wrap-style:square;v-text-anchor:top" coordsize="4960,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srcEA&#10;AADcAAAADwAAAGRycy9kb3ducmV2LnhtbERPS2sCMRC+F/wPYQreutmKmHa7UURo8Vh16Xm6mX3Q&#10;ZLJsoq7/vikUvM3H95xyMzkrLjSG3rOG5ywHQVx703OroTq9P72ACBHZoPVMGm4UYLOePZRYGH/l&#10;A12OsRUphEOBGroYh0LKUHfkMGR+IE5c40eHMcGxlWbEawp3Vi7yfCUd9pwaOhxo11H9czw7DeGr&#10;6ZX9/lRDpT7kcqlU3G+V1vPHafsGItIU7+J/996k+atX+HsmX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IbK3BAAAA3AAAAA8AAAAAAAAAAAAAAAAAmAIAAGRycy9kb3du&#10;cmV2LnhtbFBLBQYAAAAABAAEAPUAAACGAwAAAAA=&#10;" path="m,c95,613,190,1227,620,1480v430,253,1237,280,1960,40c3303,1280,4557,290,4960,40e" filled="f">
                  <v:stroke endarrow="block"/>
                  <v:path arrowok="t" o:connecttype="custom" o:connectlocs="0,0;628,1480;2611,1520;5020,40" o:connectangles="0,0,0,0"/>
                </v:shape>
                <v:shape id="Text Box 575" o:spid="_x0000_s1199" type="#_x0000_t202" style="position:absolute;left:8184;top:7386;width:6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o:lock v:ext="edit" aspectratio="t"/>
                  <v:textbox>
                    <w:txbxContent>
                      <w:p w:rsidR="005D3B86" w:rsidRDefault="005D3B86" w:rsidP="00195ACD">
                        <w:r>
                          <w:rPr>
                            <w:lang w:val="en-US"/>
                          </w:rPr>
                          <w:t>R</w:t>
                        </w:r>
                        <w:r>
                          <w:rPr>
                            <w:vertAlign w:val="subscript"/>
                          </w:rPr>
                          <w:t>23</w:t>
                        </w:r>
                      </w:p>
                    </w:txbxContent>
                  </v:textbox>
                </v:shape>
                <v:group id="Group 576" o:spid="_x0000_s1200" style="position:absolute;left:8377;top:8345;width:1040;height:683" coordorigin="7351,11667" coordsize="104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577" o:spid="_x0000_s1201" style="position:absolute;left:7797;top:11900;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o:lock v:ext="edit" aspectratio="t"/>
                    <v:shape id="Text Box 578" o:spid="_x0000_s1202"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o:lock v:ext="edit" aspectratio="t"/>
                      <v:textbox>
                        <w:txbxContent>
                          <w:p w:rsidR="005D3B86" w:rsidRPr="007B0B40" w:rsidRDefault="005D3B86" w:rsidP="00195ACD">
                            <w:r>
                              <w:t>18</w:t>
                            </w:r>
                          </w:p>
                        </w:txbxContent>
                      </v:textbox>
                    </v:shape>
                    <v:oval id="Oval 579" o:spid="_x0000_s1203"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6UcIA&#10;AADcAAAADwAAAGRycy9kb3ducmV2LnhtbERP22oCMRB9L/gPYQp9KZq1iMrWKCIIPgj19gHjZprd&#10;upmsSXTXv28KBd/mcK4zW3S2FnfyoXKsYDjIQBAXTldsFJyO6/4URIjIGmvHpOBBARbz3ssMc+1a&#10;3tP9EI1IIRxyVFDG2ORShqIki2HgGuLEfTtvMSbojdQe2xRua/mRZWNpseLUUGJDq5KKy+FmFZzP&#10;J9fJq//avZuLx9FP25jtTqm31275CSJSF5/if/dGp/mTE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DpRwgAAANwAAAAPAAAAAAAAAAAAAAAAAJgCAABkcnMvZG93&#10;bnJldi54bWxQSwUGAAAAAAQABAD1AAAAhwMAAAAA&#10;" filled="f">
                      <o:lock v:ext="edit" aspectratio="t"/>
                    </v:oval>
                  </v:group>
                  <v:line id="Line 580" o:spid="_x0000_s1204" style="position:absolute;visibility:visible;mso-wrap-style:square" from="7396,12142" to="7842,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shape id="Text Box 581" o:spid="_x0000_s1205" type="#_x0000_t202" style="position:absolute;left:7351;top:11667;width:73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o:lock v:ext="edit" aspectratio="t"/>
                    <v:textbox>
                      <w:txbxContent>
                        <w:p w:rsidR="005D3B86" w:rsidRDefault="005D3B86" w:rsidP="00195ACD">
                          <w:r>
                            <w:rPr>
                              <w:lang w:val="en-US"/>
                            </w:rPr>
                            <w:t>R</w:t>
                          </w:r>
                          <w:r>
                            <w:rPr>
                              <w:vertAlign w:val="subscript"/>
                            </w:rPr>
                            <w:t>19</w:t>
                          </w:r>
                        </w:p>
                      </w:txbxContent>
                    </v:textbox>
                  </v:shape>
                </v:group>
                <v:shape id="Text Box 582" o:spid="_x0000_s1206" type="#_x0000_t202" style="position:absolute;left:4964;top:10206;width:6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o:lock v:ext="edit" aspectratio="t"/>
                  <v:textbox>
                    <w:txbxContent>
                      <w:p w:rsidR="005D3B86" w:rsidRPr="00540C5D" w:rsidRDefault="005D3B86" w:rsidP="00195ACD">
                        <w:r>
                          <w:rPr>
                            <w:lang w:val="en-US"/>
                          </w:rPr>
                          <w:t>R</w:t>
                        </w:r>
                        <w:r w:rsidRPr="00540C5D">
                          <w:rPr>
                            <w:vertAlign w:val="subscript"/>
                          </w:rPr>
                          <w:t>17</w:t>
                        </w:r>
                      </w:p>
                    </w:txbxContent>
                  </v:textbox>
                </v:shape>
                <v:group id="Group 583" o:spid="_x0000_s1207" style="position:absolute;left:9377;top:8325;width:1040;height:683" coordorigin="7351,11667" coordsize="104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584" o:spid="_x0000_s1208" style="position:absolute;left:7797;top:11900;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o:lock v:ext="edit" aspectratio="t"/>
                    <v:shape id="Text Box 585" o:spid="_x0000_s1209"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o:lock v:ext="edit" aspectratio="t"/>
                      <v:textbox>
                        <w:txbxContent>
                          <w:p w:rsidR="005D3B86" w:rsidRPr="007B0B40" w:rsidRDefault="005D3B86" w:rsidP="00195ACD">
                            <w:r>
                              <w:t>19</w:t>
                            </w:r>
                          </w:p>
                        </w:txbxContent>
                      </v:textbox>
                    </v:shape>
                    <v:oval id="Oval 586" o:spid="_x0000_s1210"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p7sIA&#10;AADcAAAADwAAAGRycy9kb3ducmV2LnhtbERP3WrCMBS+H/gO4Qy8GZoqY5RqKkMYeCHo1Ac4Nmdp&#10;1+akS6Lt3n4ZDHZ3Pr7fs96MthN38qFxrGAxz0AQV043bBRczm+zHESIyBo7x6TgmwJsysnDGgvt&#10;Bn6n+ykakUI4FKigjrEvpAxVTRbD3PXEiftw3mJM0BupPQ4p3HZymWUv0mLDqaHGnrY1Ve3pZhVc&#10;rxc3yi9/OD6Z1uPz59Cb/VGp6eP4ugIRaYz/4j/3Tqf5+QJ+n0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unuwgAAANwAAAAPAAAAAAAAAAAAAAAAAJgCAABkcnMvZG93&#10;bnJldi54bWxQSwUGAAAAAAQABAD1AAAAhwMAAAAA&#10;" filled="f">
                      <o:lock v:ext="edit" aspectratio="t"/>
                    </v:oval>
                  </v:group>
                  <v:line id="Line 587" o:spid="_x0000_s1211" style="position:absolute;visibility:visible;mso-wrap-style:square" from="7396,12142" to="7842,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shape id="Text Box 588" o:spid="_x0000_s1212" type="#_x0000_t202" style="position:absolute;left:7351;top:11667;width:73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o:lock v:ext="edit" aspectratio="t"/>
                    <v:textbox>
                      <w:txbxContent>
                        <w:p w:rsidR="005D3B86" w:rsidRDefault="005D3B86" w:rsidP="00195ACD">
                          <w:r>
                            <w:rPr>
                              <w:lang w:val="en-US"/>
                            </w:rPr>
                            <w:t>R</w:t>
                          </w:r>
                          <w:r>
                            <w:rPr>
                              <w:vertAlign w:val="subscript"/>
                            </w:rPr>
                            <w:t>20</w:t>
                          </w:r>
                        </w:p>
                      </w:txbxContent>
                    </v:textbox>
                  </v:shape>
                </v:group>
                <v:group id="Group 589" o:spid="_x0000_s1213" style="position:absolute;left:10357;top:8305;width:1040;height:683" coordorigin="7351,11667" coordsize="104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590" o:spid="_x0000_s1214" style="position:absolute;left:7797;top:11900;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o:lock v:ext="edit" aspectratio="t"/>
                    <v:shape id="Text Box 591" o:spid="_x0000_s1215"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o:lock v:ext="edit" aspectratio="t"/>
                      <v:textbox>
                        <w:txbxContent>
                          <w:p w:rsidR="005D3B86" w:rsidRPr="007B0B40" w:rsidRDefault="005D3B86" w:rsidP="00195ACD">
                            <w:r>
                              <w:t>20</w:t>
                            </w:r>
                          </w:p>
                        </w:txbxContent>
                      </v:textbox>
                    </v:shape>
                    <v:oval id="Oval 592" o:spid="_x0000_s1216"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AcMA&#10;AADcAAAADwAAAGRycy9kb3ducmV2LnhtbERP3WrCMBS+F/YO4Qx2IzbdGE6qUcZgsIuBP/MBTptj&#10;Wm1OuiSz9e0XQfDufHy/Z7EabCvO5EPjWMFzloMgrpxu2CjY/3xOZiBCRNbYOiYFFwqwWj6MFlho&#10;1/OWzrtoRArhUKCCOsaukDJUNVkMmeuIE3dw3mJM0BupPfYp3LbyJc+n0mLDqaHGjj5qqk67P6ug&#10;LPdukL9+vRmbk8fXY9+Z741ST4/D+xxEpCHexTf3l07zZ29wfSZ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AcMAAADcAAAADwAAAAAAAAAAAAAAAACYAgAAZHJzL2Rv&#10;d25yZXYueG1sUEsFBgAAAAAEAAQA9QAAAIgDAAAAAA==&#10;" filled="f">
                      <o:lock v:ext="edit" aspectratio="t"/>
                    </v:oval>
                  </v:group>
                  <v:line id="Line 593" o:spid="_x0000_s1217" style="position:absolute;visibility:visible;mso-wrap-style:square" from="7396,12142" to="7842,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FsUAAADcAAAADwAAAGRycy9kb3ducmV2LnhtbESPT0/DMAzF70h8h8hI3Fi6HdjWLZvQ&#10;KiQOgLQ/2tlrvKaicaomdOHb4wMSN1vv+b2f19vsOzXSENvABqaTAhRxHWzLjYHT8fVpASomZItd&#10;YDLwQxG2m/u7NZY23HhP4yE1SkI4lmjApdSXWsfakcc4CT2xaNcweEyyDo22A94k3Hd6VhTP2mPL&#10;0uCwp52j+uvw7Q3MXbXXc129Hz+rsZ0u80c+X5bGPD7klxWoRDn9m/+u36zgL4R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FsUAAADcAAAADwAAAAAAAAAA&#10;AAAAAAChAgAAZHJzL2Rvd25yZXYueG1sUEsFBgAAAAAEAAQA+QAAAJMDAAAAAA==&#10;">
                    <v:stroke endarrow="block"/>
                  </v:line>
                  <v:shape id="Text Box 594" o:spid="_x0000_s1218" type="#_x0000_t202" style="position:absolute;left:7351;top:11667;width:73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o:lock v:ext="edit" aspectratio="t"/>
                    <v:textbox>
                      <w:txbxContent>
                        <w:p w:rsidR="005D3B86" w:rsidRDefault="005D3B86" w:rsidP="00195ACD">
                          <w:r>
                            <w:rPr>
                              <w:lang w:val="en-US"/>
                            </w:rPr>
                            <w:t>R</w:t>
                          </w:r>
                          <w:r>
                            <w:rPr>
                              <w:vertAlign w:val="subscript"/>
                            </w:rPr>
                            <w:t>21</w:t>
                          </w:r>
                        </w:p>
                      </w:txbxContent>
                    </v:textbox>
                  </v:shape>
                </v:group>
                <v:shape id="Freeform 595" o:spid="_x0000_s1219" style="position:absolute;left:7170;top:7711;width:2920;height:863;visibility:visible;mso-wrap-style:square;v-text-anchor:top" coordsize="292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0WMUA&#10;AADcAAAADwAAAGRycy9kb3ducmV2LnhtbESPzU7DMBCE70i8g7VI3IgDhwrSuFWpys8B0R94gFW8&#10;jaPY6xCbNrw9e0DitquZnfm2Xk7BqxONqYts4LYoQRE30XbcGvj8eLq5B5UyskUfmQz8UILl4vKi&#10;xsrGM+/pdMitkhBOFRpwOQ+V1qlxFDAVcSAW7RjHgFnWsdV2xLOEB6/vynKmA3YsDQ4HWjtq+sN3&#10;MLBLs8273+798Nw/vrmvXNqXrjfm+mpazUFlmvK/+e/61Qr+g+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LRYxQAAANwAAAAPAAAAAAAAAAAAAAAAAJgCAABkcnMv&#10;ZG93bnJldi54bWxQSwUGAAAAAAQABAD1AAAAigMAAAAA&#10;" path="m,863c194,736,796,206,1163,103,1530,,1910,123,2203,243v293,120,568,459,717,580e" filled="f">
                  <v:stroke endarrow="block"/>
                  <v:path arrowok="t" o:connecttype="custom" o:connectlocs="0,863;1163,103;2203,243;2920,823" o:connectangles="0,0,0,0"/>
                </v:shape>
                <v:group id="Group 596" o:spid="_x0000_s1220" style="position:absolute;left:11377;top:8305;width:1040;height:683" coordorigin="7351,11667" coordsize="104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597" o:spid="_x0000_s1221" style="position:absolute;left:7797;top:11900;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o:lock v:ext="edit" aspectratio="t"/>
                    <v:shape id="Text Box 598" o:spid="_x0000_s1222"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o:lock v:ext="edit" aspectratio="t"/>
                      <v:textbox>
                        <w:txbxContent>
                          <w:p w:rsidR="005D3B86" w:rsidRPr="007B0B40" w:rsidRDefault="005D3B86" w:rsidP="00195ACD">
                            <w:r>
                              <w:t>21</w:t>
                            </w:r>
                          </w:p>
                        </w:txbxContent>
                      </v:textbox>
                    </v:shape>
                    <v:oval id="Oval 599" o:spid="_x0000_s1223"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cq8IA&#10;AADcAAAADwAAAGRycy9kb3ducmV2LnhtbERP22oCMRB9L/gPYQp9KZq1iOjWKCIIPgj19gHjZprd&#10;upmsSXTXv28KBd/mcK4zW3S2FnfyoXKsYDjIQBAXTldsFJyO6/4ERIjIGmvHpOBBARbz3ssMc+1a&#10;3tP9EI1IIRxyVFDG2ORShqIki2HgGuLEfTtvMSbojdQe2xRua/mRZWNpseLUUGJDq5KKy+FmFZzP&#10;J9fJq//avZuLx9FP25jtTqm31275CSJSF5/if/dGp/nTE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NyrwgAAANwAAAAPAAAAAAAAAAAAAAAAAJgCAABkcnMvZG93&#10;bnJldi54bWxQSwUGAAAAAAQABAD1AAAAhwMAAAAA&#10;" filled="f">
                      <o:lock v:ext="edit" aspectratio="t"/>
                    </v:oval>
                  </v:group>
                  <v:line id="Line 600" o:spid="_x0000_s1224" style="position:absolute;visibility:visible;mso-wrap-style:square" from="7396,12142" to="7842,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shape id="Text Box 601" o:spid="_x0000_s1225" type="#_x0000_t202" style="position:absolute;left:7351;top:11667;width:73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o:lock v:ext="edit" aspectratio="t"/>
                    <v:textbox>
                      <w:txbxContent>
                        <w:p w:rsidR="005D3B86" w:rsidRDefault="005D3B86" w:rsidP="00195ACD">
                          <w:r>
                            <w:rPr>
                              <w:lang w:val="en-US"/>
                            </w:rPr>
                            <w:t>R</w:t>
                          </w:r>
                          <w:r>
                            <w:rPr>
                              <w:vertAlign w:val="subscript"/>
                            </w:rPr>
                            <w:t>22</w:t>
                          </w:r>
                        </w:p>
                      </w:txbxContent>
                    </v:textbox>
                  </v:shape>
                </v:group>
                <v:line id="Line 602" o:spid="_x0000_s1226" style="position:absolute;flip:y;visibility:visible;mso-wrap-style:square" from="12313,8034" to="13233,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aKsUAAADcAAAADwAAAGRycy9kb3ducmV2LnhtbESPQWvCQBCF70L/wzIFL0E3VrA1dZVa&#10;FQrSQ6MHj0N2moRmZ0N21PTfdwuCtxne+968Wax616gLdaH2bGAyTkERF97WXBo4HnajF1BBkC02&#10;nsnALwVYLR8GC8ysv/IXXXIpVQzhkKGBSqTNtA5FRQ7D2LfEUfv2nUOJa1dq2+E1hrtGP6XpTDus&#10;OV6osKX3ioqf/Oxijd0nb6bTZO10ksxpe5J9qsWY4WP/9gpKqJe7+UZ/2MjNn+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2aKsUAAADcAAAADwAAAAAAAAAA&#10;AAAAAAChAgAAZHJzL2Rvd25yZXYueG1sUEsFBgAAAAAEAAQA+QAAAJMDAAAAAA==&#10;">
                  <v:stroke endarrow="block"/>
                </v:line>
                <v:shape id="Text Box 603" o:spid="_x0000_s1227" type="#_x0000_t202" style="position:absolute;left:12084;top:7977;width:65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o:lock v:ext="edit" aspectratio="t"/>
                  <v:textbox>
                    <w:txbxContent>
                      <w:p w:rsidR="005D3B86" w:rsidRDefault="005D3B86" w:rsidP="00195ACD">
                        <w:r>
                          <w:rPr>
                            <w:lang w:val="en-US"/>
                          </w:rPr>
                          <w:t>R</w:t>
                        </w:r>
                        <w:r>
                          <w:rPr>
                            <w:vertAlign w:val="subscript"/>
                          </w:rPr>
                          <w:t>25</w:t>
                        </w:r>
                      </w:p>
                    </w:txbxContent>
                  </v:textbox>
                </v:shape>
                <v:shape id="Text Box 604" o:spid="_x0000_s1228" type="#_x0000_t202" style="position:absolute;left:11164;top:9257;width:75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o:lock v:ext="edit" aspectratio="t"/>
                  <v:textbox>
                    <w:txbxContent>
                      <w:p w:rsidR="005D3B86" w:rsidRDefault="005D3B86" w:rsidP="00195ACD">
                        <w:r>
                          <w:rPr>
                            <w:lang w:val="en-US"/>
                          </w:rPr>
                          <w:t>R</w:t>
                        </w:r>
                        <w:r>
                          <w:rPr>
                            <w:vertAlign w:val="subscript"/>
                          </w:rPr>
                          <w:t>26</w:t>
                        </w:r>
                      </w:p>
                    </w:txbxContent>
                  </v:textbox>
                </v:shape>
                <v:group id="Group 605" o:spid="_x0000_s1229" style="position:absolute;left:15233;top:8136;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o:lock v:ext="edit" aspectratio="t"/>
                  <v:shape id="Text Box 606" o:spid="_x0000_s1230"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o:lock v:ext="edit" aspectratio="t"/>
                    <v:textbox>
                      <w:txbxContent>
                        <w:p w:rsidR="005D3B86" w:rsidRPr="00942DF3" w:rsidRDefault="005D3B86" w:rsidP="00195ACD">
                          <w:r>
                            <w:t>24</w:t>
                          </w:r>
                        </w:p>
                      </w:txbxContent>
                    </v:textbox>
                  </v:shape>
                  <v:oval id="Oval 607" o:spid="_x0000_s1231"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Vv8UA&#10;AADcAAAADwAAAGRycy9kb3ducmV2LnhtbESPUWvCMBSF3wX/Q7iDvYimliGjmsoQBj4Ic84fcG3u&#10;0q7NTZdE2/37ZTDw8XDO+Q5nsx1tJ27kQ+NYwXKRgSCunG7YKDh/vM6fQYSIrLFzTAp+KMC2nE42&#10;WGg38DvdTtGIBOFQoII6xr6QMlQ1WQwL1xMn79N5izFJb6T2OCS47WSeZStpseG0UGNPu5qq9nS1&#10;Ci6Xsxvlt387zkzr8elr6M3hqNTjw/iyBhFpjPfwf3uvFeRZDn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hW/xQAAANwAAAAPAAAAAAAAAAAAAAAAAJgCAABkcnMv&#10;ZG93bnJldi54bWxQSwUGAAAAAAQABAD1AAAAigMAAAAA&#10;" filled="f">
                    <o:lock v:ext="edit" aspectratio="t"/>
                  </v:oval>
                </v:group>
                <v:group id="Group 608" o:spid="_x0000_s1232" style="position:absolute;left:13153;top:7696;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o:lock v:ext="edit" aspectratio="t"/>
                  <v:shape id="Text Box 609" o:spid="_x0000_s1233"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o:lock v:ext="edit" aspectratio="t"/>
                    <v:textbox>
                      <w:txbxContent>
                        <w:p w:rsidR="005D3B86" w:rsidRPr="00942DF3" w:rsidRDefault="005D3B86" w:rsidP="00195ACD">
                          <w:r>
                            <w:t>22</w:t>
                          </w:r>
                        </w:p>
                      </w:txbxContent>
                    </v:textbox>
                  </v:shape>
                  <v:oval id="Oval 610" o:spid="_x0000_s1234"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Ny8UA&#10;AADcAAAADwAAAGRycy9kb3ducmV2LnhtbESPzWrDMBCE74W+g9hCLqWWG5JSXCuhBAo9BPLTPMDG&#10;2spurJUjqbHz9lEgkOMwM98w5XywrTiRD41jBa9ZDoK4crpho2D38/XyDiJEZI2tY1JwpgDz2eND&#10;iYV2PW/otI1GJAiHAhXUMXaFlKGqyWLIXEecvF/nLcYkvZHaY5/gtpXjPH+TFhtOCzV2tKipOmz/&#10;rYL9fucGefSr9bM5eJz89Z1ZrpUaPQ2fHyAiDfEevrW/tYJxPoX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43LxQAAANwAAAAPAAAAAAAAAAAAAAAAAJgCAABkcnMv&#10;ZG93bnJldi54bWxQSwUGAAAAAAQABAD1AAAAigMAAAAA&#10;" filled="f">
                    <o:lock v:ext="edit" aspectratio="t"/>
                  </v:oval>
                </v:group>
                <v:shape id="Freeform 611" o:spid="_x0000_s1235" style="position:absolute;left:8233;top:6274;width:1460;height:180;visibility:visible;mso-wrap-style:square;v-text-anchor:top" coordsize="606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Lt8QA&#10;AADcAAAADwAAAGRycy9kb3ducmV2LnhtbESPQWvCQBSE70L/w/IKvemuloaSuhEtlXpStOL5kX3N&#10;hmTfhuwa03/vFgo9DjPzDbNcja4VA/Wh9qxhPlMgiEtvaq40nL+201cQISIbbD2Thh8KsCoeJkvM&#10;jb/xkYZTrESCcMhRg42xy6UMpSWHYeY74uR9+95hTLKvpOnxluCulQulMumw5rRgsaN3S2VzujoN&#10;pb1mn5fDx7BVm+d9sz9uXsaD1frpcVy/gYg0xv/wX3tnNCxUBr9n0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dS7fEAAAA3AAAAA8AAAAAAAAAAAAAAAAAmAIAAGRycy9k&#10;b3ducmV2LnhtbFBLBQYAAAAABAAEAPUAAACJAwAAAAA=&#10;" path="m,c1010,280,5050,1400,6060,1680e" filled="f">
                  <v:stroke endarrow="block"/>
                  <v:path arrowok="t" o:connecttype="custom" o:connectlocs="0,0;1460,180" o:connectangles="0,0"/>
                </v:shape>
                <v:group id="Group 612" o:spid="_x0000_s1236" style="position:absolute;left:9631;top:6242;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o:lock v:ext="edit" aspectratio="t"/>
                  <v:shape id="Text Box 613" o:spid="_x0000_s1237"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o:lock v:ext="edit" aspectratio="t"/>
                    <v:textbox>
                      <w:txbxContent>
                        <w:p w:rsidR="005D3B86" w:rsidRPr="006869FF" w:rsidRDefault="005D3B86" w:rsidP="00195ACD">
                          <w:r>
                            <w:t>11</w:t>
                          </w:r>
                        </w:p>
                      </w:txbxContent>
                    </v:textbox>
                  </v:shape>
                  <v:oval id="Oval 614" o:spid="_x0000_s1238"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HzsUA&#10;AADcAAAADwAAAGRycy9kb3ducmV2LnhtbESPzWrDMBCE74W+g9hCLqWWG0JoXSuhBAo9BPLTPMDG&#10;2spurJUjqbHz9lEgkOMwM98w5XywrTiRD41jBa9ZDoK4crpho2D38/XyBiJEZI2tY1JwpgDz2eND&#10;iYV2PW/otI1GJAiHAhXUMXaFlKGqyWLIXEecvF/nLcYkvZHaY5/gtpXjPJ9Kiw2nhRo7WtRUHbb/&#10;VsF+v3ODPPrV+tkcPE7++s4s10qNnobPDxCRhngP39rfWsE4f4f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ofOxQAAANwAAAAPAAAAAAAAAAAAAAAAAJgCAABkcnMv&#10;ZG93bnJldi54bWxQSwUGAAAAAAQABAD1AAAAigMAAAAA&#10;" filled="f">
                    <o:lock v:ext="edit" aspectratio="t"/>
                  </v:oval>
                </v:group>
                <v:line id="Line 615" o:spid="_x0000_s1239" style="position:absolute;visibility:visible;mso-wrap-style:square" from="10193,6574" to="13233,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n68IAAADcAAAADwAAAGRycy9kb3ducmV2LnhtbERPyWrDMBC9B/oPYgq5JbJzyOJGCSUm&#10;0EMTyELPU2tqmVojY6mO+vfRIZDj4+3rbbStGKj3jWMF+TQDQVw53XCt4HrZT5YgfEDW2DomBf/k&#10;Ybt5Ga2x0O7GJxrOoRYphH2BCkwIXSGlrwxZ9FPXESfux/UWQ4J9LXWPtxRuWznLsrm02HBqMNjR&#10;zlD1e/6zChamPMmFLD8vx3Jo8lU8xK/vlVLj1/j+BiJQDE/xw/2hFczy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0n68IAAADcAAAADwAAAAAAAAAAAAAA&#10;AAChAgAAZHJzL2Rvd25yZXYueG1sUEsFBgAAAAAEAAQA+QAAAJADAAAAAA==&#10;">
                  <v:stroke endarrow="block"/>
                </v:line>
                <v:shape id="Text Box 616" o:spid="_x0000_s1240" type="#_x0000_t202" style="position:absolute;left:11749;top:6751;width:6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o:lock v:ext="edit" aspectratio="t"/>
                  <v:textbox>
                    <w:txbxContent>
                      <w:p w:rsidR="005D3B86" w:rsidRDefault="005D3B86" w:rsidP="00195ACD">
                        <w:r>
                          <w:rPr>
                            <w:lang w:val="en-US"/>
                          </w:rPr>
                          <w:t>R</w:t>
                        </w:r>
                        <w:r>
                          <w:rPr>
                            <w:vertAlign w:val="subscript"/>
                          </w:rPr>
                          <w:t>24</w:t>
                        </w:r>
                      </w:p>
                    </w:txbxContent>
                  </v:textbox>
                </v:shape>
                <v:line id="Line 617" o:spid="_x0000_s1241" style="position:absolute;flip:x;visibility:visible;mso-wrap-style:square" from="2193,7494" to="2273,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line id="Line 618" o:spid="_x0000_s1242" style="position:absolute;visibility:visible;mso-wrap-style:square" from="13733,7914" to="14193,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group id="Group 619" o:spid="_x0000_s1243" style="position:absolute;left:14171;top:7742;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o:lock v:ext="edit" aspectratio="t"/>
                  <v:shape id="Text Box 620" o:spid="_x0000_s1244"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o:lock v:ext="edit" aspectratio="t"/>
                    <v:textbox>
                      <w:txbxContent>
                        <w:p w:rsidR="005D3B86" w:rsidRPr="006869FF" w:rsidRDefault="005D3B86" w:rsidP="00195ACD">
                          <w:r>
                            <w:t>23</w:t>
                          </w:r>
                        </w:p>
                      </w:txbxContent>
                    </v:textbox>
                  </v:shape>
                  <v:oval id="Oval 621" o:spid="_x0000_s1245"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FYcQA&#10;AADcAAAADwAAAGRycy9kb3ducmV2LnhtbESPUWvCMBSF3wX/Q7iDvYhNlSFSTWUIAx8GOvUHXJu7&#10;tLO56ZJo679fBoM9Hs453+GsN4NtxZ18aBwrmGU5COLK6YaNgvPpbboEESKyxtYxKXhQgE05Hq2x&#10;0K7nD7ofoxEJwqFABXWMXSFlqGqyGDLXESfv03mLMUlvpPbYJ7ht5TzPF9Jiw2mhxo62NVXX480q&#10;uFzObpDffn+YmKvHl6++M+8HpZ6fhtcViEhD/A//tXdawXy2gN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hWHEAAAA3AAAAA8AAAAAAAAAAAAAAAAAmAIAAGRycy9k&#10;b3ducmV2LnhtbFBLBQYAAAAABAAEAPUAAACJAwAAAAA=&#10;" filled="f">
                    <o:lock v:ext="edit" aspectratio="t"/>
                  </v:oval>
                </v:group>
                <v:shape id="Text Box 622" o:spid="_x0000_s1246" type="#_x0000_t202" style="position:absolute;left:13629;top:7331;width:6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o:lock v:ext="edit" aspectratio="t"/>
                  <v:textbox>
                    <w:txbxContent>
                      <w:p w:rsidR="005D3B86" w:rsidRDefault="005D3B86" w:rsidP="00195ACD">
                        <w:r>
                          <w:rPr>
                            <w:lang w:val="en-US"/>
                          </w:rPr>
                          <w:t>R</w:t>
                        </w:r>
                        <w:r>
                          <w:rPr>
                            <w:vertAlign w:val="subscript"/>
                          </w:rPr>
                          <w:t>29</w:t>
                        </w:r>
                      </w:p>
                    </w:txbxContent>
                  </v:textbox>
                </v:shape>
                <v:shape id="Freeform 623" o:spid="_x0000_s1247" style="position:absolute;left:8253;top:5634;width:1140;height:600;flip:y;visibility:visible;mso-wrap-style:square;v-text-anchor:top" coordsize="606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u8UA&#10;AADcAAAADwAAAGRycy9kb3ducmV2LnhtbESPwWrCQBCG74W+wzKCt7oxpUGjq5RibaEnE8HrkB2T&#10;YHY2za6avn3nUOhx+Of/5pv1dnSdutEQWs8G5rMEFHHlbcu1gWP5/rQAFSKyxc4zGfihANvN48Ma&#10;c+vvfKBbEWslEA45Gmhi7HOtQ9WQwzDzPbFkZz84jDIOtbYD3gXuOp0mSaYdtiwXGuzpraHqUlyd&#10;aJRfH1l57HanZ/udvvhqn7XL1JjpZHxdgYo0xv/lv/anNZDOxVaeEQL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cC7xQAAANwAAAAPAAAAAAAAAAAAAAAAAJgCAABkcnMv&#10;ZG93bnJldi54bWxQSwUGAAAAAAQABAD1AAAAigMAAAAA&#10;" path="m,c1010,280,5050,1400,6060,1680e" filled="f">
                  <v:stroke endarrow="block"/>
                  <v:path arrowok="t" o:connecttype="custom" o:connectlocs="0,0;1140,600" o:connectangles="0,0"/>
                </v:shape>
                <v:group id="Group 624" o:spid="_x0000_s1248" style="position:absolute;left:9371;top:5402;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o:lock v:ext="edit" aspectratio="t"/>
                  <v:shape id="Text Box 625" o:spid="_x0000_s1249"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o:lock v:ext="edit" aspectratio="t"/>
                    <v:textbox>
                      <w:txbxContent>
                        <w:p w:rsidR="005D3B86" w:rsidRPr="006869FF" w:rsidRDefault="005D3B86" w:rsidP="00195ACD">
                          <w:r>
                            <w:t>102</w:t>
                          </w:r>
                        </w:p>
                      </w:txbxContent>
                    </v:textbox>
                  </v:shape>
                  <v:oval id="Oval 626" o:spid="_x0000_s1250"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XqMQA&#10;AADcAAAADwAAAGRycy9kb3ducmV2LnhtbESP0WoCMRRE3wv+Q7iCL0WzLqXIahQRCn0QtOoHXDfX&#10;7OrmZk2iu/37plDo4zAzZ5jFqreNeJIPtWMF00kGgrh0umaj4HT8GM9AhIissXFMCr4pwGo5eFlg&#10;oV3HX/Q8RCMShEOBCqoY20LKUFZkMUxcS5y8i/MWY5LeSO2xS3DbyDzL3qXFmtNChS1tKipvh4dV&#10;cD6fXC/vfrd/NTePb9euNdu9UqNhv56DiNTH//Bf+1MryPM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16jEAAAA3AAAAA8AAAAAAAAAAAAAAAAAmAIAAGRycy9k&#10;b3ducmV2LnhtbFBLBQYAAAAABAAEAPUAAACJAwAAAAA=&#10;" filled="f">
                    <o:lock v:ext="edit" aspectratio="t"/>
                  </v:oval>
                </v:group>
                <v:line id="Line 627" o:spid="_x0000_s1251" style="position:absolute;visibility:visible;mso-wrap-style:square" from="9760,5850" to="9860,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9RTsUAAADcAAAADwAAAGRycy9kb3ducmV2LnhtbESPQWvCQBSE74L/YXlCb80mEapNXcUW&#10;hBTbQ6P0/Mi+JsHs25DdaOqvdwsFj8PMfMOsNqNpxZl611hWkEQxCOLS6oYrBcfD7nEJwnlkja1l&#10;UvBLDjbr6WSFmbYX/qJz4SsRIOwyVFB732VSurImgy6yHXHwfmxv0AfZV1L3eAlw08o0jp+kwYbD&#10;Qo0dvdVUnorBKNgP/ro4fs/xI3mt3sv9c46fi1yph9m4fQHhafT38H871wrSNIW/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9RTsUAAADcAAAADwAAAAAAAAAA&#10;AAAAAAChAgAAZHJzL2Rvd25yZXYueG1sUEsFBgAAAAAEAAQA+QAAAJMDAAAAAA==&#10;">
                  <v:stroke dashstyle="dash" endarrow="block"/>
                </v:line>
                <v:shape id="Freeform 628" o:spid="_x0000_s1252" style="position:absolute;left:5880;top:5530;width:2080;height:520;visibility:visible;mso-wrap-style:square;v-text-anchor:top" coordsize="20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TxcYA&#10;AADcAAAADwAAAGRycy9kb3ducmV2LnhtbESPQWvCQBSE74X+h+UJ3urGtLQSXSUUCgVFaKqot2f2&#10;mYRm34bsxqT/3i0IPQ4z8w2zWA2mFldqXWVZwXQSgSDOra64ULD7/niagXAeWWNtmRT8koPV8vFh&#10;gYm2PX/RNfOFCBB2CSoovW8SKV1ekkE3sQ1x8C62NeiDbAupW+wD3NQyjqJXabDisFBiQ+8l5T9Z&#10;ZxRkfXfq6u1mtk/PKb2s8fi2OVilxqMhnYPwNPj/8L39qRXE8TP8nQ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aTxcYAAADcAAAADwAAAAAAAAAAAAAAAACYAgAAZHJz&#10;L2Rvd25yZXYueG1sUEsFBgAAAAAEAAQA9QAAAIsDAAAAAA==&#10;" path="m,520c155,350,383,187,560,100,737,13,900,,1060,v160,,290,17,460,100c1690,183,1963,417,2080,500e" filled="f">
                  <v:stroke endarrow="block"/>
                  <v:path arrowok="t" o:connecttype="custom" o:connectlocs="0,520;560,100;1060,0;1520,100;2080,500" o:connectangles="0,0,0,0,0"/>
                </v:shape>
                <v:shape id="Text Box 629" o:spid="_x0000_s1253" type="#_x0000_t202" style="position:absolute;left:6700;top:5044;width:5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o:lock v:ext="edit" aspectratio="t"/>
                  <v:textbox>
                    <w:txbxContent>
                      <w:p w:rsidR="005D3B86" w:rsidRDefault="005D3B86" w:rsidP="00195ACD">
                        <w:r>
                          <w:rPr>
                            <w:lang w:val="en-US"/>
                          </w:rPr>
                          <w:t>R</w:t>
                        </w:r>
                        <w:r>
                          <w:rPr>
                            <w:vertAlign w:val="subscript"/>
                          </w:rPr>
                          <w:t>78</w:t>
                        </w:r>
                      </w:p>
                    </w:txbxContent>
                  </v:textbox>
                </v:shape>
                <v:shape id="Freeform 630" o:spid="_x0000_s1254" style="position:absolute;left:10220;top:8170;width:3200;height:1163;visibility:visible;mso-wrap-style:square;v-text-anchor:top" coordsize="320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Ky8YA&#10;AADcAAAADwAAAGRycy9kb3ducmV2LnhtbESPQWvCQBSE70L/w/IKvRTdGEgrqZtQREkpBWkU8fjI&#10;viah2bchu2r8926h4HGYmW+YZT6aTpxpcK1lBfNZBIK4srrlWsF+t5kuQDiPrLGzTAqu5CDPHiZL&#10;TLW98DedS1+LAGGXooLG+z6V0lUNGXQz2xMH78cOBn2QQy31gJcAN52Mo+hFGmw5LDTY06qh6rc8&#10;GQXJ6rVNdscTmnXxdfh8XhRuvi2Uenoc399AeBr9Pfzf/tAK4jiB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sKy8YAAADcAAAADwAAAAAAAAAAAAAAAACYAgAAZHJz&#10;L2Rvd25yZXYueG1sUEsFBgAAAAAEAAQA9QAAAIsDAAAAAA==&#10;" path="m,800v580,181,1160,363,1620,360c2080,1157,2497,973,2760,780,3023,587,3117,233,3200,e" filled="f">
                  <v:stroke endarrow="block"/>
                  <v:path arrowok="t" o:connecttype="custom" o:connectlocs="0,800;1620,1160;2760,780;3200,0" o:connectangles="0,0,0,0"/>
                </v:shape>
                <v:shape id="Freeform 631" o:spid="_x0000_s1255" style="position:absolute;left:9980;top:8130;width:3627;height:1833;visibility:visible;mso-wrap-style:square;v-text-anchor:top" coordsize="3627,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OsEA&#10;AADcAAAADwAAAGRycy9kb3ducmV2LnhtbESPS4vCMBSF98L8h3AH3Gk6BR90jDLOIOjSKq4vzZ2m&#10;THNTkkyt/94IgsvDeXyc1WawrejJh8axgo9pBoK4crrhWsH5tJssQYSIrLF1TApuFGCzfhutsNDu&#10;ykfqy1iLNMKhQAUmxq6QMlSGLIap64iT9+u8xZikr6X2eE3jtpV5ls2lxYYTwWBH34aqv/LfJsgp&#10;q7zO4/ZShgPNtqb/WZRSqfH78PUJItIQX+Fne68V5PkcHmfS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dNDrBAAAA3AAAAA8AAAAAAAAAAAAAAAAAmAIAAGRycy9kb3du&#10;cmV2LnhtbFBLBQYAAAAABAAEAPUAAACGAwAAAAA=&#10;" path="m,900v333,150,1440,867,2000,900c2560,1833,3093,1400,3360,1100,3627,800,3550,229,3600,e" filled="f">
                  <v:stroke endarrow="block"/>
                  <v:path arrowok="t" o:connecttype="custom" o:connectlocs="0,900;2000,1800;3360,1100;3600,0" o:connectangles="0,0,0,0"/>
                </v:shape>
                <v:shape id="Text Box 632" o:spid="_x0000_s1256" type="#_x0000_t202" style="position:absolute;left:11764;top:9957;width:75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o:lock v:ext="edit" aspectratio="t"/>
                  <v:textbox>
                    <w:txbxContent>
                      <w:p w:rsidR="005D3B86" w:rsidRPr="00565AAF" w:rsidRDefault="005D3B86" w:rsidP="00195ACD">
                        <w:r>
                          <w:rPr>
                            <w:lang w:val="en-US"/>
                          </w:rPr>
                          <w:t>R</w:t>
                        </w:r>
                        <w:r w:rsidRPr="00565AAF">
                          <w:rPr>
                            <w:vertAlign w:val="subscript"/>
                          </w:rPr>
                          <w:t>27</w:t>
                        </w:r>
                      </w:p>
                    </w:txbxContent>
                  </v:textbox>
                </v:shape>
                <v:shape id="Freeform 633" o:spid="_x0000_s1257" style="position:absolute;left:9240;top:8090;width:4902;height:2817;visibility:visible;mso-wrap-style:square;v-text-anchor:top" coordsize="4902,2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ly78A&#10;AADcAAAADwAAAGRycy9kb3ducmV2LnhtbERPyWrDMBC9B/oPYgq91XINDcWxbEqg4GvT9D5Y46W2&#10;Ro4kO26+vjoUcny8vag2M4mVnB8sK3hJUhDEjdUDdwrOXx/PbyB8QNY4WSYFv+ShKh92BebaXvmT&#10;1lPoRAxhn6OCPoQ5l9I3PRn0iZ2JI9daZzBE6DqpHV5juJlklqZ7aXDg2NDjTMeemvG0GAVtTeu3&#10;7sbXn/Hilizc7HTztVJPj9v7AUSgLdzF/+5aK8iyuDaeiUdAl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f2XLvwAAANwAAAAPAAAAAAAAAAAAAAAAAJgCAABkcnMvZG93bnJl&#10;di54bWxQSwUGAAAAAAQABAD1AAAAhAMAAAAA&#10;" path="m,1020v436,273,1866,1483,2633,1640c3400,2817,4300,2403,4601,1960,4902,1517,4474,408,4440,e" filled="f">
                  <v:stroke endarrow="block"/>
                  <v:path arrowok="t" o:connecttype="custom" o:connectlocs="0,1020;2633,2660;4601,1960;4440,0" o:connectangles="0,0,0,0"/>
                </v:shape>
                <v:shape id="Text Box 634" o:spid="_x0000_s1258" type="#_x0000_t202" style="position:absolute;left:11084;top:10777;width:75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o:lock v:ext="edit" aspectratio="t"/>
                  <v:textbox>
                    <w:txbxContent>
                      <w:p w:rsidR="005D3B86" w:rsidRPr="00430DC8" w:rsidRDefault="005D3B86" w:rsidP="00195ACD">
                        <w:r>
                          <w:rPr>
                            <w:lang w:val="en-US"/>
                          </w:rPr>
                          <w:t>R</w:t>
                        </w:r>
                        <w:r w:rsidRPr="00430DC8">
                          <w:rPr>
                            <w:vertAlign w:val="subscript"/>
                          </w:rPr>
                          <w:t>28</w:t>
                        </w:r>
                      </w:p>
                    </w:txbxContent>
                  </v:textbox>
                </v:shape>
                <v:shape id="Text Box 635" o:spid="_x0000_s1259" type="#_x0000_t202" style="position:absolute;left:14209;top:8771;width:6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o:lock v:ext="edit" aspectratio="t"/>
                  <v:textbox>
                    <w:txbxContent>
                      <w:p w:rsidR="005D3B86" w:rsidRPr="00430DC8" w:rsidRDefault="005D3B86" w:rsidP="00195ACD">
                        <w:r>
                          <w:rPr>
                            <w:lang w:val="en-US"/>
                          </w:rPr>
                          <w:t>R</w:t>
                        </w:r>
                        <w:r w:rsidRPr="00430DC8">
                          <w:rPr>
                            <w:vertAlign w:val="subscript"/>
                          </w:rPr>
                          <w:t>30</w:t>
                        </w:r>
                      </w:p>
                    </w:txbxContent>
                  </v:textbox>
                </v:shape>
                <v:shape id="Freeform 636" o:spid="_x0000_s1260" style="position:absolute;left:13680;top:8030;width:1753;height:767;visibility:visible;mso-wrap-style:square;v-text-anchor:top" coordsize="175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wccYA&#10;AADcAAAADwAAAGRycy9kb3ducmV2LnhtbESPS2sCMRSF90L/Q7gFN0UzKhQ7NYoURdud1gfdXSa3&#10;M9NOboYko6O/vikILg/n8XEms9ZU4kTOl5YVDPoJCOLM6pJzBbvPZW8MwgdkjZVlUnAhD7PpQ2eC&#10;qbZn3tBpG3IRR9inqKAIoU6l9FlBBn3f1sTR+7bOYIjS5VI7PMdxU8lhkjxLgyVHQoE1vRWU/W4b&#10;EyHHxfXpuN+vvnZzl/00Db4c3j+U6j6281cQgdpwD9/aa61gOBrA/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SwccYAAADcAAAADwAAAAAAAAAAAAAAAACYAgAAZHJz&#10;L2Rvd25yZXYueG1sUEsFBgAAAAAEAAQA9QAAAIsDAAAAAA==&#10;" path="m,c113,236,227,473,440,600v213,127,623,167,840,160c1497,753,1753,600,1740,560e" filled="f">
                  <v:stroke endarrow="block"/>
                  <v:path arrowok="t" o:connecttype="custom" o:connectlocs="0,0;440,600;1280,760;1740,560" o:connectangles="0,0,0,0"/>
                </v:shape>
                <v:line id="Line 637" o:spid="_x0000_s1261" style="position:absolute;visibility:visible;mso-wrap-style:square" from="14700,8013" to="15300,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Hk8QAAADcAAAADwAAAGRycy9kb3ducmV2LnhtbESPQYvCMBSE74L/ITzBm6ZW0LUaZVcQ&#10;KuphVTw/mrdt2ealNFHr/vqNIHgcZuYbZrFqTSVu1LjSsoLRMAJBnFldcq7gfNoMPkA4j6yxskwK&#10;HuRgtex2Fphoe+dvuh19LgKEXYIKCu/rREqXFWTQDW1NHLwf2xj0QTa51A3eA9xUMo6iiTRYclgo&#10;sKZ1Qdnv8WoU7K7+b3q+jHE/+sq32W6W4mGaKtXvtZ9zEJ5a/w6/2qlWEI9jeJ4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seTxAAAANwAAAAPAAAAAAAAAAAA&#10;AAAAAKECAABkcnMvZG93bnJldi54bWxQSwUGAAAAAAQABAD5AAAAkgMAAAAA&#10;">
                  <v:stroke dashstyle="dash" endarrow="block"/>
                </v:line>
                <v:group id="Group 638" o:spid="_x0000_s1262" style="position:absolute;left:15673;top:9296;width:594;height:450" coordorigin="4220,2980" coordsize="66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o:lock v:ext="edit" aspectratio="t"/>
                  <v:shape id="Text Box 639" o:spid="_x0000_s1263" type="#_x0000_t202" style="position:absolute;left:4220;top:3000;width:6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o:lock v:ext="edit" aspectratio="t"/>
                    <v:textbox>
                      <w:txbxContent>
                        <w:p w:rsidR="005D3B86" w:rsidRPr="00942DF3" w:rsidRDefault="005D3B86" w:rsidP="00195ACD">
                          <w:r>
                            <w:t>25</w:t>
                          </w:r>
                        </w:p>
                      </w:txbxContent>
                    </v:textbox>
                  </v:shape>
                  <v:oval id="Oval 640" o:spid="_x0000_s1264" style="position:absolute;left:4280;top:2980;width:5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HdsUA&#10;AADcAAAADwAAAGRycy9kb3ducmV2LnhtbESP3WoCMRSE74W+QzgFb6Rm/WkpW6MUQfBCqLU+wHFz&#10;mt26OVmT6K5v3wiCl8PMfMPMFp2txYV8qBwrGA0zEMSF0xUbBfuf1cs7iBCRNdaOScGVAizmT70Z&#10;5tq1/E2XXTQiQTjkqKCMscmlDEVJFsPQNcTJ+3XeYkzSG6k9tgluaznOsjdpseK0UGJDy5KK4+5s&#10;FRwOe9fJk//aDszR4/Svbcxmq1T/ufv8ABGpi4/wvb3WCsaTV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0d2xQAAANwAAAAPAAAAAAAAAAAAAAAAAJgCAABkcnMv&#10;ZG93bnJldi54bWxQSwUGAAAAAAQABAD1AAAAigMAAAAA&#10;" filled="f">
                    <o:lock v:ext="edit" aspectratio="t"/>
                  </v:oval>
                </v:group>
                <v:line id="Line 641" o:spid="_x0000_s1265" style="position:absolute;visibility:visible;mso-wrap-style:square" from="15640,8610" to="15900,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shape id="Text Box 642" o:spid="_x0000_s1266" type="#_x0000_t202" style="position:absolute;left:15809;top:8511;width:6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o:lock v:ext="edit" aspectratio="t"/>
                  <v:textbox>
                    <w:txbxContent>
                      <w:p w:rsidR="005D3B86" w:rsidRDefault="005D3B86" w:rsidP="00195ACD">
                        <w:r>
                          <w:rPr>
                            <w:lang w:val="en-US"/>
                          </w:rPr>
                          <w:t>R</w:t>
                        </w:r>
                        <w:r>
                          <w:rPr>
                            <w:vertAlign w:val="subscript"/>
                          </w:rPr>
                          <w:t>31</w:t>
                        </w:r>
                      </w:p>
                    </w:txbxContent>
                  </v:textbox>
                </v:shape>
                <w10:wrap type="tight"/>
              </v:group>
            </w:pict>
          </mc:Fallback>
        </mc:AlternateContent>
      </w:r>
    </w:p>
    <w:p w:rsidR="00195ACD" w:rsidRPr="00DC2B54" w:rsidRDefault="00195ACD" w:rsidP="00AE1B90">
      <w:pPr>
        <w:widowControl w:val="0"/>
        <w:spacing w:after="0" w:line="360" w:lineRule="auto"/>
        <w:ind w:firstLine="708"/>
        <w:jc w:val="both"/>
        <w:rPr>
          <w:rFonts w:eastAsia="Times New Roman" w:cs="Times New Roman"/>
          <w:szCs w:val="28"/>
          <w:lang w:val="uk-UA" w:eastAsia="ru-RU"/>
        </w:rPr>
      </w:pPr>
    </w:p>
    <w:p w:rsidR="00195ACD" w:rsidRPr="00DC2B54" w:rsidRDefault="00195ACD" w:rsidP="00AE1B90">
      <w:pPr>
        <w:widowControl w:val="0"/>
        <w:spacing w:after="0" w:line="360" w:lineRule="auto"/>
        <w:jc w:val="center"/>
        <w:rPr>
          <w:rFonts w:eastAsia="Times New Roman" w:cs="Times New Roman"/>
          <w:iCs/>
          <w:szCs w:val="28"/>
          <w:lang w:val="uk-UA" w:eastAsia="ru-RU"/>
        </w:rPr>
      </w:pPr>
    </w:p>
    <w:p w:rsidR="00195ACD" w:rsidRPr="00DC2B54" w:rsidRDefault="00195ACD" w:rsidP="00AE1B90">
      <w:pPr>
        <w:widowControl w:val="0"/>
        <w:spacing w:after="0" w:line="360" w:lineRule="auto"/>
        <w:ind w:firstLine="709"/>
        <w:jc w:val="center"/>
        <w:rPr>
          <w:rFonts w:eastAsia="Times New Roman" w:cs="Times New Roman"/>
          <w:iCs/>
          <w:sz w:val="26"/>
          <w:szCs w:val="26"/>
          <w:lang w:val="uk-UA" w:eastAsia="ru-RU"/>
        </w:rPr>
      </w:pPr>
      <w:r w:rsidRPr="00DC2B54">
        <w:rPr>
          <w:rFonts w:eastAsia="Times New Roman" w:cs="Times New Roman"/>
          <w:iCs/>
          <w:noProof/>
          <w:szCs w:val="28"/>
          <w:lang w:eastAsia="ru-RU"/>
        </w:rPr>
        <mc:AlternateContent>
          <mc:Choice Requires="wps">
            <w:drawing>
              <wp:anchor distT="0" distB="0" distL="114300" distR="114300" simplePos="0" relativeHeight="251696128" behindDoc="0" locked="0" layoutInCell="1" allowOverlap="1" wp14:anchorId="32B3721C" wp14:editId="292D598A">
                <wp:simplePos x="0" y="0"/>
                <wp:positionH relativeFrom="column">
                  <wp:posOffset>308610</wp:posOffset>
                </wp:positionH>
                <wp:positionV relativeFrom="paragraph">
                  <wp:posOffset>3419475</wp:posOffset>
                </wp:positionV>
                <wp:extent cx="9232900" cy="520700"/>
                <wp:effectExtent l="0" t="0" r="0" b="4445"/>
                <wp:wrapTight wrapText="bothSides">
                  <wp:wrapPolygon edited="0">
                    <wp:start x="0" y="0"/>
                    <wp:lineTo x="21600" y="0"/>
                    <wp:lineTo x="21600" y="21600"/>
                    <wp:lineTo x="0" y="21600"/>
                    <wp:lineTo x="0" y="0"/>
                  </wp:wrapPolygon>
                </wp:wrapTight>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86" w:rsidRDefault="005D3B86" w:rsidP="00195ACD">
                            <w:r>
                              <w:rPr>
                                <w:szCs w:val="28"/>
                              </w:rPr>
                              <w:t>Рис</w:t>
                            </w:r>
                            <w:r>
                              <w:rPr>
                                <w:szCs w:val="28"/>
                                <w:lang w:val="uk-UA"/>
                              </w:rPr>
                              <w:t xml:space="preserve">унок </w:t>
                            </w:r>
                            <w:r w:rsidRPr="00503CA6">
                              <w:rPr>
                                <w:szCs w:val="28"/>
                              </w:rPr>
                              <w:t xml:space="preserve"> </w:t>
                            </w:r>
                            <w:r>
                              <w:rPr>
                                <w:szCs w:val="28"/>
                              </w:rPr>
                              <w:t>4.8</w:t>
                            </w:r>
                            <w:r w:rsidRPr="00503CA6">
                              <w:rPr>
                                <w:szCs w:val="28"/>
                              </w:rPr>
                              <w:t xml:space="preserve"> </w:t>
                            </w:r>
                            <w:r>
                              <w:rPr>
                                <w:szCs w:val="28"/>
                              </w:rPr>
                              <w:t xml:space="preserve">– </w:t>
                            </w:r>
                            <w:r w:rsidRPr="00CD2C37">
                              <w:rPr>
                                <w:szCs w:val="28"/>
                              </w:rPr>
                              <w:t>Мережева модель програми виконання робіт з монтажу та налагодження системи пожежної сигналізації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267" type="#_x0000_t202" style="position:absolute;left:0;text-align:left;margin-left:24.3pt;margin-top:269.25pt;width:727pt;height: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05QxQ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" filled="f" stroked="f">
                <v:textbox>
                  <w:txbxContent>
                    <w:p w:rsidR="005D3B86" w:rsidRDefault="005D3B86" w:rsidP="00195ACD">
                      <w:r>
                        <w:rPr>
                          <w:szCs w:val="28"/>
                        </w:rPr>
                        <w:t>Рис</w:t>
                      </w:r>
                      <w:r>
                        <w:rPr>
                          <w:szCs w:val="28"/>
                          <w:lang w:val="uk-UA"/>
                        </w:rPr>
                        <w:t xml:space="preserve">унок </w:t>
                      </w:r>
                      <w:r w:rsidRPr="00503CA6">
                        <w:rPr>
                          <w:szCs w:val="28"/>
                        </w:rPr>
                        <w:t xml:space="preserve"> </w:t>
                      </w:r>
                      <w:r>
                        <w:rPr>
                          <w:szCs w:val="28"/>
                        </w:rPr>
                        <w:t>4.8</w:t>
                      </w:r>
                      <w:r w:rsidRPr="00503CA6">
                        <w:rPr>
                          <w:szCs w:val="28"/>
                        </w:rPr>
                        <w:t xml:space="preserve"> </w:t>
                      </w:r>
                      <w:r>
                        <w:rPr>
                          <w:szCs w:val="28"/>
                        </w:rPr>
                        <w:t xml:space="preserve">– </w:t>
                      </w:r>
                      <w:r w:rsidRPr="00CD2C37">
                        <w:rPr>
                          <w:szCs w:val="28"/>
                        </w:rPr>
                        <w:t>Мережева модель програми виконання робіт з монтажу та налагодження системи пожежної сигналізації</w:t>
                      </w:r>
                    </w:p>
                  </w:txbxContent>
                </v:textbox>
                <w10:wrap type="tight"/>
              </v:shape>
            </w:pict>
          </mc:Fallback>
        </mc:AlternateContent>
      </w:r>
    </w:p>
    <w:p w:rsidR="00195ACD" w:rsidRPr="00DC2B54" w:rsidRDefault="00195ACD" w:rsidP="00AE1B90">
      <w:pPr>
        <w:widowControl w:val="0"/>
        <w:spacing w:after="0" w:line="360" w:lineRule="auto"/>
        <w:ind w:firstLine="709"/>
        <w:jc w:val="center"/>
        <w:rPr>
          <w:rFonts w:eastAsia="Times New Roman" w:cs="Times New Roman"/>
          <w:iCs/>
          <w:sz w:val="26"/>
          <w:szCs w:val="26"/>
          <w:lang w:val="uk-UA" w:eastAsia="ru-RU"/>
        </w:rPr>
        <w:sectPr w:rsidR="00195ACD" w:rsidRPr="00DC2B54" w:rsidSect="00195ACD">
          <w:pgSz w:w="16838" w:h="11906" w:orient="landscape" w:code="9"/>
          <w:pgMar w:top="1701" w:right="1134" w:bottom="851" w:left="1134" w:header="709" w:footer="709" w:gutter="0"/>
          <w:cols w:space="708"/>
          <w:docGrid w:linePitch="360"/>
        </w:sectPr>
      </w:pPr>
    </w:p>
    <w:p w:rsidR="00F5521C" w:rsidRPr="00DC2B54" w:rsidRDefault="00F5521C"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lastRenderedPageBreak/>
        <w:t>4.6. Висновки по розділу 4</w:t>
      </w:r>
    </w:p>
    <w:p w:rsidR="00F5521C" w:rsidRPr="00DC2B54" w:rsidRDefault="00F5521C" w:rsidP="00AE1B90">
      <w:pPr>
        <w:widowControl w:val="0"/>
        <w:spacing w:after="0" w:line="360" w:lineRule="auto"/>
        <w:ind w:firstLine="708"/>
        <w:jc w:val="both"/>
        <w:rPr>
          <w:rFonts w:eastAsia="Times New Roman" w:cs="Times New Roman"/>
          <w:iCs/>
          <w:szCs w:val="28"/>
          <w:lang w:val="uk-UA" w:eastAsia="ru-RU"/>
        </w:rPr>
      </w:pPr>
    </w:p>
    <w:p w:rsidR="00F5521C" w:rsidRPr="00DC2B54" w:rsidRDefault="00F5521C"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1. Побудовано математичну модель багатокритеріальної задачі розподілу обмежених ресурсів проекту як набору сепарабельних оптимізаційних задач розміщення кінцевого набору геометричних об'єктів зі змінними метричними характеристиками.</w:t>
      </w:r>
    </w:p>
    <w:p w:rsidR="00F5521C" w:rsidRPr="00DC2B54" w:rsidRDefault="00F5521C" w:rsidP="00AE1B90">
      <w:pPr>
        <w:widowControl w:val="0"/>
        <w:spacing w:after="0" w:line="360" w:lineRule="auto"/>
        <w:ind w:firstLine="708"/>
        <w:jc w:val="both"/>
        <w:rPr>
          <w:rFonts w:eastAsia="Times New Roman" w:cs="Times New Roman"/>
          <w:iCs/>
          <w:szCs w:val="28"/>
          <w:lang w:val="uk-UA" w:eastAsia="ru-RU"/>
        </w:rPr>
      </w:pPr>
      <w:r w:rsidRPr="00DC2B54">
        <w:rPr>
          <w:rFonts w:eastAsia="Times New Roman" w:cs="Times New Roman"/>
          <w:iCs/>
          <w:szCs w:val="28"/>
          <w:lang w:val="uk-UA" w:eastAsia="ru-RU"/>
        </w:rPr>
        <w:t>2. Виділено основні властивості задачі, розглянуті точні і наближені методи її вирішення, проведена алгоритмічна і програмна реалізація запропонованих методів, а також проведено рішення практичної задачі визначення параметрів проекту установки автоматичної пожежної сигналізації.</w:t>
      </w:r>
    </w:p>
    <w:p w:rsidR="00195ACD" w:rsidRPr="00DC2B54" w:rsidRDefault="00195ACD" w:rsidP="00AE1B90">
      <w:pPr>
        <w:widowControl w:val="0"/>
        <w:spacing w:after="0" w:line="360" w:lineRule="auto"/>
        <w:ind w:firstLine="708"/>
        <w:jc w:val="both"/>
        <w:rPr>
          <w:rFonts w:eastAsia="Times New Roman" w:cs="Times New Roman"/>
          <w:b/>
          <w:iCs/>
          <w:szCs w:val="28"/>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3663D2" w:rsidRDefault="00195ACD" w:rsidP="00AE1B90">
      <w:pPr>
        <w:pageBreakBefore/>
        <w:widowControl w:val="0"/>
        <w:spacing w:after="0" w:line="360" w:lineRule="auto"/>
        <w:jc w:val="center"/>
        <w:rPr>
          <w:rFonts w:eastAsia="Times New Roman" w:cs="Times New Roman"/>
          <w:bCs/>
          <w:szCs w:val="28"/>
          <w:lang w:val="uk-UA" w:eastAsia="ru-RU"/>
        </w:rPr>
      </w:pPr>
      <w:r w:rsidRPr="003663D2">
        <w:rPr>
          <w:rFonts w:eastAsia="Times New Roman" w:cs="Times New Roman"/>
          <w:bCs/>
          <w:szCs w:val="28"/>
          <w:lang w:val="uk-UA" w:eastAsia="ru-RU"/>
        </w:rPr>
        <w:lastRenderedPageBreak/>
        <w:t>В</w:t>
      </w:r>
      <w:r w:rsidR="003663D2" w:rsidRPr="003663D2">
        <w:rPr>
          <w:rFonts w:eastAsia="Times New Roman" w:cs="Times New Roman"/>
          <w:bCs/>
          <w:szCs w:val="28"/>
          <w:lang w:val="uk-UA" w:eastAsia="ru-RU"/>
        </w:rPr>
        <w:t xml:space="preserve">ИСНОВКИ </w:t>
      </w:r>
    </w:p>
    <w:p w:rsidR="00195ACD" w:rsidRPr="00DC2B54" w:rsidRDefault="00195ACD" w:rsidP="00AE1B90">
      <w:pPr>
        <w:widowControl w:val="0"/>
        <w:spacing w:after="0" w:line="360" w:lineRule="auto"/>
        <w:ind w:firstLine="709"/>
        <w:jc w:val="both"/>
        <w:rPr>
          <w:rFonts w:eastAsia="Times New Roman" w:cs="Times New Roman"/>
          <w:szCs w:val="28"/>
          <w:lang w:val="uk-UA" w:eastAsia="ru-RU"/>
        </w:rPr>
      </w:pPr>
    </w:p>
    <w:p w:rsidR="00DA562A" w:rsidRDefault="00DA562A" w:rsidP="00DA562A">
      <w:pPr>
        <w:pStyle w:val="afa"/>
        <w:numPr>
          <w:ilvl w:val="0"/>
          <w:numId w:val="29"/>
        </w:numPr>
        <w:spacing w:after="0" w:line="360" w:lineRule="auto"/>
        <w:ind w:left="0" w:firstLine="709"/>
        <w:jc w:val="both"/>
        <w:rPr>
          <w:rFonts w:eastAsia="Times New Roman" w:cs="Times New Roman"/>
          <w:szCs w:val="28"/>
          <w:lang w:val="uk-UA" w:eastAsia="ru-RU"/>
        </w:rPr>
      </w:pPr>
      <w:r w:rsidRPr="00DA562A">
        <w:rPr>
          <w:rFonts w:eastAsia="Times New Roman" w:cs="Times New Roman"/>
          <w:szCs w:val="28"/>
          <w:lang w:val="uk-UA" w:eastAsia="ru-RU"/>
        </w:rPr>
        <w:t>Обґрунтовано актуальність вирішення сформульованої задачі дослідження. Проведено порівняння наявних підходів до вирішення завдання прямокутного розміщення з фіксованими і змінними метричними характеристиками об'єктів розміщення і пов'язаних з нею завдань оптимального планування ресурсів.</w:t>
      </w:r>
    </w:p>
    <w:p w:rsidR="00DA562A" w:rsidRDefault="00DA562A" w:rsidP="00DA562A">
      <w:pPr>
        <w:pStyle w:val="afa"/>
        <w:numPr>
          <w:ilvl w:val="0"/>
          <w:numId w:val="29"/>
        </w:numPr>
        <w:spacing w:after="0" w:line="360" w:lineRule="auto"/>
        <w:ind w:left="0" w:firstLine="709"/>
        <w:jc w:val="both"/>
        <w:rPr>
          <w:rFonts w:eastAsia="Times New Roman" w:cs="Times New Roman"/>
          <w:szCs w:val="28"/>
          <w:lang w:val="uk-UA" w:eastAsia="ru-RU"/>
        </w:rPr>
      </w:pPr>
      <w:r w:rsidRPr="00DA562A">
        <w:rPr>
          <w:rFonts w:eastAsia="Times New Roman" w:cs="Times New Roman"/>
          <w:szCs w:val="28"/>
          <w:lang w:val="uk-UA" w:eastAsia="ru-RU"/>
        </w:rPr>
        <w:t xml:space="preserve">Побудована і проаналізована математична модель задачі розміщення прямокутних об'єктів із змінними метричними характеристиками за умови, що метричні характеристики пов'язані функціональними залежностями. </w:t>
      </w:r>
    </w:p>
    <w:p w:rsidR="00DA562A" w:rsidRPr="00DA562A" w:rsidRDefault="00DA562A" w:rsidP="00DA562A">
      <w:pPr>
        <w:pStyle w:val="afa"/>
        <w:numPr>
          <w:ilvl w:val="0"/>
          <w:numId w:val="29"/>
        </w:numPr>
        <w:spacing w:after="0" w:line="360" w:lineRule="auto"/>
        <w:ind w:left="0" w:firstLine="709"/>
        <w:jc w:val="both"/>
        <w:rPr>
          <w:rFonts w:eastAsia="Times New Roman" w:cs="Times New Roman"/>
          <w:szCs w:val="28"/>
          <w:lang w:val="uk-UA" w:eastAsia="ru-RU"/>
        </w:rPr>
      </w:pPr>
      <w:r w:rsidRPr="00DA562A">
        <w:rPr>
          <w:rFonts w:eastAsia="Times New Roman" w:cs="Times New Roman"/>
          <w:szCs w:val="28"/>
          <w:lang w:val="uk-UA" w:eastAsia="ru-RU"/>
        </w:rPr>
        <w:t>Проведена декомпозиція основної мети дослідження в даній постановці як кінцевої множини</w:t>
      </w:r>
      <w:r>
        <w:rPr>
          <w:rFonts w:eastAsia="Times New Roman" w:cs="Times New Roman"/>
          <w:szCs w:val="28"/>
          <w:lang w:val="uk-UA" w:eastAsia="ru-RU"/>
        </w:rPr>
        <w:t xml:space="preserve"> сепарабельних зад</w:t>
      </w:r>
      <w:r w:rsidRPr="00DA562A">
        <w:rPr>
          <w:rFonts w:eastAsia="Times New Roman" w:cs="Times New Roman"/>
          <w:szCs w:val="28"/>
          <w:lang w:val="uk-UA" w:eastAsia="ru-RU"/>
        </w:rPr>
        <w:t>ач математичного програмування.</w:t>
      </w:r>
      <w:r w:rsidRPr="00DA562A">
        <w:t xml:space="preserve"> </w:t>
      </w:r>
    </w:p>
    <w:p w:rsidR="00DA562A" w:rsidRDefault="00DA562A" w:rsidP="00DA562A">
      <w:pPr>
        <w:pStyle w:val="afa"/>
        <w:numPr>
          <w:ilvl w:val="0"/>
          <w:numId w:val="29"/>
        </w:numPr>
        <w:spacing w:after="0" w:line="360" w:lineRule="auto"/>
        <w:ind w:left="0" w:firstLine="709"/>
        <w:jc w:val="both"/>
        <w:rPr>
          <w:rFonts w:eastAsia="Times New Roman" w:cs="Times New Roman"/>
          <w:szCs w:val="28"/>
          <w:lang w:val="uk-UA" w:eastAsia="ru-RU"/>
        </w:rPr>
      </w:pPr>
      <w:r w:rsidRPr="00DA562A">
        <w:rPr>
          <w:rFonts w:eastAsia="Times New Roman" w:cs="Times New Roman"/>
          <w:szCs w:val="28"/>
          <w:lang w:val="uk-UA" w:eastAsia="ru-RU"/>
        </w:rPr>
        <w:t xml:space="preserve">Побудовано аналітичний опис основних геометричних обмежень, які формують область допустимих рішень задачі розміщення прямокутних об'єктів із змінними метричними характеристиками. Виділено додаткові властивості області допустимих рішень і доведена опуклість нелінійних обмежень завдання, а також показана приналежність нелінійних функцій обмежень до класу </w:t>
      </w:r>
      <w:r>
        <w:rPr>
          <w:rFonts w:eastAsia="Times New Roman" w:cs="Times New Roman"/>
          <w:szCs w:val="28"/>
          <w:lang w:val="uk-UA" w:eastAsia="ru-RU"/>
        </w:rPr>
        <w:t>сепарабельних.</w:t>
      </w:r>
    </w:p>
    <w:p w:rsidR="00DA562A" w:rsidRDefault="00DA562A" w:rsidP="00DA562A">
      <w:pPr>
        <w:pStyle w:val="afa"/>
        <w:numPr>
          <w:ilvl w:val="0"/>
          <w:numId w:val="29"/>
        </w:numPr>
        <w:spacing w:after="0" w:line="360" w:lineRule="auto"/>
        <w:ind w:left="0" w:firstLine="709"/>
        <w:jc w:val="both"/>
        <w:rPr>
          <w:rFonts w:eastAsia="Times New Roman" w:cs="Times New Roman"/>
          <w:szCs w:val="28"/>
          <w:lang w:val="uk-UA" w:eastAsia="ru-RU"/>
        </w:rPr>
      </w:pPr>
      <w:r w:rsidRPr="00DA562A">
        <w:rPr>
          <w:rFonts w:eastAsia="Times New Roman" w:cs="Times New Roman"/>
          <w:szCs w:val="28"/>
          <w:lang w:val="uk-UA" w:eastAsia="ru-RU"/>
        </w:rPr>
        <w:t>Запропоновано метод лінеаризації сепарабельних нелінійних обмежень області припустимих рішень задачі за умови, що точність завдання є екзогенним параметром. Проведено порівняння запропонованого методу лінеаризації основних обмежень завдання з відомими раніше підходами.</w:t>
      </w:r>
    </w:p>
    <w:p w:rsidR="00847DEE" w:rsidRDefault="00DA562A" w:rsidP="00847DEE">
      <w:pPr>
        <w:pStyle w:val="afa"/>
        <w:numPr>
          <w:ilvl w:val="0"/>
          <w:numId w:val="29"/>
        </w:numPr>
        <w:spacing w:after="0" w:line="360" w:lineRule="auto"/>
        <w:ind w:left="0" w:firstLine="709"/>
        <w:jc w:val="both"/>
        <w:rPr>
          <w:rFonts w:eastAsia="Times New Roman" w:cs="Times New Roman"/>
          <w:szCs w:val="28"/>
          <w:lang w:val="uk-UA" w:eastAsia="ru-RU"/>
        </w:rPr>
      </w:pPr>
      <w:r w:rsidRPr="00DA562A">
        <w:rPr>
          <w:rFonts w:eastAsia="Times New Roman" w:cs="Times New Roman"/>
          <w:szCs w:val="28"/>
          <w:lang w:val="uk-UA" w:eastAsia="ru-RU"/>
        </w:rPr>
        <w:t>Розглянуто конструктивні особливості області д</w:t>
      </w:r>
      <w:r>
        <w:rPr>
          <w:rFonts w:eastAsia="Times New Roman" w:cs="Times New Roman"/>
          <w:szCs w:val="28"/>
          <w:lang w:val="uk-UA" w:eastAsia="ru-RU"/>
        </w:rPr>
        <w:t>опустимих рішень лінеаризованної задачі</w:t>
      </w:r>
      <w:r w:rsidRPr="00DA562A">
        <w:rPr>
          <w:rFonts w:eastAsia="Times New Roman" w:cs="Times New Roman"/>
          <w:szCs w:val="28"/>
          <w:lang w:val="uk-UA" w:eastAsia="ru-RU"/>
        </w:rPr>
        <w:t xml:space="preserve"> розміщення, необхідні для побудови як точних, так і наближених оптимізаційних методів вирішення.</w:t>
      </w:r>
    </w:p>
    <w:p w:rsidR="00847DEE" w:rsidRDefault="00DA562A" w:rsidP="00847DEE">
      <w:pPr>
        <w:pStyle w:val="afa"/>
        <w:numPr>
          <w:ilvl w:val="0"/>
          <w:numId w:val="29"/>
        </w:numPr>
        <w:spacing w:after="0" w:line="360" w:lineRule="auto"/>
        <w:ind w:left="0" w:firstLine="709"/>
        <w:jc w:val="both"/>
        <w:rPr>
          <w:rFonts w:eastAsia="Times New Roman" w:cs="Times New Roman"/>
          <w:szCs w:val="28"/>
          <w:lang w:val="uk-UA" w:eastAsia="ru-RU"/>
        </w:rPr>
      </w:pPr>
      <w:r w:rsidRPr="00847DEE">
        <w:rPr>
          <w:rFonts w:eastAsia="Times New Roman" w:cs="Times New Roman"/>
          <w:szCs w:val="28"/>
          <w:lang w:val="uk-UA" w:eastAsia="ru-RU"/>
        </w:rPr>
        <w:t>Запропоновано метод пошуку локальног</w:t>
      </w:r>
      <w:r w:rsidR="00847DEE" w:rsidRPr="00847DEE">
        <w:rPr>
          <w:rFonts w:eastAsia="Times New Roman" w:cs="Times New Roman"/>
          <w:szCs w:val="28"/>
          <w:lang w:val="uk-UA" w:eastAsia="ru-RU"/>
        </w:rPr>
        <w:t>о мінімуму функції мети задачі</w:t>
      </w:r>
      <w:r w:rsidRPr="00847DEE">
        <w:rPr>
          <w:rFonts w:eastAsia="Times New Roman" w:cs="Times New Roman"/>
          <w:szCs w:val="28"/>
          <w:lang w:val="uk-UA" w:eastAsia="ru-RU"/>
        </w:rPr>
        <w:t xml:space="preserve"> розміщення прямокутних об'єктів із змінними метричними</w:t>
      </w:r>
      <w:r w:rsidR="00847DEE" w:rsidRPr="00847DEE">
        <w:rPr>
          <w:lang w:val="uk-UA"/>
        </w:rPr>
        <w:t xml:space="preserve"> </w:t>
      </w:r>
      <w:r w:rsidR="00847DEE" w:rsidRPr="00847DEE">
        <w:rPr>
          <w:rFonts w:eastAsia="Times New Roman" w:cs="Times New Roman"/>
          <w:szCs w:val="28"/>
          <w:lang w:val="uk-UA" w:eastAsia="ru-RU"/>
        </w:rPr>
        <w:t xml:space="preserve">характеристиками, заснований на стратегії активного набору і дозволяє </w:t>
      </w:r>
      <w:r w:rsidR="00847DEE" w:rsidRPr="00847DEE">
        <w:rPr>
          <w:rFonts w:eastAsia="Times New Roman" w:cs="Times New Roman"/>
          <w:szCs w:val="28"/>
          <w:lang w:val="uk-UA" w:eastAsia="ru-RU"/>
        </w:rPr>
        <w:lastRenderedPageBreak/>
        <w:t>здійснювати спуск по неопуклого компоненті лінійної зв'язності області допустимих рішень.</w:t>
      </w:r>
      <w:r w:rsidRPr="00847DEE">
        <w:rPr>
          <w:rFonts w:eastAsia="Times New Roman" w:cs="Times New Roman"/>
          <w:szCs w:val="28"/>
          <w:lang w:val="uk-UA" w:eastAsia="ru-RU"/>
        </w:rPr>
        <w:t xml:space="preserve"> </w:t>
      </w:r>
    </w:p>
    <w:p w:rsidR="00847DEE" w:rsidRDefault="00847DEE" w:rsidP="00847DEE">
      <w:pPr>
        <w:pStyle w:val="afa"/>
        <w:numPr>
          <w:ilvl w:val="0"/>
          <w:numId w:val="29"/>
        </w:numPr>
        <w:spacing w:after="0" w:line="360" w:lineRule="auto"/>
        <w:ind w:left="0" w:firstLine="709"/>
        <w:jc w:val="both"/>
        <w:rPr>
          <w:rFonts w:eastAsia="Times New Roman" w:cs="Times New Roman"/>
          <w:szCs w:val="28"/>
          <w:lang w:val="uk-UA" w:eastAsia="ru-RU"/>
        </w:rPr>
      </w:pPr>
      <w:r w:rsidRPr="00847DEE">
        <w:rPr>
          <w:rFonts w:eastAsia="Times New Roman" w:cs="Times New Roman"/>
          <w:szCs w:val="28"/>
          <w:lang w:val="uk-UA" w:eastAsia="ru-RU"/>
        </w:rPr>
        <w:t>Проаналізовано два підходи до отримання глобально-оптимального рішення задачі розміщення прямокутних об'єктів із змінними метричними характеристиками, засновані на методі гілок і меж, побудовані оцінки обчислювальної складності алгоритмів, проведено їх порівняння.</w:t>
      </w:r>
    </w:p>
    <w:p w:rsidR="00847DEE" w:rsidRDefault="00847DEE" w:rsidP="00847DEE">
      <w:pPr>
        <w:pStyle w:val="afa"/>
        <w:numPr>
          <w:ilvl w:val="0"/>
          <w:numId w:val="29"/>
        </w:numPr>
        <w:spacing w:after="0" w:line="360" w:lineRule="auto"/>
        <w:ind w:left="0" w:firstLine="709"/>
        <w:jc w:val="both"/>
        <w:rPr>
          <w:rFonts w:eastAsia="Times New Roman" w:cs="Times New Roman"/>
          <w:szCs w:val="28"/>
          <w:lang w:val="uk-UA" w:eastAsia="ru-RU"/>
        </w:rPr>
      </w:pPr>
      <w:r w:rsidRPr="00847DEE">
        <w:rPr>
          <w:rFonts w:eastAsia="Times New Roman" w:cs="Times New Roman"/>
          <w:szCs w:val="28"/>
          <w:lang w:val="uk-UA" w:eastAsia="ru-RU"/>
        </w:rPr>
        <w:t>Запропоновано модифікацію наближеного методу розв'язання задачі, побудованого на основі оптимізації за групами змінних.</w:t>
      </w:r>
    </w:p>
    <w:p w:rsidR="00847DEE" w:rsidRDefault="00847DEE" w:rsidP="00847DEE">
      <w:pPr>
        <w:pStyle w:val="afa"/>
        <w:numPr>
          <w:ilvl w:val="0"/>
          <w:numId w:val="29"/>
        </w:numPr>
        <w:spacing w:after="0" w:line="360" w:lineRule="auto"/>
        <w:ind w:left="0" w:firstLine="709"/>
        <w:jc w:val="both"/>
        <w:rPr>
          <w:rFonts w:eastAsia="Times New Roman" w:cs="Times New Roman"/>
          <w:szCs w:val="28"/>
          <w:lang w:val="uk-UA" w:eastAsia="ru-RU"/>
        </w:rPr>
      </w:pPr>
      <w:r w:rsidRPr="00847DEE">
        <w:rPr>
          <w:rFonts w:eastAsia="Times New Roman" w:cs="Times New Roman"/>
          <w:szCs w:val="28"/>
          <w:lang w:val="uk-UA" w:eastAsia="ru-RU"/>
        </w:rPr>
        <w:t>На основі запропонованої математичної моделі і методів розв'язання оптимізаційних задач розміщення розроблено алгоритмічне і програмне забезпечення, яке використано при вирішенні практичної оптимізаційної задачі - оптимізації проекту виконання робіт по монтажу системи раннього виявлення пожежі складу готової продукції АТ «Філіп Морріс Україна», м Харків .</w:t>
      </w:r>
    </w:p>
    <w:p w:rsidR="00195ACD" w:rsidRDefault="00195ACD" w:rsidP="00AE1B90">
      <w:pPr>
        <w:spacing w:after="0" w:line="360" w:lineRule="auto"/>
        <w:rPr>
          <w:rFonts w:eastAsia="Times New Roman" w:cs="Times New Roman"/>
          <w:sz w:val="24"/>
          <w:szCs w:val="24"/>
          <w:lang w:val="uk-UA" w:eastAsia="ru-RU"/>
        </w:rPr>
      </w:pPr>
    </w:p>
    <w:p w:rsidR="00847DEE" w:rsidRDefault="00847DEE" w:rsidP="00AE1B90">
      <w:pPr>
        <w:spacing w:after="0" w:line="360" w:lineRule="auto"/>
        <w:rPr>
          <w:rFonts w:eastAsia="Times New Roman" w:cs="Times New Roman"/>
          <w:sz w:val="24"/>
          <w:szCs w:val="24"/>
          <w:lang w:val="uk-UA" w:eastAsia="ru-RU"/>
        </w:rPr>
      </w:pPr>
    </w:p>
    <w:p w:rsidR="00847DEE" w:rsidRDefault="00847DEE" w:rsidP="00AE1B90">
      <w:pPr>
        <w:spacing w:after="0" w:line="360" w:lineRule="auto"/>
        <w:rPr>
          <w:rFonts w:eastAsia="Times New Roman" w:cs="Times New Roman"/>
          <w:sz w:val="24"/>
          <w:szCs w:val="24"/>
          <w:lang w:val="uk-UA" w:eastAsia="ru-RU"/>
        </w:rPr>
      </w:pPr>
    </w:p>
    <w:p w:rsidR="00847DEE" w:rsidRDefault="00847DEE" w:rsidP="00AE1B90">
      <w:pPr>
        <w:spacing w:after="0" w:line="360" w:lineRule="auto"/>
        <w:rPr>
          <w:rFonts w:eastAsia="Times New Roman" w:cs="Times New Roman"/>
          <w:sz w:val="24"/>
          <w:szCs w:val="24"/>
          <w:lang w:val="uk-UA" w:eastAsia="ru-RU"/>
        </w:rPr>
      </w:pPr>
    </w:p>
    <w:p w:rsidR="00847DEE" w:rsidRDefault="00847DEE" w:rsidP="00AE1B90">
      <w:pPr>
        <w:spacing w:after="0" w:line="360" w:lineRule="auto"/>
        <w:rPr>
          <w:rFonts w:eastAsia="Times New Roman" w:cs="Times New Roman"/>
          <w:sz w:val="24"/>
          <w:szCs w:val="24"/>
          <w:lang w:val="uk-UA" w:eastAsia="ru-RU"/>
        </w:rPr>
      </w:pPr>
    </w:p>
    <w:p w:rsidR="00847DEE" w:rsidRDefault="00847DEE" w:rsidP="00AE1B90">
      <w:pPr>
        <w:spacing w:after="0" w:line="360" w:lineRule="auto"/>
        <w:rPr>
          <w:rFonts w:eastAsia="Times New Roman" w:cs="Times New Roman"/>
          <w:sz w:val="24"/>
          <w:szCs w:val="24"/>
          <w:lang w:val="uk-UA" w:eastAsia="ru-RU"/>
        </w:rPr>
      </w:pPr>
    </w:p>
    <w:p w:rsidR="00847DEE" w:rsidRDefault="00847DEE" w:rsidP="00AE1B90">
      <w:pPr>
        <w:spacing w:after="0" w:line="360" w:lineRule="auto"/>
        <w:rPr>
          <w:rFonts w:eastAsia="Times New Roman" w:cs="Times New Roman"/>
          <w:sz w:val="24"/>
          <w:szCs w:val="24"/>
          <w:lang w:val="uk-UA" w:eastAsia="ru-RU"/>
        </w:rPr>
      </w:pPr>
    </w:p>
    <w:p w:rsidR="00847DEE" w:rsidRPr="00DC2B54" w:rsidRDefault="00847DEE"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Pr="00DC2B54" w:rsidRDefault="00195ACD" w:rsidP="00AE1B90">
      <w:pPr>
        <w:spacing w:after="0" w:line="360" w:lineRule="auto"/>
        <w:rPr>
          <w:rFonts w:eastAsia="Times New Roman" w:cs="Times New Roman"/>
          <w:sz w:val="24"/>
          <w:szCs w:val="24"/>
          <w:lang w:val="uk-UA" w:eastAsia="ru-RU"/>
        </w:rPr>
      </w:pPr>
    </w:p>
    <w:p w:rsidR="00195ACD" w:rsidRDefault="00195ACD" w:rsidP="00AE1B90">
      <w:pPr>
        <w:spacing w:after="0" w:line="360" w:lineRule="auto"/>
        <w:rPr>
          <w:rFonts w:eastAsia="Times New Roman" w:cs="Times New Roman"/>
          <w:sz w:val="24"/>
          <w:szCs w:val="24"/>
          <w:lang w:val="uk-UA" w:eastAsia="ru-RU"/>
        </w:rPr>
      </w:pPr>
    </w:p>
    <w:p w:rsidR="003663D2" w:rsidRPr="00757148" w:rsidRDefault="00757148" w:rsidP="003663D2">
      <w:pPr>
        <w:spacing w:after="0" w:line="360" w:lineRule="auto"/>
        <w:jc w:val="center"/>
        <w:rPr>
          <w:rFonts w:eastAsia="Times New Roman" w:cs="Times New Roman"/>
          <w:b/>
          <w:szCs w:val="28"/>
          <w:lang w:val="uk-UA" w:eastAsia="ru-RU"/>
        </w:rPr>
      </w:pPr>
      <w:r w:rsidRPr="00757148">
        <w:rPr>
          <w:rFonts w:eastAsia="Times New Roman" w:cs="Times New Roman"/>
          <w:b/>
          <w:szCs w:val="28"/>
          <w:lang w:val="uk-UA" w:eastAsia="ru-RU"/>
        </w:rPr>
        <w:lastRenderedPageBreak/>
        <w:t>Перелік джерел посилання</w:t>
      </w:r>
    </w:p>
    <w:p w:rsidR="003663D2" w:rsidRPr="003663D2" w:rsidRDefault="003663D2" w:rsidP="003663D2">
      <w:pPr>
        <w:widowControl w:val="0"/>
        <w:numPr>
          <w:ilvl w:val="0"/>
          <w:numId w:val="10"/>
        </w:numPr>
        <w:tabs>
          <w:tab w:val="num" w:pos="-2127"/>
        </w:tabs>
        <w:spacing w:after="0" w:line="336" w:lineRule="auto"/>
        <w:jc w:val="both"/>
        <w:rPr>
          <w:rFonts w:eastAsia="Times New Roman" w:cs="Times New Roman"/>
          <w:color w:val="000000"/>
          <w:szCs w:val="28"/>
          <w:lang w:val="en-US" w:eastAsia="ru-RU"/>
        </w:rPr>
      </w:pPr>
      <w:r w:rsidRPr="003663D2">
        <w:rPr>
          <w:rFonts w:eastAsia="Times New Roman" w:cs="Times New Roman"/>
          <w:szCs w:val="28"/>
          <w:lang w:val="en-US" w:eastAsia="ru-RU"/>
        </w:rPr>
        <w:t xml:space="preserve">Umble E. J. Enterprise resource planning: Implementation procedures and critical success factors / E. J. Umble, R. R. Haft, M. M. Umble // European Journal of Operational Research –  2003. – № 146. – pp. 241–257. </w:t>
      </w:r>
    </w:p>
    <w:p w:rsidR="003663D2" w:rsidRPr="003663D2" w:rsidRDefault="003663D2" w:rsidP="003663D2">
      <w:pPr>
        <w:widowControl w:val="0"/>
        <w:numPr>
          <w:ilvl w:val="0"/>
          <w:numId w:val="10"/>
        </w:numPr>
        <w:tabs>
          <w:tab w:val="num" w:pos="-2268"/>
          <w:tab w:val="num" w:pos="-2127"/>
          <w:tab w:val="left" w:pos="1276"/>
        </w:tabs>
        <w:spacing w:after="0" w:line="336" w:lineRule="auto"/>
        <w:jc w:val="both"/>
        <w:rPr>
          <w:rFonts w:eastAsia="Times New Roman" w:cs="Times New Roman"/>
          <w:szCs w:val="28"/>
          <w:lang w:val="en-US" w:eastAsia="ru-RU"/>
        </w:rPr>
      </w:pPr>
      <w:r w:rsidRPr="003663D2">
        <w:rPr>
          <w:rFonts w:eastAsia="Times New Roman" w:cs="Times New Roman"/>
          <w:color w:val="000000"/>
          <w:szCs w:val="28"/>
          <w:lang w:val="en-US" w:eastAsia="ru-RU"/>
        </w:rPr>
        <w:t xml:space="preserve">He Zh. Metaheuristics for multi-mode capital-constrained project payment scheduling // Zh. He, R. Liu, T. Jia </w:t>
      </w:r>
      <w:r w:rsidRPr="003663D2">
        <w:rPr>
          <w:rFonts w:eastAsia="Times New Roman" w:cs="Times New Roman"/>
          <w:szCs w:val="28"/>
          <w:lang w:val="en-US" w:eastAsia="ru-RU"/>
        </w:rPr>
        <w:t>// European Journal of Operational Research. – 2012. – № 223. –  P.  605–613</w:t>
      </w:r>
      <w:r w:rsidRPr="003663D2">
        <w:rPr>
          <w:rFonts w:eastAsia="Times New Roman" w:cs="Times New Roman"/>
          <w:szCs w:val="28"/>
          <w:lang w:eastAsia="ru-RU"/>
        </w:rPr>
        <w:t>.</w:t>
      </w:r>
    </w:p>
    <w:p w:rsidR="003663D2" w:rsidRPr="003663D2" w:rsidRDefault="003663D2" w:rsidP="003663D2">
      <w:pPr>
        <w:widowControl w:val="0"/>
        <w:numPr>
          <w:ilvl w:val="0"/>
          <w:numId w:val="10"/>
        </w:numPr>
        <w:tabs>
          <w:tab w:val="num" w:pos="-2127"/>
          <w:tab w:val="left" w:pos="1276"/>
        </w:tabs>
        <w:spacing w:after="0" w:line="336" w:lineRule="auto"/>
        <w:jc w:val="both"/>
        <w:rPr>
          <w:rFonts w:ascii="Times New Roman CYR" w:eastAsia="Times New Roman" w:hAnsi="Times New Roman CYR" w:cs="Times New Roman CYR"/>
          <w:szCs w:val="28"/>
          <w:lang w:eastAsia="ru-RU"/>
        </w:rPr>
      </w:pPr>
      <w:r w:rsidRPr="003663D2">
        <w:rPr>
          <w:rFonts w:ascii="Times New Roman CYR" w:eastAsia="Times New Roman" w:hAnsi="Times New Roman CYR" w:cs="Times New Roman CYR"/>
          <w:szCs w:val="28"/>
          <w:lang w:eastAsia="ru-RU"/>
        </w:rPr>
        <w:t>Михалевич В.С. Вычислительные методы выбора оптимальных проектных решений / В.С. Михалевич, Н.З. Шор, Л.А. Галустова и др.– К.: Наук. думка, 1977.– 178с</w:t>
      </w:r>
      <w:r w:rsidRPr="003663D2">
        <w:rPr>
          <w:rFonts w:ascii="Times New Roman CYR" w:eastAsia="Times New Roman" w:hAnsi="Times New Roman CYR" w:cs="Times New Roman CYR"/>
          <w:szCs w:val="28"/>
          <w:lang w:val="en-US" w:eastAsia="ru-RU"/>
        </w:rPr>
        <w:t>.</w:t>
      </w:r>
    </w:p>
    <w:p w:rsidR="003663D2" w:rsidRPr="003663D2" w:rsidRDefault="003663D2" w:rsidP="003663D2">
      <w:pPr>
        <w:widowControl w:val="0"/>
        <w:numPr>
          <w:ilvl w:val="0"/>
          <w:numId w:val="10"/>
        </w:numPr>
        <w:tabs>
          <w:tab w:val="num" w:pos="-2268"/>
          <w:tab w:val="num" w:pos="-2127"/>
          <w:tab w:val="left" w:pos="1276"/>
        </w:tabs>
        <w:spacing w:after="0" w:line="336" w:lineRule="auto"/>
        <w:jc w:val="both"/>
        <w:rPr>
          <w:rFonts w:eastAsia="Times New Roman" w:cs="Times New Roman"/>
          <w:szCs w:val="28"/>
          <w:lang w:val="uk-UA" w:eastAsia="ru-RU"/>
        </w:rPr>
      </w:pPr>
      <w:r w:rsidRPr="003663D2">
        <w:rPr>
          <w:rFonts w:ascii="Times New Roman CYR" w:eastAsia="Times New Roman" w:hAnsi="Times New Roman CYR" w:cs="Times New Roman CYR"/>
          <w:szCs w:val="28"/>
          <w:lang w:eastAsia="ru-RU"/>
        </w:rPr>
        <w:t>Сергиенко И.В. Модели и методы решения на ЭВМ комбинаторных задач оптимизации / И.В. Сергиенко, М.Ф. Каспшицкая. – К.: Наук. думка, 1981. – 288с.</w:t>
      </w:r>
    </w:p>
    <w:p w:rsidR="003663D2" w:rsidRPr="003663D2" w:rsidRDefault="003663D2" w:rsidP="003663D2">
      <w:pPr>
        <w:widowControl w:val="0"/>
        <w:numPr>
          <w:ilvl w:val="0"/>
          <w:numId w:val="10"/>
        </w:numPr>
        <w:tabs>
          <w:tab w:val="num" w:pos="-2268"/>
          <w:tab w:val="num" w:pos="-2127"/>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uk-UA" w:eastAsia="ru-RU"/>
        </w:rPr>
        <w:t xml:space="preserve">Сергієнко </w:t>
      </w:r>
      <w:r w:rsidRPr="003663D2">
        <w:rPr>
          <w:rFonts w:eastAsia="Times New Roman" w:cs="Times New Roman"/>
          <w:szCs w:val="28"/>
          <w:lang w:val="en-US" w:eastAsia="ru-RU"/>
        </w:rPr>
        <w:t>I</w:t>
      </w:r>
      <w:r w:rsidRPr="003663D2">
        <w:rPr>
          <w:rFonts w:eastAsia="Times New Roman" w:cs="Times New Roman"/>
          <w:szCs w:val="28"/>
          <w:lang w:val="uk-UA" w:eastAsia="ru-RU"/>
        </w:rPr>
        <w:t>.</w:t>
      </w:r>
      <w:r w:rsidRPr="003663D2">
        <w:rPr>
          <w:rFonts w:eastAsia="Times New Roman" w:cs="Times New Roman"/>
          <w:szCs w:val="28"/>
          <w:lang w:val="en-US" w:eastAsia="ru-RU"/>
        </w:rPr>
        <w:t>B</w:t>
      </w:r>
      <w:r w:rsidRPr="003663D2">
        <w:rPr>
          <w:rFonts w:eastAsia="Times New Roman" w:cs="Times New Roman"/>
          <w:szCs w:val="28"/>
          <w:lang w:val="uk-UA" w:eastAsia="ru-RU"/>
        </w:rPr>
        <w:t xml:space="preserve">. Методи оптимізації та системного аналізу для задач трансобчислювальної складності / </w:t>
      </w:r>
      <w:r w:rsidRPr="003663D2">
        <w:rPr>
          <w:rFonts w:eastAsia="Times New Roman" w:cs="Times New Roman"/>
          <w:szCs w:val="28"/>
          <w:lang w:val="en-US" w:eastAsia="ru-RU"/>
        </w:rPr>
        <w:t>I</w:t>
      </w:r>
      <w:r w:rsidRPr="003663D2">
        <w:rPr>
          <w:rFonts w:eastAsia="Times New Roman" w:cs="Times New Roman"/>
          <w:szCs w:val="28"/>
          <w:lang w:val="uk-UA" w:eastAsia="ru-RU"/>
        </w:rPr>
        <w:t>.</w:t>
      </w:r>
      <w:r w:rsidRPr="003663D2">
        <w:rPr>
          <w:rFonts w:eastAsia="Times New Roman" w:cs="Times New Roman"/>
          <w:szCs w:val="28"/>
          <w:lang w:val="en-US" w:eastAsia="ru-RU"/>
        </w:rPr>
        <w:t>B</w:t>
      </w:r>
      <w:r w:rsidRPr="003663D2">
        <w:rPr>
          <w:rFonts w:eastAsia="Times New Roman" w:cs="Times New Roman"/>
          <w:szCs w:val="28"/>
          <w:lang w:val="uk-UA" w:eastAsia="ru-RU"/>
        </w:rPr>
        <w:t xml:space="preserve">. Сергієнко. </w:t>
      </w:r>
      <w:r w:rsidRPr="003663D2">
        <w:rPr>
          <w:rFonts w:eastAsia="Times New Roman" w:cs="Times New Roman"/>
          <w:szCs w:val="28"/>
          <w:lang w:val="uk-UA" w:eastAsia="ru-RU"/>
        </w:rPr>
        <w:sym w:font="Symbol" w:char="F02D"/>
      </w:r>
      <w:r w:rsidRPr="003663D2">
        <w:rPr>
          <w:rFonts w:eastAsia="Times New Roman" w:cs="Times New Roman"/>
          <w:szCs w:val="28"/>
          <w:lang w:val="uk-UA" w:eastAsia="ru-RU"/>
        </w:rPr>
        <w:t xml:space="preserve"> К.: Академ, 2010. – 318с.</w:t>
      </w:r>
      <w:r w:rsidRPr="003663D2">
        <w:rPr>
          <w:rFonts w:eastAsia="Times New Roman" w:cs="Times New Roman"/>
          <w:szCs w:val="28"/>
          <w:lang w:val="en-US" w:eastAsia="ru-RU"/>
        </w:rPr>
        <w:t xml:space="preserve"> </w:t>
      </w:r>
    </w:p>
    <w:p w:rsidR="003663D2" w:rsidRPr="003663D2" w:rsidRDefault="003663D2" w:rsidP="003663D2">
      <w:pPr>
        <w:widowControl w:val="0"/>
        <w:numPr>
          <w:ilvl w:val="0"/>
          <w:numId w:val="10"/>
        </w:numPr>
        <w:tabs>
          <w:tab w:val="num" w:pos="-2268"/>
          <w:tab w:val="num" w:pos="-2127"/>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 xml:space="preserve">Сергиенко И.В. Математические модели и методы решения задач </w:t>
      </w:r>
      <w:r w:rsidRPr="003663D2">
        <w:rPr>
          <w:rFonts w:eastAsia="Times New Roman" w:cs="Times New Roman"/>
          <w:szCs w:val="28"/>
          <w:lang w:val="uk-UA" w:eastAsia="ru-RU"/>
        </w:rPr>
        <w:t>дискретной</w:t>
      </w:r>
      <w:r w:rsidRPr="003663D2">
        <w:rPr>
          <w:rFonts w:eastAsia="Times New Roman" w:cs="Times New Roman"/>
          <w:szCs w:val="28"/>
          <w:lang w:eastAsia="ru-RU"/>
        </w:rPr>
        <w:t xml:space="preserve"> оптимизации / И.В. Сергиенко. – К.: Наук, думка. </w:t>
      </w:r>
      <w:r w:rsidRPr="003663D2">
        <w:rPr>
          <w:rFonts w:eastAsia="Times New Roman" w:cs="Times New Roman"/>
          <w:szCs w:val="28"/>
          <w:lang w:val="en-US" w:eastAsia="ru-RU"/>
        </w:rPr>
        <w:t xml:space="preserve">1988. – 472 </w:t>
      </w:r>
      <w:r w:rsidRPr="003663D2">
        <w:rPr>
          <w:rFonts w:eastAsia="Times New Roman" w:cs="Times New Roman"/>
          <w:szCs w:val="28"/>
          <w:lang w:eastAsia="ru-RU"/>
        </w:rPr>
        <w:t>с</w:t>
      </w:r>
      <w:r w:rsidRPr="003663D2">
        <w:rPr>
          <w:rFonts w:eastAsia="Times New Roman" w:cs="Times New Roman"/>
          <w:szCs w:val="28"/>
          <w:lang w:val="en-US" w:eastAsia="ru-RU"/>
        </w:rPr>
        <w:t>.</w:t>
      </w:r>
    </w:p>
    <w:p w:rsidR="003663D2" w:rsidRPr="003663D2" w:rsidRDefault="003663D2" w:rsidP="003663D2">
      <w:pPr>
        <w:widowControl w:val="0"/>
        <w:numPr>
          <w:ilvl w:val="0"/>
          <w:numId w:val="10"/>
        </w:numPr>
        <w:tabs>
          <w:tab w:val="num" w:pos="-2268"/>
          <w:tab w:val="num" w:pos="-2127"/>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en-US" w:eastAsia="ru-RU"/>
        </w:rPr>
        <w:t xml:space="preserve">Combinatorial </w:t>
      </w:r>
      <w:r w:rsidRPr="003663D2">
        <w:rPr>
          <w:rFonts w:eastAsia="Times New Roman" w:cs="Times New Roman"/>
          <w:noProof/>
          <w:szCs w:val="28"/>
          <w:lang w:val="en-US" w:eastAsia="ru-RU"/>
        </w:rPr>
        <w:t>optimization</w:t>
      </w:r>
      <w:r w:rsidRPr="003663D2">
        <w:rPr>
          <w:rFonts w:eastAsia="Times New Roman" w:cs="Times New Roman"/>
          <w:szCs w:val="28"/>
          <w:lang w:val="en-US" w:eastAsia="ru-RU"/>
        </w:rPr>
        <w:t xml:space="preserve"> / P. Toth, S. Martello / Edited by Nicos Christofides.– John</w:t>
      </w:r>
      <w:r w:rsidRPr="003663D2">
        <w:rPr>
          <w:rFonts w:eastAsia="Times New Roman" w:cs="Times New Roman"/>
          <w:szCs w:val="28"/>
          <w:lang w:eastAsia="ru-RU"/>
        </w:rPr>
        <w:t xml:space="preserve"> </w:t>
      </w:r>
      <w:r w:rsidRPr="003663D2">
        <w:rPr>
          <w:rFonts w:eastAsia="Times New Roman" w:cs="Times New Roman"/>
          <w:szCs w:val="28"/>
          <w:lang w:val="en-US" w:eastAsia="ru-RU"/>
        </w:rPr>
        <w:t>Wiley</w:t>
      </w:r>
      <w:r w:rsidRPr="003663D2">
        <w:rPr>
          <w:rFonts w:eastAsia="Times New Roman" w:cs="Times New Roman"/>
          <w:szCs w:val="28"/>
          <w:lang w:eastAsia="ru-RU"/>
        </w:rPr>
        <w:t xml:space="preserve"> &amp; </w:t>
      </w:r>
      <w:r w:rsidRPr="003663D2">
        <w:rPr>
          <w:rFonts w:eastAsia="Times New Roman" w:cs="Times New Roman"/>
          <w:szCs w:val="28"/>
          <w:lang w:val="en-US" w:eastAsia="ru-RU"/>
        </w:rPr>
        <w:t>Sons</w:t>
      </w:r>
      <w:r w:rsidRPr="003663D2">
        <w:rPr>
          <w:rFonts w:eastAsia="Times New Roman" w:cs="Times New Roman"/>
          <w:szCs w:val="28"/>
          <w:lang w:eastAsia="ru-RU"/>
        </w:rPr>
        <w:t>, 1978.–</w:t>
      </w:r>
      <w:r w:rsidRPr="003663D2">
        <w:rPr>
          <w:rFonts w:eastAsia="Times New Roman" w:cs="Times New Roman"/>
          <w:szCs w:val="28"/>
          <w:lang w:val="uk-UA" w:eastAsia="ru-RU"/>
        </w:rPr>
        <w:t xml:space="preserve"> </w:t>
      </w:r>
      <w:r w:rsidRPr="003663D2">
        <w:rPr>
          <w:rFonts w:eastAsia="Times New Roman" w:cs="Times New Roman"/>
          <w:szCs w:val="28"/>
          <w:lang w:eastAsia="ru-RU"/>
        </w:rPr>
        <w:t xml:space="preserve">425 </w:t>
      </w:r>
      <w:r w:rsidRPr="003663D2">
        <w:rPr>
          <w:rFonts w:eastAsia="Times New Roman" w:cs="Times New Roman"/>
          <w:szCs w:val="28"/>
          <w:lang w:val="en-US" w:eastAsia="ru-RU"/>
        </w:rPr>
        <w:t>p</w:t>
      </w:r>
      <w:r w:rsidRPr="003663D2">
        <w:rPr>
          <w:rFonts w:eastAsia="Times New Roman" w:cs="Times New Roman"/>
          <w:szCs w:val="28"/>
          <w:lang w:eastAsia="ru-RU"/>
        </w:rPr>
        <w:t>.</w:t>
      </w:r>
    </w:p>
    <w:p w:rsidR="003663D2" w:rsidRPr="003663D2" w:rsidRDefault="003663D2" w:rsidP="003663D2">
      <w:pPr>
        <w:widowControl w:val="0"/>
        <w:numPr>
          <w:ilvl w:val="0"/>
          <w:numId w:val="10"/>
        </w:numPr>
        <w:tabs>
          <w:tab w:val="left" w:pos="-2127"/>
          <w:tab w:val="left" w:pos="1276"/>
        </w:tabs>
        <w:spacing w:after="0" w:line="336" w:lineRule="auto"/>
        <w:jc w:val="both"/>
        <w:rPr>
          <w:rFonts w:ascii="Times New Roman CYR" w:eastAsia="Times New Roman" w:hAnsi="Times New Roman CYR" w:cs="Times New Roman CYR"/>
          <w:szCs w:val="28"/>
          <w:lang w:eastAsia="ru-RU"/>
        </w:rPr>
      </w:pPr>
      <w:r w:rsidRPr="003663D2">
        <w:rPr>
          <w:rFonts w:ascii="Times New Roman CYR" w:eastAsia="Times New Roman" w:hAnsi="Times New Roman CYR" w:cs="Times New Roman CYR"/>
          <w:szCs w:val="28"/>
          <w:lang w:eastAsia="ru-RU"/>
        </w:rPr>
        <w:t>Пшеничный Б.Н. Численные методы в экстремальных задачах / Б.Н. Пшеничный, Ю.М. Данилин. – М.: Физматгиз, 1975. – 319с.</w:t>
      </w:r>
    </w:p>
    <w:p w:rsidR="003663D2" w:rsidRPr="003663D2" w:rsidRDefault="003663D2" w:rsidP="003663D2">
      <w:pPr>
        <w:widowControl w:val="0"/>
        <w:numPr>
          <w:ilvl w:val="0"/>
          <w:numId w:val="10"/>
        </w:numPr>
        <w:tabs>
          <w:tab w:val="left" w:pos="-2127"/>
          <w:tab w:val="left" w:pos="1276"/>
        </w:tabs>
        <w:spacing w:after="0" w:line="336" w:lineRule="auto"/>
        <w:jc w:val="both"/>
        <w:rPr>
          <w:rFonts w:ascii="Times New Roman CYR" w:eastAsia="Times New Roman" w:hAnsi="Times New Roman CYR" w:cs="Times New Roman CYR"/>
          <w:szCs w:val="28"/>
          <w:lang w:val="en-US" w:eastAsia="ru-RU"/>
        </w:rPr>
      </w:pPr>
      <w:r w:rsidRPr="003663D2">
        <w:rPr>
          <w:rFonts w:ascii="Times New Roman CYR" w:eastAsia="Times New Roman" w:hAnsi="Times New Roman CYR" w:cs="Times New Roman CYR"/>
          <w:szCs w:val="28"/>
          <w:lang w:eastAsia="ru-RU"/>
        </w:rPr>
        <w:t xml:space="preserve">Рвачев В.Л. Теория </w:t>
      </w:r>
      <w:r w:rsidRPr="003663D2">
        <w:rPr>
          <w:rFonts w:eastAsia="Times New Roman" w:cs="Times New Roman"/>
          <w:szCs w:val="28"/>
          <w:lang w:eastAsia="ru-RU"/>
        </w:rPr>
        <w:t>R</w:t>
      </w:r>
      <w:r w:rsidRPr="003663D2">
        <w:rPr>
          <w:rFonts w:ascii="Times New Roman CYR" w:eastAsia="Times New Roman" w:hAnsi="Times New Roman CYR" w:cs="Times New Roman CYR"/>
          <w:szCs w:val="28"/>
          <w:lang w:eastAsia="ru-RU"/>
        </w:rPr>
        <w:t xml:space="preserve">–функций и некоторые ее приложения / В.Л. Рвачев. – К.: Наук. думка, 1982.– </w:t>
      </w:r>
      <w:r w:rsidRPr="003663D2">
        <w:rPr>
          <w:rFonts w:ascii="Times New Roman CYR" w:eastAsia="Times New Roman" w:hAnsi="Times New Roman CYR" w:cs="Times New Roman CYR"/>
          <w:szCs w:val="28"/>
          <w:lang w:val="en-US" w:eastAsia="ru-RU"/>
        </w:rPr>
        <w:t>551</w:t>
      </w:r>
      <w:r w:rsidRPr="003663D2">
        <w:rPr>
          <w:rFonts w:ascii="Times New Roman CYR" w:eastAsia="Times New Roman" w:hAnsi="Times New Roman CYR" w:cs="Times New Roman CYR"/>
          <w:szCs w:val="28"/>
          <w:lang w:eastAsia="ru-RU"/>
        </w:rPr>
        <w:t>с</w:t>
      </w:r>
      <w:r w:rsidRPr="003663D2">
        <w:rPr>
          <w:rFonts w:ascii="Times New Roman CYR" w:eastAsia="Times New Roman" w:hAnsi="Times New Roman CYR" w:cs="Times New Roman CYR"/>
          <w:szCs w:val="28"/>
          <w:lang w:val="en-US" w:eastAsia="ru-RU"/>
        </w:rPr>
        <w:t xml:space="preserve">. </w:t>
      </w:r>
    </w:p>
    <w:p w:rsidR="003663D2" w:rsidRPr="003663D2" w:rsidRDefault="003663D2" w:rsidP="003663D2">
      <w:pPr>
        <w:widowControl w:val="0"/>
        <w:numPr>
          <w:ilvl w:val="0"/>
          <w:numId w:val="10"/>
        </w:numPr>
        <w:tabs>
          <w:tab w:val="left" w:pos="-2127"/>
          <w:tab w:val="left" w:pos="1276"/>
        </w:tabs>
        <w:spacing w:after="0" w:line="336" w:lineRule="auto"/>
        <w:jc w:val="both"/>
        <w:rPr>
          <w:rFonts w:ascii="Times New Roman CYR" w:eastAsia="Times New Roman" w:hAnsi="Times New Roman CYR" w:cs="Times New Roman CYR"/>
          <w:szCs w:val="28"/>
          <w:lang w:eastAsia="ru-RU"/>
        </w:rPr>
      </w:pPr>
      <w:r w:rsidRPr="003663D2">
        <w:rPr>
          <w:rFonts w:eastAsia="Times New Roman" w:cs="Times New Roman"/>
          <w:szCs w:val="28"/>
          <w:lang w:eastAsia="ru-RU"/>
        </w:rPr>
        <w:t>Сергиенко И.В. Классификация прикладных методов комбинаторной оптимизации /И.В.Сергиенко, Л.Ф.Гуляницкий, С.И.Сиренко // Кибернетика и системный анализ. – 2009. – №5. – С. 71–83.</w:t>
      </w:r>
    </w:p>
    <w:p w:rsidR="003663D2" w:rsidRPr="003663D2" w:rsidRDefault="003663D2" w:rsidP="003663D2">
      <w:pPr>
        <w:widowControl w:val="0"/>
        <w:numPr>
          <w:ilvl w:val="0"/>
          <w:numId w:val="10"/>
        </w:numPr>
        <w:tabs>
          <w:tab w:val="left" w:pos="1134"/>
          <w:tab w:val="left" w:pos="1276"/>
        </w:tabs>
        <w:spacing w:after="0" w:line="336" w:lineRule="auto"/>
        <w:jc w:val="both"/>
        <w:rPr>
          <w:rFonts w:ascii="Times New Roman CYR" w:eastAsia="Times New Roman" w:hAnsi="Times New Roman CYR" w:cs="Times New Roman CYR"/>
          <w:szCs w:val="28"/>
          <w:lang w:eastAsia="ru-RU"/>
        </w:rPr>
      </w:pPr>
      <w:r w:rsidRPr="003663D2">
        <w:rPr>
          <w:rFonts w:ascii="Times New Roman CYR" w:eastAsia="Times New Roman" w:hAnsi="Times New Roman CYR" w:cs="Times New Roman CYR"/>
          <w:szCs w:val="28"/>
          <w:lang w:eastAsia="ru-RU"/>
        </w:rPr>
        <w:t>Михалевич В.С. Оптимизационные задачи производственно–транспортного планирования: Модели, методы, алгоритмы / В.С. Михалевич, В.А. Трубин, Н.З. Шор. – М.: Наука, 1986.– 264с</w:t>
      </w:r>
    </w:p>
    <w:p w:rsidR="003663D2" w:rsidRPr="003663D2" w:rsidRDefault="003663D2" w:rsidP="003663D2">
      <w:pPr>
        <w:widowControl w:val="0"/>
        <w:numPr>
          <w:ilvl w:val="0"/>
          <w:numId w:val="10"/>
        </w:numPr>
        <w:tabs>
          <w:tab w:val="left" w:pos="1134"/>
          <w:tab w:val="left" w:pos="1276"/>
        </w:tabs>
        <w:spacing w:after="0" w:line="336" w:lineRule="auto"/>
        <w:jc w:val="both"/>
        <w:rPr>
          <w:rFonts w:ascii="Times New Roman CYR" w:eastAsia="Times New Roman" w:hAnsi="Times New Roman CYR" w:cs="Times New Roman CYR"/>
          <w:szCs w:val="28"/>
          <w:lang w:eastAsia="ru-RU"/>
        </w:rPr>
      </w:pPr>
      <w:r w:rsidRPr="003663D2">
        <w:rPr>
          <w:rFonts w:ascii="Times New Roman CYR" w:eastAsia="Times New Roman" w:hAnsi="Times New Roman CYR" w:cs="Times New Roman CYR"/>
          <w:szCs w:val="28"/>
          <w:lang w:eastAsia="ru-RU"/>
        </w:rPr>
        <w:t>Ермольев Ю.М. Методы стохастического программирования / Ю.М. Ермольев. – М.: Наука, 1976.– 239с.</w:t>
      </w:r>
      <w:r w:rsidRPr="003663D2">
        <w:rPr>
          <w:rFonts w:ascii="Times New Roman CYR" w:eastAsia="Times New Roman" w:hAnsi="Times New Roman CYR" w:cs="Times New Roman CYR"/>
          <w:szCs w:val="28"/>
          <w:lang w:val="en-US"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ascii="Times New Roman CYR" w:eastAsia="Times New Roman" w:hAnsi="Times New Roman CYR" w:cs="Times New Roman CYR"/>
          <w:szCs w:val="28"/>
          <w:lang w:eastAsia="ru-RU"/>
        </w:rPr>
      </w:pPr>
      <w:r w:rsidRPr="003663D2">
        <w:rPr>
          <w:rFonts w:ascii="Times New Roman CYR" w:eastAsia="Times New Roman" w:hAnsi="Times New Roman CYR" w:cs="Times New Roman CYR"/>
          <w:szCs w:val="28"/>
          <w:lang w:eastAsia="ru-RU"/>
        </w:rPr>
        <w:t xml:space="preserve">Шор Н.З. Методы оптимизации недифференцируемых функций и </w:t>
      </w:r>
      <w:r w:rsidRPr="003663D2">
        <w:rPr>
          <w:rFonts w:ascii="Times New Roman CYR" w:eastAsia="Times New Roman" w:hAnsi="Times New Roman CYR" w:cs="Times New Roman CYR"/>
          <w:szCs w:val="28"/>
          <w:lang w:eastAsia="ru-RU"/>
        </w:rPr>
        <w:lastRenderedPageBreak/>
        <w:t>их приложения / Н.З. Шор.– К.: Наук.думка, 1979.– 200с.</w:t>
      </w:r>
      <w:r w:rsidRPr="003663D2">
        <w:rPr>
          <w:rFonts w:ascii="Times New Roman CYR" w:eastAsia="Times New Roman" w:hAnsi="Times New Roman CYR" w:cs="Times New Roman CYR"/>
          <w:szCs w:val="28"/>
          <w:lang w:val="en-US"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ascii="Times New Roman CYR" w:eastAsia="Times New Roman" w:hAnsi="Times New Roman CYR" w:cs="Times New Roman CYR"/>
          <w:szCs w:val="28"/>
          <w:lang w:eastAsia="ru-RU"/>
        </w:rPr>
      </w:pPr>
      <w:r w:rsidRPr="003663D2">
        <w:rPr>
          <w:rFonts w:ascii="Times New Roman CYR" w:eastAsia="Times New Roman" w:hAnsi="Times New Roman CYR" w:cs="Times New Roman CYR"/>
          <w:szCs w:val="28"/>
          <w:lang w:eastAsia="ru-RU"/>
        </w:rPr>
        <w:t>Воеводин В.В. Математические модели и методы в параллельных процессах / В.В. Воеводин.– М.: Наука, 1986.– 296с.</w:t>
      </w:r>
      <w:r w:rsidRPr="003663D2">
        <w:rPr>
          <w:rFonts w:ascii="Times New Roman CYR" w:eastAsia="Times New Roman" w:hAnsi="Times New Roman CYR" w:cs="Times New Roman CYR"/>
          <w:szCs w:val="28"/>
          <w:lang w:val="en-US"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bidi="te-IN"/>
        </w:rPr>
      </w:pPr>
      <w:r w:rsidRPr="003663D2">
        <w:rPr>
          <w:rFonts w:ascii="Times New Roman CYR" w:eastAsia="Times New Roman" w:hAnsi="Times New Roman CYR" w:cs="Times New Roman CYR"/>
          <w:szCs w:val="28"/>
          <w:lang w:eastAsia="ru-RU"/>
        </w:rPr>
        <w:t>Сергиенко И.В. О трех научных идеях Н.З. Шора / И.В. Сергиенко, П.И. Стецюк // Кибернетика и системный анализ. – 2012. – № 1. – С. 4-22.</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bidi="te-IN"/>
        </w:rPr>
      </w:pPr>
      <w:r w:rsidRPr="003663D2">
        <w:rPr>
          <w:rFonts w:ascii="Times New Roman CYR" w:eastAsia="Times New Roman" w:hAnsi="Times New Roman CYR" w:cs="Times New Roman CYR"/>
          <w:szCs w:val="28"/>
          <w:lang w:eastAsia="ru-RU"/>
        </w:rPr>
        <w:t>Стоян Ю. Г. Математические модели и оптимизационные методы геометрического проектирования / Ю.Г. Стоян, С.В. Яковлев.– К.: Наук. думка, 1986.– 267 с.</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CYR"/>
          <w:szCs w:val="28"/>
          <w:lang w:eastAsia="ru-RU"/>
        </w:rPr>
      </w:pPr>
      <w:r w:rsidRPr="003663D2">
        <w:rPr>
          <w:rFonts w:eastAsia="Times New Roman" w:cs="Times New Roman"/>
          <w:szCs w:val="28"/>
          <w:lang w:val="en-US" w:eastAsia="ru-RU" w:bidi="te-IN"/>
        </w:rPr>
        <w:t>Garey M.R. Computers and Intractability: A guide to the Theory of NP–Completeness / M.R. Garey, D.S. Johnson // San–Francisco, Freemau. 1979.</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CYR"/>
          <w:szCs w:val="28"/>
          <w:lang w:eastAsia="ru-RU"/>
        </w:rPr>
      </w:pPr>
      <w:r w:rsidRPr="003663D2">
        <w:rPr>
          <w:rFonts w:eastAsia="Times New Roman" w:cs="Times New Roman CYR"/>
          <w:szCs w:val="28"/>
          <w:lang w:eastAsia="ru-RU"/>
        </w:rPr>
        <w:t xml:space="preserve">Канторович Л.В. Математические методы в организации и планировании производства / Л.В. Канторович. – Л.: ЛГУ, 1939. – 250c.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CYR"/>
          <w:szCs w:val="28"/>
          <w:lang w:eastAsia="ru-RU"/>
        </w:rPr>
      </w:pPr>
      <w:r w:rsidRPr="003663D2">
        <w:rPr>
          <w:rFonts w:eastAsia="Times New Roman" w:cs="Times New Roman CYR"/>
          <w:szCs w:val="28"/>
          <w:lang w:eastAsia="ru-RU"/>
        </w:rPr>
        <w:t>Канторович Л.В. Расчет рационального раскроя промышленных материалов / Л.В. Канторович, В.А. Залгаллер. – Л.: Лениздат, 1957.– 197с.</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CYR"/>
          <w:szCs w:val="28"/>
          <w:lang w:eastAsia="ru-RU"/>
        </w:rPr>
      </w:pPr>
      <w:r w:rsidRPr="003663D2">
        <w:rPr>
          <w:rFonts w:ascii="Times New Roman CYR" w:eastAsia="Times New Roman" w:hAnsi="Times New Roman CYR" w:cs="Times New Roman CYR"/>
          <w:szCs w:val="28"/>
          <w:lang w:eastAsia="ru-RU"/>
        </w:rPr>
        <w:t>Берсекас Д. Условная оптимизация и методы множителей Лагранжа / Д. Берсекас: Пер. с англ. – М.: Радио и связь, 1987.– 348с.</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CYR"/>
          <w:szCs w:val="28"/>
          <w:lang w:eastAsia="ru-RU"/>
        </w:rPr>
      </w:pPr>
      <w:r w:rsidRPr="003663D2">
        <w:rPr>
          <w:rFonts w:eastAsia="Times New Roman" w:cs="Times New Roman CYR"/>
          <w:szCs w:val="28"/>
          <w:lang w:eastAsia="ru-RU"/>
        </w:rPr>
        <w:t>Стоян Ю.Г. Размещение геометрических объектов / Ю.Г. Стоян. – К.: Наук. думка, 1975. – 239с.</w:t>
      </w:r>
      <w:r w:rsidRPr="003663D2">
        <w:rPr>
          <w:rFonts w:eastAsia="Times New Roman" w:cs="Times New Roman CYR"/>
          <w:szCs w:val="28"/>
          <w:lang w:val="uk-UA"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CYR"/>
          <w:szCs w:val="28"/>
          <w:lang w:val="en-US" w:eastAsia="ru-RU"/>
        </w:rPr>
        <w:t>Gilmore P. Multistage cutting stock problems of two and more dimensions / P. Gilmore, R. Gomory // Operations Research. – 1965. – № 13. – P. 94-120.</w:t>
      </w:r>
      <w:r w:rsidRPr="003663D2">
        <w:rPr>
          <w:rFonts w:eastAsia="Times New Roman" w:cs="Times New Roman CYR"/>
          <w:szCs w:val="28"/>
          <w:lang w:val="uk-UA"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ascii="Times New Roman CYR" w:eastAsia="Times New Roman" w:hAnsi="Times New Roman CYR" w:cs="Times New Roman CYR"/>
          <w:szCs w:val="28"/>
          <w:lang w:eastAsia="ru-RU"/>
        </w:rPr>
        <w:t>Мухачева Э.А. Рациональный раскрой промышленных материалов. Применение в АСУ / Э.А. Мухачева. – М.:  Машиностроение, 1984. – 176с.</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CYR"/>
          <w:szCs w:val="28"/>
          <w:lang w:val="en-US" w:eastAsia="ru-RU"/>
        </w:rPr>
      </w:pPr>
      <w:r w:rsidRPr="003663D2">
        <w:rPr>
          <w:rFonts w:eastAsia="Times New Roman" w:cs="Times New Roman"/>
          <w:szCs w:val="28"/>
          <w:lang w:val="en-US" w:eastAsia="ru-RU"/>
        </w:rPr>
        <w:t>Martello S., Knapsack Problems: Algorithms and</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Computer</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Implementations</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S.</w:t>
      </w:r>
      <w:r w:rsidRPr="003663D2">
        <w:rPr>
          <w:rFonts w:eastAsia="Times New Roman" w:cs="Times New Roman"/>
          <w:szCs w:val="28"/>
          <w:lang w:val="uk-UA" w:eastAsia="ru-RU"/>
        </w:rPr>
        <w:t> </w:t>
      </w:r>
      <w:r w:rsidRPr="003663D2">
        <w:rPr>
          <w:rFonts w:eastAsia="Times New Roman" w:cs="Times New Roman"/>
          <w:szCs w:val="28"/>
          <w:lang w:val="en-US" w:eastAsia="ru-RU"/>
        </w:rPr>
        <w:t>Martello</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P. Toth</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Wiley, Chichester, 1990.</w:t>
      </w:r>
      <w:r w:rsidRPr="003663D2">
        <w:rPr>
          <w:rFonts w:eastAsia="Times New Roman" w:cs="Times New Roman"/>
          <w:szCs w:val="28"/>
          <w:lang w:val="uk-UA"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uk-UA" w:eastAsia="ru-RU"/>
        </w:rPr>
      </w:pPr>
      <w:r w:rsidRPr="003663D2">
        <w:rPr>
          <w:rFonts w:eastAsia="Times New Roman" w:cs="Times New Roman CYR"/>
          <w:szCs w:val="28"/>
          <w:lang w:eastAsia="ru-RU"/>
        </w:rPr>
        <w:t xml:space="preserve">Стоян Ю.Г. Методы и алгоритмы размещения плоских геометрических объектов </w:t>
      </w:r>
      <w:r w:rsidRPr="003663D2">
        <w:rPr>
          <w:rFonts w:ascii="Times New Roman CYR" w:eastAsia="Times New Roman" w:hAnsi="Times New Roman CYR" w:cs="Times New Roman CYR"/>
          <w:szCs w:val="28"/>
          <w:lang w:eastAsia="ru-RU"/>
        </w:rPr>
        <w:t>/ Ю.Г. Стоян,</w:t>
      </w:r>
      <w:r w:rsidRPr="003663D2">
        <w:rPr>
          <w:rFonts w:eastAsia="Times New Roman" w:cs="Times New Roman CYR"/>
          <w:szCs w:val="28"/>
          <w:lang w:eastAsia="ru-RU"/>
        </w:rPr>
        <w:t xml:space="preserve"> Н. И. Гиль. – К.: Наук. думка, 1976. – 247с.</w:t>
      </w:r>
    </w:p>
    <w:p w:rsidR="003663D2" w:rsidRPr="003663D2" w:rsidRDefault="003663D2" w:rsidP="003663D2">
      <w:pPr>
        <w:widowControl w:val="0"/>
        <w:numPr>
          <w:ilvl w:val="0"/>
          <w:numId w:val="10"/>
        </w:numPr>
        <w:tabs>
          <w:tab w:val="left" w:pos="1134"/>
          <w:tab w:val="left" w:pos="1276"/>
        </w:tabs>
        <w:spacing w:after="0" w:line="336" w:lineRule="auto"/>
        <w:jc w:val="both"/>
        <w:rPr>
          <w:rFonts w:ascii="Times New Roman CYR" w:eastAsia="Times New Roman" w:hAnsi="Times New Roman CYR" w:cs="Times New Roman CYR"/>
          <w:szCs w:val="28"/>
          <w:lang w:eastAsia="ru-RU"/>
        </w:rPr>
      </w:pPr>
      <w:r w:rsidRPr="003663D2">
        <w:rPr>
          <w:rFonts w:eastAsia="Times New Roman" w:cs="Times New Roman"/>
          <w:szCs w:val="28"/>
          <w:lang w:eastAsia="ru-RU"/>
        </w:rPr>
        <w:t xml:space="preserve">Гиль Н.И. Построение математической модели и решение задачи размещения выпуклых </w:t>
      </w:r>
      <w:r w:rsidRPr="003663D2">
        <w:rPr>
          <w:rFonts w:eastAsia="Times New Roman" w:cs="Times New Roman"/>
          <w:szCs w:val="28"/>
          <w:lang w:val="en-US" w:eastAsia="ru-RU"/>
        </w:rPr>
        <w:t>n</w:t>
      </w:r>
      <w:r w:rsidRPr="003663D2">
        <w:rPr>
          <w:rFonts w:eastAsia="Times New Roman" w:cs="Times New Roman"/>
          <w:szCs w:val="28"/>
          <w:lang w:eastAsia="ru-RU"/>
        </w:rPr>
        <w:t xml:space="preserve">–мерных политопов в </w:t>
      </w:r>
      <w:r w:rsidRPr="003663D2">
        <w:rPr>
          <w:rFonts w:eastAsia="Times New Roman" w:cs="Times New Roman"/>
          <w:szCs w:val="28"/>
          <w:lang w:val="en-US" w:eastAsia="ru-RU"/>
        </w:rPr>
        <w:t>n</w:t>
      </w:r>
      <w:r w:rsidRPr="003663D2">
        <w:rPr>
          <w:rFonts w:eastAsia="Times New Roman" w:cs="Times New Roman"/>
          <w:szCs w:val="28"/>
          <w:lang w:eastAsia="ru-RU"/>
        </w:rPr>
        <w:t xml:space="preserve">–мерном параллелепипеде / Н.И. Гиль, М.С.Софронова // </w:t>
      </w:r>
      <w:r w:rsidRPr="003663D2">
        <w:rPr>
          <w:rFonts w:eastAsia="Times New Roman" w:cs="Times New Roman"/>
          <w:szCs w:val="28"/>
          <w:lang w:val="uk-UA" w:eastAsia="ru-RU"/>
        </w:rPr>
        <w:t xml:space="preserve">Доповіді Національної Академії наук України. – 2006. – №8. – С. 95–102.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ascii="Times New Roman CYR" w:eastAsia="Times New Roman" w:hAnsi="Times New Roman CYR" w:cs="Times New Roman CYR"/>
          <w:szCs w:val="28"/>
          <w:lang w:eastAsia="ru-RU"/>
        </w:rPr>
        <w:lastRenderedPageBreak/>
        <w:t>Гиль Н.И. Об одном подходе к построению годографа вектор–функции плотного размещения плоских геометрических объектов, устойчивого к вычислительной погрешности / Н.И. Гиль, В.М. Комяк. – Харьков. – 1991. – 23 с. – (Препр. / АН Украины. Ин–т пробл. машиностроения; 350).</w:t>
      </w:r>
      <w:r w:rsidRPr="003663D2">
        <w:rPr>
          <w:rFonts w:ascii="Times New Roman CYR" w:eastAsia="Times New Roman" w:hAnsi="Times New Roman CYR" w:cs="Times New Roman CYR"/>
          <w:szCs w:val="28"/>
          <w:lang w:val="uk-UA"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ascii="Times New Roman CYR" w:eastAsia="Times New Roman" w:hAnsi="Times New Roman CYR" w:cs="Times New Roman CYR"/>
          <w:szCs w:val="28"/>
          <w:lang w:eastAsia="ru-RU"/>
        </w:rPr>
      </w:pPr>
      <w:r w:rsidRPr="003663D2">
        <w:rPr>
          <w:rFonts w:eastAsia="Times New Roman" w:cs="Times New Roman CYR"/>
          <w:szCs w:val="28"/>
          <w:lang w:eastAsia="ru-RU"/>
        </w:rPr>
        <w:t>Новожилова М. В. Применение методологии множителей Лагранжа в комбинаторной задаче размещения прямоугольников / М.</w:t>
      </w:r>
      <w:r w:rsidRPr="003663D2">
        <w:rPr>
          <w:rFonts w:eastAsia="Times New Roman" w:cs="Times New Roman CYR"/>
          <w:szCs w:val="28"/>
          <w:lang w:val="en-US" w:eastAsia="ru-RU"/>
        </w:rPr>
        <w:t> </w:t>
      </w:r>
      <w:r w:rsidRPr="003663D2">
        <w:rPr>
          <w:rFonts w:eastAsia="Times New Roman" w:cs="Times New Roman CYR"/>
          <w:szCs w:val="28"/>
          <w:lang w:eastAsia="ru-RU"/>
        </w:rPr>
        <w:t>В. Новожилова, И.Е.</w:t>
      </w:r>
      <w:r w:rsidRPr="003663D2">
        <w:rPr>
          <w:rFonts w:eastAsia="Times New Roman" w:cs="Times New Roman CYR"/>
          <w:szCs w:val="28"/>
          <w:lang w:val="en-US" w:eastAsia="ru-RU"/>
        </w:rPr>
        <w:t> </w:t>
      </w:r>
      <w:r w:rsidRPr="003663D2">
        <w:rPr>
          <w:rFonts w:eastAsia="Times New Roman" w:cs="Times New Roman CYR"/>
          <w:szCs w:val="28"/>
          <w:lang w:eastAsia="ru-RU"/>
        </w:rPr>
        <w:t>Лазарева // Кибернетика и системный анализ.– 1999. – № 3.– С.</w:t>
      </w:r>
      <w:r w:rsidRPr="003663D2">
        <w:rPr>
          <w:rFonts w:eastAsia="Times New Roman" w:cs="Times New Roman"/>
          <w:szCs w:val="28"/>
          <w:lang w:eastAsia="ru-RU"/>
        </w:rPr>
        <w:t>141–147.</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uk-UA" w:eastAsia="ru-RU"/>
        </w:rPr>
      </w:pPr>
      <w:r w:rsidRPr="003663D2">
        <w:rPr>
          <w:rFonts w:ascii="Times New Roman CYR" w:eastAsia="Times New Roman" w:hAnsi="Times New Roman CYR" w:cs="Times New Roman CYR"/>
          <w:szCs w:val="28"/>
          <w:lang w:val="uk-UA" w:eastAsia="ru-RU"/>
        </w:rPr>
        <w:t xml:space="preserve">Новожилова М. В. Методологія розв’язання оптимізаційних нелiнiйних задач геометричного проектування/ М. В. Новожилова // Вiсник ЗДУ: Фiз.–мат. науки, бiологiчнi науки.–1999.–№ 1.–С. 79–82.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 xml:space="preserve">Гребенник И.В. Упаковка n-мерных параллелепипедов с возможностью изменения их ортогональной ориентации в </w:t>
      </w:r>
      <w:r w:rsidRPr="003663D2">
        <w:rPr>
          <w:rFonts w:eastAsia="Times New Roman" w:cs="Times New Roman"/>
          <w:szCs w:val="28"/>
          <w:lang w:val="en-US" w:eastAsia="ru-RU"/>
        </w:rPr>
        <w:t>n</w:t>
      </w:r>
      <w:r w:rsidRPr="003663D2">
        <w:rPr>
          <w:rFonts w:eastAsia="Times New Roman" w:cs="Times New Roman"/>
          <w:szCs w:val="28"/>
          <w:lang w:eastAsia="ru-RU"/>
        </w:rPr>
        <w:t>-мерном параллелепипеде/ И.В. Гребенник, А.В. Панкратов, А.М. Чугай, А.В. Баранов  // Кибернетика и системный анализ. – 2010. – № 5. – С. 122 – 131.</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uk-UA" w:eastAsia="ru-RU"/>
        </w:rPr>
      </w:pPr>
      <w:r w:rsidRPr="003663D2">
        <w:rPr>
          <w:rFonts w:eastAsia="Times New Roman" w:cs="Times New Roman"/>
          <w:szCs w:val="28"/>
          <w:lang w:val="en-US" w:eastAsia="ru-RU"/>
        </w:rPr>
        <w:t>Dowsland K. Some experiments with</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simulated annealing</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techniques for packing problems / K. Dowsland // European Journal of</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Operational Research. </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1993. –  N 68. –  P. 389–399.</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uk-UA" w:eastAsia="ru-RU"/>
        </w:rPr>
      </w:pPr>
      <w:r w:rsidRPr="003663D2">
        <w:rPr>
          <w:rFonts w:eastAsia="Times New Roman" w:cs="Times New Roman"/>
          <w:szCs w:val="28"/>
          <w:lang w:val="en-US" w:eastAsia="ru-RU"/>
        </w:rPr>
        <w:t>Castro Pedro</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M</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Scheduling</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inspired</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models</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for</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two</w:t>
      </w:r>
      <w:r w:rsidRPr="003663D2">
        <w:rPr>
          <w:rFonts w:eastAsia="Times New Roman" w:cs="Times New Roman"/>
          <w:szCs w:val="28"/>
          <w:lang w:val="uk-UA" w:eastAsia="ru-RU"/>
        </w:rPr>
        <w:t>-</w:t>
      </w:r>
      <w:r w:rsidRPr="003663D2">
        <w:rPr>
          <w:rFonts w:eastAsia="Times New Roman" w:cs="Times New Roman"/>
          <w:szCs w:val="28"/>
          <w:lang w:val="en-US" w:eastAsia="ru-RU"/>
        </w:rPr>
        <w:t>dimensional</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packing</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problems</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Pedro</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M</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Castro</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Josi</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F</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Oliveira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European</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Journal</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of</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Operational</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Research</w:t>
      </w:r>
      <w:r w:rsidRPr="003663D2">
        <w:rPr>
          <w:rFonts w:eastAsia="Times New Roman" w:cs="Times New Roman"/>
          <w:szCs w:val="28"/>
          <w:lang w:val="uk-UA" w:eastAsia="ru-RU"/>
        </w:rPr>
        <w:t>. – 2011. – № 215. – С. 45–56.</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Castro Pedro M. From time representation in scheduling to the solution of strip packing problems / Pedro</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M</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Castro</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Grossmann Ignacio E. // Computers and Chemical Engineering</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 xml:space="preserve"> 2012</w:t>
      </w:r>
      <w:r w:rsidRPr="003663D2">
        <w:rPr>
          <w:rFonts w:eastAsia="Times New Roman" w:cs="Times New Roman"/>
          <w:szCs w:val="28"/>
          <w:lang w:val="uk-UA" w:eastAsia="ru-RU"/>
        </w:rPr>
        <w:t xml:space="preserve"> . – </w:t>
      </w:r>
      <w:r w:rsidRPr="003663D2">
        <w:rPr>
          <w:rFonts w:eastAsia="Times New Roman" w:cs="Times New Roman"/>
          <w:szCs w:val="28"/>
          <w:lang w:val="en-US" w:eastAsia="ru-RU"/>
        </w:rPr>
        <w:t xml:space="preserve"> № 44</w:t>
      </w:r>
      <w:r w:rsidRPr="003663D2">
        <w:rPr>
          <w:rFonts w:eastAsia="Times New Roman" w:cs="Times New Roman"/>
          <w:szCs w:val="28"/>
          <w:lang w:val="uk-UA" w:eastAsia="ru-RU"/>
        </w:rPr>
        <w:t>. – С.</w:t>
      </w:r>
      <w:r w:rsidRPr="003663D2">
        <w:rPr>
          <w:rFonts w:eastAsia="Times New Roman" w:cs="Times New Roman"/>
          <w:szCs w:val="28"/>
          <w:lang w:val="en-US" w:eastAsia="ru-RU"/>
        </w:rPr>
        <w:t xml:space="preserve"> 45– 57.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 xml:space="preserve">Мурин М.Н. Оптимизация распределения ограниченных ресурсов проекта / М.Н. Мурин // Открытые информационные и компьютерные интегрированные технологии. – 2012. – Вып. 56. – С. 196-199.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 xml:space="preserve">Чуб </w:t>
      </w:r>
      <w:r w:rsidRPr="003663D2">
        <w:rPr>
          <w:rFonts w:eastAsia="Times New Roman" w:cs="Times New Roman"/>
          <w:szCs w:val="28"/>
          <w:lang w:val="en-US" w:eastAsia="ru-RU"/>
        </w:rPr>
        <w:t>I</w:t>
      </w:r>
      <w:r w:rsidRPr="003663D2">
        <w:rPr>
          <w:rFonts w:eastAsia="Times New Roman" w:cs="Times New Roman"/>
          <w:szCs w:val="28"/>
          <w:lang w:val="uk-UA" w:eastAsia="ru-RU"/>
        </w:rPr>
        <w:t>.</w:t>
      </w:r>
      <w:r w:rsidRPr="003663D2">
        <w:rPr>
          <w:rFonts w:eastAsia="Times New Roman" w:cs="Times New Roman"/>
          <w:szCs w:val="28"/>
          <w:lang w:val="en-US" w:eastAsia="ru-RU"/>
        </w:rPr>
        <w:t>A</w:t>
      </w:r>
      <w:r w:rsidRPr="003663D2">
        <w:rPr>
          <w:rFonts w:eastAsia="Times New Roman" w:cs="Times New Roman"/>
          <w:szCs w:val="28"/>
          <w:lang w:val="uk-UA" w:eastAsia="ru-RU"/>
        </w:rPr>
        <w:t xml:space="preserve">. </w:t>
      </w:r>
      <w:r w:rsidRPr="003663D2">
        <w:rPr>
          <w:rFonts w:eastAsia="Times New Roman" w:cs="Times New Roman"/>
          <w:szCs w:val="28"/>
          <w:lang w:eastAsia="ru-RU"/>
        </w:rPr>
        <w:t xml:space="preserve">Математическое обеспечение решения задачи размещения прямоугольников с изменяемыми метрическими характеристиками / </w:t>
      </w:r>
      <w:r w:rsidRPr="003663D2">
        <w:rPr>
          <w:rFonts w:eastAsia="Times New Roman" w:cs="Times New Roman"/>
          <w:szCs w:val="28"/>
          <w:lang w:val="uk-UA" w:eastAsia="ru-RU"/>
        </w:rPr>
        <w:t xml:space="preserve">И.А. Чуб, </w:t>
      </w:r>
      <w:r w:rsidRPr="003663D2">
        <w:rPr>
          <w:rFonts w:eastAsia="Times New Roman" w:cs="Times New Roman"/>
          <w:szCs w:val="28"/>
          <w:lang w:eastAsia="ru-RU"/>
        </w:rPr>
        <w:t>М.В. Новожилова, М.Н. Мурин // Системи обробки інформації. – 20</w:t>
      </w:r>
      <w:r w:rsidRPr="003663D2">
        <w:rPr>
          <w:rFonts w:eastAsia="Times New Roman" w:cs="Times New Roman"/>
          <w:szCs w:val="28"/>
          <w:lang w:val="uk-UA" w:eastAsia="ru-RU"/>
        </w:rPr>
        <w:t>1</w:t>
      </w:r>
      <w:r w:rsidRPr="003663D2">
        <w:rPr>
          <w:rFonts w:eastAsia="Times New Roman" w:cs="Times New Roman"/>
          <w:szCs w:val="28"/>
          <w:lang w:eastAsia="ru-RU"/>
        </w:rPr>
        <w:t>2. – Вып. 7 (105). – С. 196-199.</w:t>
      </w:r>
      <w:r w:rsidRPr="003663D2">
        <w:rPr>
          <w:rFonts w:eastAsia="Times New Roman" w:cs="Times New Roman"/>
          <w:szCs w:val="28"/>
          <w:lang w:val="uk-UA"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 xml:space="preserve">Чуб </w:t>
      </w:r>
      <w:r w:rsidRPr="003663D2">
        <w:rPr>
          <w:rFonts w:eastAsia="Times New Roman" w:cs="Times New Roman"/>
          <w:szCs w:val="28"/>
          <w:lang w:val="en-US" w:eastAsia="ru-RU"/>
        </w:rPr>
        <w:t>I</w:t>
      </w:r>
      <w:r w:rsidRPr="003663D2">
        <w:rPr>
          <w:rFonts w:eastAsia="Times New Roman" w:cs="Times New Roman"/>
          <w:szCs w:val="28"/>
          <w:lang w:val="uk-UA" w:eastAsia="ru-RU"/>
        </w:rPr>
        <w:t>.</w:t>
      </w:r>
      <w:r w:rsidRPr="003663D2">
        <w:rPr>
          <w:rFonts w:eastAsia="Times New Roman" w:cs="Times New Roman"/>
          <w:szCs w:val="28"/>
          <w:lang w:val="en-US" w:eastAsia="ru-RU"/>
        </w:rPr>
        <w:t>A</w:t>
      </w:r>
      <w:r w:rsidRPr="003663D2">
        <w:rPr>
          <w:rFonts w:eastAsia="Times New Roman" w:cs="Times New Roman"/>
          <w:szCs w:val="28"/>
          <w:lang w:val="uk-UA" w:eastAsia="ru-RU"/>
        </w:rPr>
        <w:t xml:space="preserve">. Метод пошуку глобального мінімуму задач розміщення </w:t>
      </w:r>
      <w:r w:rsidRPr="003663D2">
        <w:rPr>
          <w:rFonts w:eastAsia="Times New Roman" w:cs="Times New Roman"/>
          <w:szCs w:val="28"/>
          <w:lang w:val="uk-UA" w:eastAsia="ru-RU"/>
        </w:rPr>
        <w:lastRenderedPageBreak/>
        <w:t>об’єктів зі змінними метричними характеристиками / І.А. Чуб, М.М. Мурін // Геометричне та комп’ютерне моделювання. – 2009. – Вип</w:t>
      </w:r>
      <w:r w:rsidRPr="003663D2">
        <w:rPr>
          <w:rFonts w:eastAsia="Times New Roman" w:cs="Times New Roman"/>
          <w:szCs w:val="28"/>
          <w:lang w:eastAsia="ru-RU"/>
        </w:rPr>
        <w:t> </w:t>
      </w:r>
      <w:r w:rsidRPr="003663D2">
        <w:rPr>
          <w:rFonts w:eastAsia="Times New Roman" w:cs="Times New Roman"/>
          <w:szCs w:val="28"/>
          <w:lang w:val="uk-UA" w:eastAsia="ru-RU"/>
        </w:rPr>
        <w:t>25. – С. 119-125.</w:t>
      </w:r>
      <w:r w:rsidRPr="003663D2">
        <w:rPr>
          <w:rFonts w:eastAsia="Times New Roman" w:cs="Times New Roman"/>
          <w:szCs w:val="28"/>
          <w:lang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Новожилова М.В. Учет влияния возможного пожара при построении векторного критерия эффективности проекта логистического комплекса / М.В. Новожилова, И.В.Беленченко, М.Н. Мурин // Проблемы пожарной безопасности. – 2009. – № 26. – С. 89-93.</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 xml:space="preserve">Чуб И.А. Метод решения задачи размещения прямоугольников с переменными метрическими характеристиками </w:t>
      </w:r>
      <w:r w:rsidRPr="003663D2">
        <w:rPr>
          <w:rFonts w:eastAsia="Times New Roman" w:cs="Times New Roman"/>
          <w:szCs w:val="28"/>
          <w:lang w:val="uk-UA" w:eastAsia="ru-RU"/>
        </w:rPr>
        <w:t xml:space="preserve">/ И.А. Чуб, </w:t>
      </w:r>
      <w:r w:rsidRPr="003663D2">
        <w:rPr>
          <w:rFonts w:eastAsia="Times New Roman" w:cs="Times New Roman"/>
          <w:szCs w:val="28"/>
          <w:lang w:eastAsia="ru-RU"/>
        </w:rPr>
        <w:t xml:space="preserve">М.В. Новожилова, М.Н. Мурин </w:t>
      </w:r>
      <w:r w:rsidRPr="003663D2">
        <w:rPr>
          <w:rFonts w:eastAsia="Times New Roman" w:cs="Times New Roman"/>
          <w:szCs w:val="28"/>
          <w:lang w:val="uk-UA" w:eastAsia="ru-RU"/>
        </w:rPr>
        <w:t xml:space="preserve">// </w:t>
      </w:r>
      <w:r w:rsidRPr="003663D2">
        <w:rPr>
          <w:rFonts w:eastAsia="Times New Roman" w:cs="Times New Roman"/>
          <w:szCs w:val="28"/>
          <w:lang w:eastAsia="ru-RU"/>
        </w:rPr>
        <w:t>Радиоэлектроника и информатика. – 2007</w:t>
      </w:r>
      <w:r w:rsidRPr="003663D2">
        <w:rPr>
          <w:rFonts w:eastAsia="Times New Roman" w:cs="Times New Roman"/>
          <w:szCs w:val="28"/>
          <w:lang w:val="uk-UA" w:eastAsia="ru-RU"/>
        </w:rPr>
        <w:t xml:space="preserve">. </w:t>
      </w:r>
      <w:r w:rsidRPr="003663D2">
        <w:rPr>
          <w:rFonts w:eastAsia="Times New Roman" w:cs="Times New Roman"/>
          <w:szCs w:val="28"/>
          <w:lang w:eastAsia="ru-RU"/>
        </w:rPr>
        <w:t>– № 4. – C. 134-141.</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 xml:space="preserve">Новожилова М.В. </w:t>
      </w:r>
      <w:r w:rsidRPr="003663D2">
        <w:rPr>
          <w:rFonts w:eastAsia="Times New Roman" w:cs="Times New Roman"/>
          <w:szCs w:val="28"/>
          <w:lang w:eastAsia="ru-RU"/>
        </w:rPr>
        <w:t>Формализация ограничений одной задачи распре-деления ресурсов проекта</w:t>
      </w:r>
      <w:r w:rsidRPr="003663D2">
        <w:rPr>
          <w:rFonts w:eastAsia="Times New Roman" w:cs="Times New Roman"/>
          <w:szCs w:val="28"/>
          <w:lang w:val="uk-UA" w:eastAsia="ru-RU"/>
        </w:rPr>
        <w:t xml:space="preserve"> / М.В. Новожилова, И.А. Чуб, М.Н. Мурин // </w:t>
      </w:r>
      <w:r w:rsidRPr="003663D2">
        <w:rPr>
          <w:rFonts w:eastAsia="Times New Roman" w:cs="Times New Roman"/>
          <w:szCs w:val="28"/>
          <w:lang w:eastAsia="ru-RU"/>
        </w:rPr>
        <w:t>Науковий вісник будівництва.– 2007.– Вип. 43.– С. 229-232</w:t>
      </w:r>
      <w:r w:rsidRPr="003663D2">
        <w:rPr>
          <w:rFonts w:eastAsia="Times New Roman" w:cs="Times New Roman"/>
          <w:szCs w:val="28"/>
          <w:lang w:val="uk-UA" w:eastAsia="ru-RU"/>
        </w:rPr>
        <w:t>.</w:t>
      </w:r>
      <w:r w:rsidRPr="003663D2">
        <w:rPr>
          <w:rFonts w:eastAsia="Times New Roman" w:cs="Times New Roman"/>
          <w:szCs w:val="28"/>
          <w:lang w:eastAsia="ru-RU"/>
        </w:rPr>
        <w:t xml:space="preserve">. </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Антошкин</w:t>
      </w:r>
      <w:r w:rsidRPr="003663D2">
        <w:rPr>
          <w:rFonts w:eastAsia="Times New Roman" w:cs="Times New Roman"/>
          <w:szCs w:val="28"/>
          <w:lang w:val="uk-UA" w:eastAsia="ru-RU"/>
        </w:rPr>
        <w:t xml:space="preserve"> </w:t>
      </w:r>
      <w:r w:rsidRPr="003663D2">
        <w:rPr>
          <w:rFonts w:eastAsia="Times New Roman" w:cs="Times New Roman"/>
          <w:szCs w:val="28"/>
          <w:lang w:eastAsia="ru-RU"/>
        </w:rPr>
        <w:t>А.А.</w:t>
      </w:r>
      <w:r w:rsidRPr="003663D2">
        <w:rPr>
          <w:rFonts w:eastAsia="Times New Roman" w:cs="Times New Roman"/>
          <w:szCs w:val="28"/>
          <w:lang w:val="uk-UA" w:eastAsia="ru-RU"/>
        </w:rPr>
        <w:t xml:space="preserve"> </w:t>
      </w:r>
      <w:r w:rsidRPr="003663D2">
        <w:rPr>
          <w:rFonts w:eastAsia="Times New Roman" w:cs="Times New Roman"/>
          <w:szCs w:val="28"/>
          <w:lang w:eastAsia="ru-RU"/>
        </w:rPr>
        <w:t>Регулярные покрытия правильных объектов на примере оптимизации размещения пожарных извещателей</w:t>
      </w:r>
      <w:r w:rsidRPr="003663D2">
        <w:rPr>
          <w:rFonts w:eastAsia="Times New Roman" w:cs="Times New Roman"/>
          <w:szCs w:val="28"/>
          <w:lang w:val="uk-UA" w:eastAsia="ru-RU"/>
        </w:rPr>
        <w:t xml:space="preserve"> / </w:t>
      </w:r>
      <w:r w:rsidRPr="003663D2">
        <w:rPr>
          <w:rFonts w:eastAsia="Times New Roman" w:cs="Times New Roman"/>
          <w:szCs w:val="28"/>
          <w:lang w:eastAsia="ru-RU"/>
        </w:rPr>
        <w:t>А.А.</w:t>
      </w:r>
      <w:r w:rsidRPr="003663D2">
        <w:rPr>
          <w:rFonts w:eastAsia="Times New Roman" w:cs="Times New Roman"/>
          <w:szCs w:val="28"/>
          <w:lang w:val="uk-UA" w:eastAsia="ru-RU"/>
        </w:rPr>
        <w:t> </w:t>
      </w:r>
      <w:r w:rsidRPr="003663D2">
        <w:rPr>
          <w:rFonts w:eastAsia="Times New Roman" w:cs="Times New Roman"/>
          <w:szCs w:val="28"/>
          <w:lang w:eastAsia="ru-RU"/>
        </w:rPr>
        <w:t>Антошкин</w:t>
      </w:r>
      <w:r w:rsidRPr="003663D2">
        <w:rPr>
          <w:rFonts w:eastAsia="Times New Roman" w:cs="Times New Roman"/>
          <w:szCs w:val="28"/>
          <w:lang w:val="uk-UA" w:eastAsia="ru-RU"/>
        </w:rPr>
        <w:t xml:space="preserve">, </w:t>
      </w:r>
      <w:r w:rsidRPr="003663D2">
        <w:rPr>
          <w:rFonts w:eastAsia="Times New Roman" w:cs="Times New Roman"/>
          <w:szCs w:val="28"/>
          <w:lang w:eastAsia="ru-RU"/>
        </w:rPr>
        <w:t>А.А.</w:t>
      </w:r>
      <w:r w:rsidRPr="003663D2">
        <w:rPr>
          <w:rFonts w:eastAsia="Times New Roman" w:cs="Times New Roman"/>
          <w:szCs w:val="28"/>
          <w:lang w:val="uk-UA" w:eastAsia="ru-RU"/>
        </w:rPr>
        <w:t> </w:t>
      </w:r>
      <w:r w:rsidRPr="003663D2">
        <w:rPr>
          <w:rFonts w:eastAsia="Times New Roman" w:cs="Times New Roman"/>
          <w:szCs w:val="28"/>
          <w:lang w:eastAsia="ru-RU"/>
        </w:rPr>
        <w:t>Деревянко</w:t>
      </w:r>
      <w:r w:rsidRPr="003663D2">
        <w:rPr>
          <w:rFonts w:eastAsia="Times New Roman" w:cs="Times New Roman"/>
          <w:szCs w:val="28"/>
          <w:lang w:val="uk-UA" w:eastAsia="ru-RU"/>
        </w:rPr>
        <w:t xml:space="preserve">, М.Н. Мурин, </w:t>
      </w:r>
      <w:r w:rsidRPr="003663D2">
        <w:rPr>
          <w:rFonts w:eastAsia="Times New Roman" w:cs="Times New Roman"/>
          <w:szCs w:val="28"/>
          <w:lang w:eastAsia="ru-RU"/>
        </w:rPr>
        <w:t>Т.Е.</w:t>
      </w:r>
      <w:r w:rsidRPr="003663D2">
        <w:rPr>
          <w:rFonts w:eastAsia="Times New Roman" w:cs="Times New Roman"/>
          <w:szCs w:val="28"/>
          <w:lang w:val="uk-UA" w:eastAsia="ru-RU"/>
        </w:rPr>
        <w:t> </w:t>
      </w:r>
      <w:r w:rsidRPr="003663D2">
        <w:rPr>
          <w:rFonts w:eastAsia="Times New Roman" w:cs="Times New Roman"/>
          <w:szCs w:val="28"/>
          <w:lang w:eastAsia="ru-RU"/>
        </w:rPr>
        <w:t xml:space="preserve">Романова </w:t>
      </w:r>
      <w:r w:rsidRPr="003663D2">
        <w:rPr>
          <w:rFonts w:eastAsia="Times New Roman" w:cs="Times New Roman"/>
          <w:szCs w:val="28"/>
          <w:lang w:val="uk-UA" w:eastAsia="ru-RU"/>
        </w:rPr>
        <w:t xml:space="preserve">// </w:t>
      </w:r>
      <w:r w:rsidRPr="003663D2">
        <w:rPr>
          <w:rFonts w:eastAsia="Times New Roman" w:cs="Times New Roman"/>
          <w:szCs w:val="28"/>
          <w:lang w:eastAsia="ru-RU"/>
        </w:rPr>
        <w:t>Проблемы пожарной безопасности. – 2006. – Вып. 20. – С. 8-11</w:t>
      </w:r>
      <w:r w:rsidRPr="003663D2">
        <w:rPr>
          <w:rFonts w:eastAsia="Times New Roman" w:cs="Times New Roman"/>
          <w:szCs w:val="28"/>
          <w:lang w:val="uk-UA" w:eastAsia="ru-RU"/>
        </w:rPr>
        <w:t>.</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Мурин М.Н. Оптимальное распределение ресурсов проекта системы раннего обнаружения пожара / М.Н. Мурин // Пожарная безопасность: проблемы и перспективы: III Всероссийская наук.-практ. конф. с междунар. участием, 20 сентября 2012.: тез. докл. в 2 Ч. Ч. 1 – Воронеж: ВИ ГПС МЧС России, 2012. – С. 69-70</w:t>
      </w:r>
      <w:r w:rsidRPr="003663D2">
        <w:rPr>
          <w:rFonts w:eastAsia="Times New Roman" w:cs="Times New Roman"/>
          <w:szCs w:val="28"/>
          <w:lang w:val="uk-UA" w:eastAsia="ru-RU"/>
        </w:rPr>
        <w:t>.</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Новожилова М.В. Розв’язання задачі оптимального розподілу обмежених ресурсів як задачі розміщення геометричних об’єктів / М.В.</w:t>
      </w:r>
      <w:r w:rsidRPr="003663D2">
        <w:rPr>
          <w:rFonts w:eastAsia="Times New Roman" w:cs="Times New Roman"/>
          <w:szCs w:val="28"/>
          <w:lang w:eastAsia="ru-RU"/>
        </w:rPr>
        <w:t> </w:t>
      </w:r>
      <w:r w:rsidRPr="003663D2">
        <w:rPr>
          <w:rFonts w:eastAsia="Times New Roman" w:cs="Times New Roman"/>
          <w:szCs w:val="28"/>
          <w:lang w:val="uk-UA" w:eastAsia="ru-RU"/>
        </w:rPr>
        <w:t xml:space="preserve">Новожилова, І.А. Чуб, М.М. Мурін // Інформатика та системні науки. </w:t>
      </w:r>
      <w:r w:rsidRPr="003663D2">
        <w:rPr>
          <w:rFonts w:eastAsia="Times New Roman" w:cs="Times New Roman"/>
          <w:szCs w:val="28"/>
          <w:lang w:val="en-US" w:eastAsia="ru-RU"/>
        </w:rPr>
        <w:t>ISS</w:t>
      </w:r>
      <w:r w:rsidRPr="003663D2">
        <w:rPr>
          <w:rFonts w:eastAsia="Times New Roman" w:cs="Times New Roman"/>
          <w:szCs w:val="28"/>
          <w:lang w:eastAsia="ru-RU"/>
        </w:rPr>
        <w:t>-201</w:t>
      </w:r>
      <w:r w:rsidRPr="003663D2">
        <w:rPr>
          <w:rFonts w:eastAsia="Times New Roman" w:cs="Times New Roman"/>
          <w:szCs w:val="28"/>
          <w:lang w:val="uk-UA" w:eastAsia="ru-RU"/>
        </w:rPr>
        <w:t>2</w:t>
      </w:r>
      <w:r w:rsidRPr="003663D2">
        <w:rPr>
          <w:rFonts w:eastAsia="Times New Roman" w:cs="Times New Roman"/>
          <w:szCs w:val="28"/>
          <w:lang w:eastAsia="ru-RU"/>
        </w:rPr>
        <w:t>: наук.-практ. конф., 1-</w:t>
      </w:r>
      <w:r w:rsidRPr="003663D2">
        <w:rPr>
          <w:rFonts w:eastAsia="Times New Roman" w:cs="Times New Roman"/>
          <w:szCs w:val="28"/>
          <w:lang w:val="uk-UA" w:eastAsia="ru-RU"/>
        </w:rPr>
        <w:t>3</w:t>
      </w:r>
      <w:r w:rsidRPr="003663D2">
        <w:rPr>
          <w:rFonts w:eastAsia="Times New Roman" w:cs="Times New Roman"/>
          <w:szCs w:val="28"/>
          <w:lang w:eastAsia="ru-RU"/>
        </w:rPr>
        <w:t xml:space="preserve"> березня 201</w:t>
      </w:r>
      <w:r w:rsidRPr="003663D2">
        <w:rPr>
          <w:rFonts w:eastAsia="Times New Roman" w:cs="Times New Roman"/>
          <w:szCs w:val="28"/>
          <w:lang w:val="uk-UA" w:eastAsia="ru-RU"/>
        </w:rPr>
        <w:t>2</w:t>
      </w:r>
      <w:r w:rsidRPr="003663D2">
        <w:rPr>
          <w:rFonts w:eastAsia="Times New Roman" w:cs="Times New Roman"/>
          <w:szCs w:val="28"/>
          <w:lang w:eastAsia="ru-RU"/>
        </w:rPr>
        <w:t> р.: тез. доп. – Полтава: ПУЕТ, 201</w:t>
      </w:r>
      <w:r w:rsidRPr="003663D2">
        <w:rPr>
          <w:rFonts w:eastAsia="Times New Roman" w:cs="Times New Roman"/>
          <w:szCs w:val="28"/>
          <w:lang w:val="uk-UA" w:eastAsia="ru-RU"/>
        </w:rPr>
        <w:t>2</w:t>
      </w:r>
      <w:r w:rsidRPr="003663D2">
        <w:rPr>
          <w:rFonts w:eastAsia="Times New Roman" w:cs="Times New Roman"/>
          <w:szCs w:val="28"/>
          <w:lang w:eastAsia="ru-RU"/>
        </w:rPr>
        <w:t>. – С. 331-334.</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uk-UA" w:eastAsia="ru-RU"/>
        </w:rPr>
        <w:t>Чуб И</w:t>
      </w:r>
      <w:r w:rsidRPr="003663D2">
        <w:rPr>
          <w:rFonts w:eastAsia="Times New Roman" w:cs="Times New Roman"/>
          <w:szCs w:val="28"/>
          <w:lang w:eastAsia="ru-RU"/>
        </w:rPr>
        <w:t>.</w:t>
      </w:r>
      <w:r w:rsidRPr="003663D2">
        <w:rPr>
          <w:rFonts w:eastAsia="Times New Roman" w:cs="Times New Roman"/>
          <w:szCs w:val="28"/>
          <w:lang w:val="en-US" w:eastAsia="ru-RU"/>
        </w:rPr>
        <w:t>A</w:t>
      </w:r>
      <w:r w:rsidRPr="003663D2">
        <w:rPr>
          <w:rFonts w:eastAsia="Times New Roman" w:cs="Times New Roman"/>
          <w:szCs w:val="28"/>
          <w:lang w:eastAsia="ru-RU"/>
        </w:rPr>
        <w:t>.</w:t>
      </w:r>
      <w:r w:rsidRPr="003663D2">
        <w:rPr>
          <w:rFonts w:eastAsia="Times New Roman" w:cs="Times New Roman"/>
          <w:szCs w:val="28"/>
          <w:lang w:val="uk-UA" w:eastAsia="ru-RU"/>
        </w:rPr>
        <w:t xml:space="preserve"> </w:t>
      </w:r>
      <w:r w:rsidRPr="003663D2">
        <w:rPr>
          <w:rFonts w:eastAsia="Times New Roman" w:cs="Times New Roman"/>
          <w:szCs w:val="28"/>
          <w:lang w:eastAsia="ru-RU"/>
        </w:rPr>
        <w:t>Особенности программной реализации нелинейных оптимизационных задач размещения геометрических объектов</w:t>
      </w:r>
      <w:r w:rsidRPr="003663D2">
        <w:rPr>
          <w:rFonts w:eastAsia="Times New Roman" w:cs="Times New Roman"/>
          <w:szCs w:val="28"/>
          <w:lang w:val="uk-UA" w:eastAsia="ru-RU"/>
        </w:rPr>
        <w:t xml:space="preserve"> / И.А. Чуб, </w:t>
      </w:r>
      <w:r w:rsidRPr="003663D2">
        <w:rPr>
          <w:rFonts w:eastAsia="Times New Roman" w:cs="Times New Roman"/>
          <w:szCs w:val="28"/>
          <w:lang w:eastAsia="ru-RU"/>
        </w:rPr>
        <w:t>М.В. Новожилова, И.В.  Беленченко, М.Н. Мурин</w:t>
      </w:r>
      <w:r w:rsidRPr="003663D2">
        <w:rPr>
          <w:rFonts w:eastAsia="Times New Roman" w:cs="Times New Roman"/>
          <w:szCs w:val="28"/>
          <w:lang w:val="uk-UA" w:eastAsia="ru-RU"/>
        </w:rPr>
        <w:t xml:space="preserve"> // </w:t>
      </w:r>
      <w:r w:rsidRPr="003663D2">
        <w:rPr>
          <w:rFonts w:eastAsia="Times New Roman" w:cs="Times New Roman"/>
          <w:szCs w:val="28"/>
          <w:lang w:eastAsia="ru-RU"/>
        </w:rPr>
        <w:t>Современные информационные технологии и ИТ-образование: IV междунар. науч.-практ. конф., 14-16 декабря 2009 г.: тез. докл. – Москва: МГУ им. М.В. Ломоносова, 2009. – С. 21-25.</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uk-UA" w:eastAsia="ru-RU"/>
        </w:rPr>
        <w:lastRenderedPageBreak/>
        <w:t>Чуб И</w:t>
      </w:r>
      <w:r w:rsidRPr="003663D2">
        <w:rPr>
          <w:rFonts w:eastAsia="Times New Roman" w:cs="Times New Roman"/>
          <w:szCs w:val="28"/>
          <w:lang w:eastAsia="ru-RU"/>
        </w:rPr>
        <w:t>.</w:t>
      </w:r>
      <w:r w:rsidRPr="003663D2">
        <w:rPr>
          <w:rFonts w:eastAsia="Times New Roman" w:cs="Times New Roman"/>
          <w:szCs w:val="28"/>
          <w:lang w:val="en-US" w:eastAsia="ru-RU"/>
        </w:rPr>
        <w:t>A</w:t>
      </w:r>
      <w:r w:rsidRPr="003663D2">
        <w:rPr>
          <w:rFonts w:eastAsia="Times New Roman" w:cs="Times New Roman"/>
          <w:szCs w:val="28"/>
          <w:lang w:eastAsia="ru-RU"/>
        </w:rPr>
        <w:t>. Математическое моделирование распределени</w:t>
      </w:r>
      <w:r w:rsidRPr="003663D2">
        <w:rPr>
          <w:rFonts w:eastAsia="Times New Roman" w:cs="Times New Roman"/>
          <w:szCs w:val="28"/>
          <w:lang w:val="uk-UA" w:eastAsia="ru-RU"/>
        </w:rPr>
        <w:t>я</w:t>
      </w:r>
      <w:r w:rsidRPr="003663D2">
        <w:rPr>
          <w:rFonts w:eastAsia="Times New Roman" w:cs="Times New Roman"/>
          <w:szCs w:val="28"/>
          <w:lang w:eastAsia="ru-RU"/>
        </w:rPr>
        <w:t xml:space="preserve"> ресурсов инвестиционно-строительного проекта </w:t>
      </w:r>
      <w:r w:rsidRPr="003663D2">
        <w:rPr>
          <w:rFonts w:eastAsia="Times New Roman" w:cs="Times New Roman"/>
          <w:szCs w:val="28"/>
          <w:lang w:val="uk-UA" w:eastAsia="ru-RU"/>
        </w:rPr>
        <w:t xml:space="preserve">/ И.А. Чуб, М.Н. Мурин // </w:t>
      </w:r>
      <w:r w:rsidRPr="003663D2">
        <w:rPr>
          <w:rFonts w:eastAsia="Times New Roman" w:cs="Times New Roman"/>
          <w:szCs w:val="28"/>
          <w:lang w:eastAsia="ru-RU"/>
        </w:rPr>
        <w:t>Сучасні проблеми моделювання соціально-економічних систем: міжнар. наук.-практ. конф., 9-10 квітня 2009 р.: тези доп. – Харків: ХНЕУ, 2009. – С. 141-144.</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uk-UA" w:eastAsia="ru-RU"/>
        </w:rPr>
        <w:t>Новожилова М.В. Розв’язання оптимізаційної задачі розподілу ресурсів проекту / М.В.</w:t>
      </w:r>
      <w:r w:rsidRPr="003663D2">
        <w:rPr>
          <w:rFonts w:eastAsia="Times New Roman" w:cs="Times New Roman"/>
          <w:szCs w:val="28"/>
          <w:lang w:eastAsia="ru-RU"/>
        </w:rPr>
        <w:t> </w:t>
      </w:r>
      <w:r w:rsidRPr="003663D2">
        <w:rPr>
          <w:rFonts w:eastAsia="Times New Roman" w:cs="Times New Roman"/>
          <w:szCs w:val="28"/>
          <w:lang w:val="uk-UA" w:eastAsia="ru-RU"/>
        </w:rPr>
        <w:t xml:space="preserve">Новожилова, М.М. Мурін // Компютерна математика в інженерії, науці та освіті: </w:t>
      </w:r>
      <w:r w:rsidRPr="003663D2">
        <w:rPr>
          <w:rFonts w:eastAsia="Times New Roman" w:cs="Times New Roman"/>
          <w:szCs w:val="28"/>
          <w:lang w:eastAsia="ru-RU"/>
        </w:rPr>
        <w:t xml:space="preserve">III міжнар. наук-техн. конф., 1-31 жовтня 2009 р.: матер. конф. – Полтава: ПНТУ ім. Юрія Кондратюка, 2009. – С. </w:t>
      </w:r>
      <w:r w:rsidRPr="003663D2">
        <w:rPr>
          <w:rFonts w:eastAsia="Times New Roman" w:cs="Times New Roman"/>
          <w:szCs w:val="28"/>
          <w:lang w:val="uk-UA" w:eastAsia="ru-RU"/>
        </w:rPr>
        <w:t>48</w:t>
      </w:r>
      <w:r w:rsidRPr="003663D2">
        <w:rPr>
          <w:rFonts w:eastAsia="Times New Roman" w:cs="Times New Roman"/>
          <w:szCs w:val="28"/>
          <w:lang w:eastAsia="ru-RU"/>
        </w:rPr>
        <w:t>.</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Mukherjee I. A review of optimization techniques in metal cutting processes / I. Mukherjee, P. Ray // Computers and Industrial Engineering. – 2006. – Vol. 50(1). – P.15–34.</w:t>
      </w:r>
    </w:p>
    <w:p w:rsidR="003663D2" w:rsidRPr="003663D2" w:rsidRDefault="003663D2" w:rsidP="003663D2">
      <w:pPr>
        <w:widowControl w:val="0"/>
        <w:numPr>
          <w:ilvl w:val="0"/>
          <w:numId w:val="10"/>
        </w:numPr>
        <w:tabs>
          <w:tab w:val="left" w:pos="1134"/>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uk-UA" w:eastAsia="ru-RU"/>
        </w:rPr>
        <w:t xml:space="preserve">Чуб </w:t>
      </w:r>
      <w:r w:rsidRPr="003663D2">
        <w:rPr>
          <w:rFonts w:eastAsia="Times New Roman" w:cs="Times New Roman"/>
          <w:szCs w:val="28"/>
          <w:lang w:val="en-US" w:eastAsia="ru-RU"/>
        </w:rPr>
        <w:t>I</w:t>
      </w:r>
      <w:r w:rsidRPr="003663D2">
        <w:rPr>
          <w:rFonts w:eastAsia="Times New Roman" w:cs="Times New Roman"/>
          <w:szCs w:val="28"/>
          <w:lang w:val="uk-UA" w:eastAsia="ru-RU"/>
        </w:rPr>
        <w:t>.</w:t>
      </w:r>
      <w:r w:rsidRPr="003663D2">
        <w:rPr>
          <w:rFonts w:eastAsia="Times New Roman" w:cs="Times New Roman"/>
          <w:szCs w:val="28"/>
          <w:lang w:val="en-US" w:eastAsia="ru-RU"/>
        </w:rPr>
        <w:t>A</w:t>
      </w:r>
      <w:r w:rsidRPr="003663D2">
        <w:rPr>
          <w:rFonts w:eastAsia="Times New Roman" w:cs="Times New Roman"/>
          <w:szCs w:val="28"/>
          <w:lang w:val="uk-UA" w:eastAsia="ru-RU"/>
        </w:rPr>
        <w:t xml:space="preserve">. Конструктивні особливості задачі розміщення геометричних об’єктів в анізотропній області / І.А. Чуб // Прикладна геометрія та інженерна графіка. – 2008. – Вип. 80. – С. 139–143.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uk-UA" w:eastAsia="ru-RU"/>
        </w:rPr>
      </w:pPr>
      <w:r w:rsidRPr="003663D2">
        <w:rPr>
          <w:rFonts w:eastAsia="Times New Roman" w:cs="Times New Roman"/>
          <w:szCs w:val="28"/>
          <w:lang w:val="en-US" w:eastAsia="ru-RU" w:bidi="te-IN"/>
        </w:rPr>
        <w:t xml:space="preserve">Miao Y. Vehicle configuration design with a packing genetic algorithm/ Y. Miao, G. M. Fadel, V. B. Gantovnik //International Journal of Heavy Vehicle Systems. – 2008. – Vol.15(12). – P. 433–448.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bidi="te-IN"/>
        </w:rPr>
      </w:pPr>
      <w:r w:rsidRPr="003663D2">
        <w:rPr>
          <w:rFonts w:eastAsia="Times New Roman" w:cs="Times New Roman"/>
          <w:szCs w:val="28"/>
          <w:lang w:eastAsia="ru-RU"/>
        </w:rPr>
        <w:t>Егоров С.Я. Автоматизация компоновки оборудования в цехах. Размещение технологического оборудования / С.Я. Егоров, В.А. Немчинов, М.С. Громов // Химическая промышленность.</w:t>
      </w:r>
      <w:r w:rsidRPr="003663D2">
        <w:rPr>
          <w:rFonts w:eastAsia="Times New Roman" w:cs="Times New Roman"/>
          <w:szCs w:val="28"/>
          <w:lang w:eastAsia="ru-RU" w:bidi="te-IN"/>
        </w:rPr>
        <w:t xml:space="preserve"> – </w:t>
      </w:r>
      <w:r w:rsidRPr="003663D2">
        <w:rPr>
          <w:rFonts w:eastAsia="Times New Roman" w:cs="Times New Roman"/>
          <w:szCs w:val="28"/>
          <w:lang w:eastAsia="ru-RU"/>
        </w:rPr>
        <w:t>2003.</w:t>
      </w:r>
      <w:r w:rsidRPr="003663D2">
        <w:rPr>
          <w:rFonts w:eastAsia="Times New Roman" w:cs="Times New Roman"/>
          <w:szCs w:val="28"/>
          <w:lang w:eastAsia="ru-RU" w:bidi="te-IN"/>
        </w:rPr>
        <w:t xml:space="preserve"> – </w:t>
      </w:r>
      <w:r w:rsidRPr="003663D2">
        <w:rPr>
          <w:rFonts w:eastAsia="Times New Roman" w:cs="Times New Roman"/>
          <w:szCs w:val="28"/>
          <w:lang w:eastAsia="ru-RU"/>
        </w:rPr>
        <w:t>№ 8.</w:t>
      </w:r>
      <w:r w:rsidRPr="003663D2">
        <w:rPr>
          <w:rFonts w:eastAsia="Times New Roman" w:cs="Times New Roman"/>
          <w:szCs w:val="28"/>
          <w:lang w:eastAsia="ru-RU" w:bidi="te-IN"/>
        </w:rPr>
        <w:t xml:space="preserve"> – </w:t>
      </w:r>
      <w:r w:rsidRPr="003663D2">
        <w:rPr>
          <w:rFonts w:eastAsia="Times New Roman" w:cs="Times New Roman"/>
          <w:szCs w:val="28"/>
          <w:lang w:eastAsia="ru-RU"/>
        </w:rPr>
        <w:t>С. 21-28.</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bidi="te-IN"/>
        </w:rPr>
        <w:t xml:space="preserve">Dong H. Vehicle component layout with shape morphing – an initial study / H. Dong, G.M. Fadel, V.Y. Blouin // ASME International Design Engineering Technical Conferences &amp; Computers and Information in Engineering Conference, 2006. – </w:t>
      </w:r>
      <w:r w:rsidRPr="003663D2">
        <w:rPr>
          <w:rFonts w:eastAsia="Times New Roman" w:cs="Times New Roman"/>
          <w:szCs w:val="28"/>
          <w:lang w:eastAsia="ru-RU" w:bidi="te-IN"/>
        </w:rPr>
        <w:t>Р</w:t>
      </w:r>
      <w:r w:rsidRPr="003663D2">
        <w:rPr>
          <w:rFonts w:eastAsia="Times New Roman" w:cs="Times New Roman"/>
          <w:szCs w:val="28"/>
          <w:lang w:val="en-US" w:eastAsia="ru-RU" w:bidi="te-IN"/>
        </w:rPr>
        <w:t>. 112-115.</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Комяк</w:t>
      </w:r>
      <w:r w:rsidRPr="003663D2">
        <w:rPr>
          <w:rFonts w:eastAsia="Times New Roman" w:cs="Times New Roman"/>
          <w:szCs w:val="28"/>
          <w:lang w:eastAsia="ru-RU"/>
        </w:rPr>
        <w:t xml:space="preserve"> В.М. Модель размещения пожарных депо в условиях неоднородности характеристик сельской местности / В.М. </w:t>
      </w:r>
      <w:r w:rsidRPr="003663D2">
        <w:rPr>
          <w:rFonts w:eastAsia="Times New Roman" w:cs="Times New Roman"/>
          <w:szCs w:val="28"/>
          <w:lang w:val="uk-UA" w:eastAsia="ru-RU"/>
        </w:rPr>
        <w:t>Комяк</w:t>
      </w:r>
      <w:r w:rsidRPr="003663D2">
        <w:rPr>
          <w:rFonts w:eastAsia="Times New Roman" w:cs="Times New Roman"/>
          <w:szCs w:val="28"/>
          <w:lang w:eastAsia="ru-RU"/>
        </w:rPr>
        <w:t>, А.Г.</w:t>
      </w:r>
      <w:r w:rsidRPr="003663D2">
        <w:rPr>
          <w:rFonts w:eastAsia="Times New Roman" w:cs="Times New Roman"/>
          <w:szCs w:val="28"/>
          <w:lang w:val="uk-UA" w:eastAsia="ru-RU"/>
        </w:rPr>
        <w:t> </w:t>
      </w:r>
      <w:r w:rsidRPr="003663D2">
        <w:rPr>
          <w:rFonts w:eastAsia="Times New Roman" w:cs="Times New Roman"/>
          <w:szCs w:val="28"/>
          <w:lang w:eastAsia="ru-RU"/>
        </w:rPr>
        <w:t>Коссе // Проблемы пожарной безопасности. – 2010. – №28. – С. 106–114.</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bidi="te-IN"/>
        </w:rPr>
      </w:pPr>
      <w:r w:rsidRPr="003663D2">
        <w:rPr>
          <w:rFonts w:eastAsia="Times New Roman" w:cs="Times New Roman"/>
          <w:szCs w:val="28"/>
          <w:lang w:eastAsia="ru-RU"/>
        </w:rPr>
        <w:t xml:space="preserve">Комяк В.М. Моделирование компоновки оборудования специальной техники быстрого реагирования на чрезвычайные ситуации/ В.М. </w:t>
      </w:r>
      <w:r w:rsidRPr="003663D2">
        <w:rPr>
          <w:rFonts w:eastAsia="Times New Roman" w:cs="Times New Roman"/>
          <w:szCs w:val="28"/>
          <w:lang w:val="uk-UA" w:eastAsia="ru-RU"/>
        </w:rPr>
        <w:t>Комяк</w:t>
      </w:r>
      <w:r w:rsidRPr="003663D2">
        <w:rPr>
          <w:rFonts w:eastAsia="Times New Roman" w:cs="Times New Roman"/>
          <w:szCs w:val="28"/>
          <w:lang w:eastAsia="ru-RU"/>
        </w:rPr>
        <w:t xml:space="preserve"> // Проблемы чрезвычайных ситуаций. – 2006. – Вып. 3. – С. 152–160.</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uk-UA" w:eastAsia="ru-RU"/>
        </w:rPr>
      </w:pPr>
      <w:r w:rsidRPr="003663D2">
        <w:rPr>
          <w:rFonts w:eastAsia="Times New Roman" w:cs="Times New Roman"/>
          <w:szCs w:val="28"/>
          <w:lang w:val="en-US" w:eastAsia="ru-RU" w:bidi="te-IN"/>
        </w:rPr>
        <w:t xml:space="preserve">Zhang B. Layout optimization of satellite module using soft computing </w:t>
      </w:r>
      <w:r w:rsidRPr="003663D2">
        <w:rPr>
          <w:rFonts w:eastAsia="Times New Roman" w:cs="Times New Roman"/>
          <w:szCs w:val="28"/>
          <w:lang w:val="en-US" w:eastAsia="ru-RU" w:bidi="te-IN"/>
        </w:rPr>
        <w:lastRenderedPageBreak/>
        <w:t>techniques</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B.</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Zhang, H.</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Teng, Y.</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 xml:space="preserve">Shi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Applied Software Computing</w:t>
      </w:r>
      <w:r w:rsidRPr="003663D2">
        <w:rPr>
          <w:rFonts w:eastAsia="Times New Roman" w:cs="Times New Roman"/>
          <w:szCs w:val="28"/>
          <w:lang w:val="uk-UA" w:eastAsia="ru-RU" w:bidi="te-IN"/>
        </w:rPr>
        <w:t xml:space="preserve">. – </w:t>
      </w:r>
      <w:r w:rsidRPr="003663D2">
        <w:rPr>
          <w:rFonts w:eastAsia="Times New Roman" w:cs="Times New Roman"/>
          <w:szCs w:val="28"/>
          <w:lang w:val="en-US" w:eastAsia="ru-RU" w:bidi="te-IN"/>
        </w:rPr>
        <w:t>2008.</w:t>
      </w:r>
      <w:r w:rsidRPr="003663D2">
        <w:rPr>
          <w:rFonts w:eastAsia="Times New Roman" w:cs="Times New Roman"/>
          <w:szCs w:val="28"/>
          <w:lang w:val="uk-UA" w:eastAsia="ru-RU" w:bidi="te-IN"/>
        </w:rPr>
        <w:t xml:space="preserve"> – №</w:t>
      </w:r>
      <w:r w:rsidRPr="003663D2">
        <w:rPr>
          <w:rFonts w:eastAsia="Times New Roman" w:cs="Times New Roman"/>
          <w:szCs w:val="28"/>
          <w:lang w:val="en-US" w:eastAsia="ru-RU" w:bidi="te-IN"/>
        </w:rPr>
        <w:t>8(1)</w:t>
      </w:r>
      <w:r w:rsidRPr="003663D2">
        <w:rPr>
          <w:rFonts w:eastAsia="Times New Roman" w:cs="Times New Roman"/>
          <w:szCs w:val="28"/>
          <w:lang w:val="uk-UA" w:eastAsia="ru-RU" w:bidi="te-IN"/>
        </w:rPr>
        <w:t>. – Р</w:t>
      </w:r>
      <w:r w:rsidRPr="003663D2">
        <w:rPr>
          <w:rFonts w:eastAsia="Times New Roman" w:cs="Times New Roman"/>
          <w:szCs w:val="28"/>
          <w:lang w:val="en-US" w:eastAsia="ru-RU" w:bidi="te-IN"/>
        </w:rPr>
        <w:t>. 507–521.</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uk-UA" w:eastAsia="ru-RU"/>
        </w:rPr>
      </w:pPr>
      <w:r w:rsidRPr="003663D2">
        <w:rPr>
          <w:rFonts w:eastAsia="Times New Roman" w:cs="Times New Roman"/>
          <w:szCs w:val="28"/>
          <w:lang w:eastAsia="ru-RU"/>
        </w:rPr>
        <w:t xml:space="preserve">Нефедова А.Л. Система геометрического моделирования жилой застройки </w:t>
      </w:r>
      <w:r w:rsidRPr="003663D2">
        <w:rPr>
          <w:rFonts w:eastAsia="Times New Roman" w:cs="Times New Roman"/>
          <w:szCs w:val="28"/>
          <w:lang w:val="uk-UA" w:eastAsia="ru-RU"/>
        </w:rPr>
        <w:t xml:space="preserve">/ </w:t>
      </w:r>
      <w:r w:rsidRPr="003663D2">
        <w:rPr>
          <w:rFonts w:eastAsia="Times New Roman" w:cs="Times New Roman"/>
          <w:szCs w:val="28"/>
          <w:lang w:eastAsia="ru-RU"/>
        </w:rPr>
        <w:t>А.Л.</w:t>
      </w:r>
      <w:r w:rsidRPr="003663D2">
        <w:rPr>
          <w:rFonts w:eastAsia="Times New Roman" w:cs="Times New Roman"/>
          <w:szCs w:val="28"/>
          <w:lang w:val="uk-UA" w:eastAsia="ru-RU"/>
        </w:rPr>
        <w:t xml:space="preserve"> </w:t>
      </w:r>
      <w:r w:rsidRPr="003663D2">
        <w:rPr>
          <w:rFonts w:eastAsia="Times New Roman" w:cs="Times New Roman"/>
          <w:szCs w:val="28"/>
          <w:lang w:eastAsia="ru-RU"/>
        </w:rPr>
        <w:t>Нефедова, В.П. Лулаков // Науковий в</w:t>
      </w:r>
      <w:r w:rsidRPr="003663D2">
        <w:rPr>
          <w:rFonts w:eastAsia="Times New Roman" w:cs="Times New Roman"/>
          <w:szCs w:val="28"/>
          <w:lang w:val="en-US" w:eastAsia="ru-RU"/>
        </w:rPr>
        <w:t>i</w:t>
      </w:r>
      <w:r w:rsidRPr="003663D2">
        <w:rPr>
          <w:rFonts w:eastAsia="Times New Roman" w:cs="Times New Roman"/>
          <w:szCs w:val="28"/>
          <w:lang w:eastAsia="ru-RU"/>
        </w:rPr>
        <w:t>сник буд</w:t>
      </w:r>
      <w:r w:rsidRPr="003663D2">
        <w:rPr>
          <w:rFonts w:eastAsia="Times New Roman" w:cs="Times New Roman"/>
          <w:szCs w:val="28"/>
          <w:lang w:val="en-US" w:eastAsia="ru-RU"/>
        </w:rPr>
        <w:t>i</w:t>
      </w:r>
      <w:r w:rsidRPr="003663D2">
        <w:rPr>
          <w:rFonts w:eastAsia="Times New Roman" w:cs="Times New Roman"/>
          <w:szCs w:val="28"/>
          <w:lang w:eastAsia="ru-RU"/>
        </w:rPr>
        <w:t xml:space="preserve">вництва. – 1998. –  </w:t>
      </w:r>
      <w:r w:rsidRPr="003663D2">
        <w:rPr>
          <w:rFonts w:eastAsia="Times New Roman" w:cs="Times New Roman"/>
          <w:szCs w:val="28"/>
          <w:lang w:val="uk-UA" w:eastAsia="ru-RU"/>
        </w:rPr>
        <w:t>В</w:t>
      </w:r>
      <w:r w:rsidRPr="003663D2">
        <w:rPr>
          <w:rFonts w:eastAsia="Times New Roman" w:cs="Times New Roman"/>
          <w:szCs w:val="28"/>
          <w:lang w:eastAsia="ru-RU"/>
        </w:rPr>
        <w:t>ип. 2. – С. 168-171.</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Стоян Ю.Г. Оптимизация технических систем с источниками физических полей / Ю.Г. Стоян, В.П. Путятин. – К.: Наукова думка, 1988. – 189с.</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noProof/>
          <w:szCs w:val="28"/>
          <w:lang w:val="uk-UA" w:eastAsia="ru-RU"/>
        </w:rPr>
      </w:pPr>
      <w:r w:rsidRPr="003663D2">
        <w:rPr>
          <w:rFonts w:eastAsia="Times New Roman" w:cs="Times New Roman"/>
          <w:szCs w:val="28"/>
          <w:lang w:eastAsia="ru-RU"/>
        </w:rPr>
        <w:t xml:space="preserve">Чуриков К.А. Математическая модель задачи оптимизации компоновочных решений при синтезе экологических и теплофизических систем с дискретными источниками: автореф. дис. на соиск. уч. степени канд. физ.– мат. наук: спец. 01.05.02 «Математическое моделирование и вычислительные методы» / К.А. Чуриков. – Харьков. – 2000. – 16с.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uk-UA" w:eastAsia="ru-RU"/>
        </w:rPr>
      </w:pPr>
      <w:r w:rsidRPr="003663D2">
        <w:rPr>
          <w:rFonts w:eastAsia="Times New Roman" w:cs="Times New Roman"/>
          <w:szCs w:val="28"/>
          <w:lang w:val="uk-UA" w:eastAsia="ru-RU"/>
        </w:rPr>
        <w:t>Новожилова М.В. Моделювання і розв’язання багаторесурсної задачі календарного планування як задачі оптимального розміщення гіперпаралелепіпедів / М.В.</w:t>
      </w:r>
      <w:r w:rsidRPr="003663D2">
        <w:rPr>
          <w:rFonts w:eastAsia="Times New Roman" w:cs="Times New Roman"/>
          <w:szCs w:val="28"/>
          <w:lang w:eastAsia="ru-RU"/>
        </w:rPr>
        <w:t> </w:t>
      </w:r>
      <w:r w:rsidRPr="003663D2">
        <w:rPr>
          <w:rFonts w:eastAsia="Times New Roman" w:cs="Times New Roman"/>
          <w:szCs w:val="28"/>
          <w:lang w:val="uk-UA" w:eastAsia="ru-RU"/>
        </w:rPr>
        <w:t xml:space="preserve">Новожилова // </w:t>
      </w:r>
      <w:r w:rsidRPr="003663D2">
        <w:rPr>
          <w:rFonts w:eastAsia="Times New Roman" w:cs="Times New Roman"/>
          <w:noProof/>
          <w:szCs w:val="28"/>
          <w:lang w:val="uk-UA" w:eastAsia="ru-RU"/>
        </w:rPr>
        <w:t>АСУ и прибор</w:t>
      </w:r>
      <w:r w:rsidRPr="003663D2">
        <w:rPr>
          <w:rFonts w:eastAsia="Times New Roman" w:cs="Times New Roman"/>
          <w:szCs w:val="28"/>
          <w:lang w:val="uk-UA" w:eastAsia="ru-RU"/>
        </w:rPr>
        <w:t xml:space="preserve">ы </w:t>
      </w:r>
      <w:r w:rsidRPr="003663D2">
        <w:rPr>
          <w:rFonts w:eastAsia="Times New Roman" w:cs="Times New Roman"/>
          <w:noProof/>
          <w:szCs w:val="28"/>
          <w:lang w:val="uk-UA" w:eastAsia="ru-RU"/>
        </w:rPr>
        <w:t>автоматики</w:t>
      </w:r>
      <w:r w:rsidRPr="003663D2">
        <w:rPr>
          <w:rFonts w:eastAsia="Times New Roman" w:cs="Times New Roman"/>
          <w:szCs w:val="28"/>
          <w:lang w:val="uk-UA" w:eastAsia="ru-RU"/>
        </w:rPr>
        <w:t xml:space="preserve"> – 2001. – № 115 – С. 54–61.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 xml:space="preserve">Новожилова М.В. </w:t>
      </w:r>
      <w:r w:rsidRPr="003663D2">
        <w:rPr>
          <w:rFonts w:eastAsia="Times New Roman" w:cs="Times New Roman"/>
          <w:szCs w:val="28"/>
          <w:lang w:eastAsia="ru-RU" w:bidi="te-IN"/>
        </w:rPr>
        <w:t xml:space="preserve">Математическая модель оптимального распределения нескольких ресурсов инвестиционно–строительного проекта / </w:t>
      </w:r>
      <w:r w:rsidRPr="003663D2">
        <w:rPr>
          <w:rFonts w:eastAsia="Times New Roman" w:cs="Times New Roman"/>
          <w:szCs w:val="28"/>
          <w:lang w:val="uk-UA" w:eastAsia="ru-RU"/>
        </w:rPr>
        <w:t>М.В.</w:t>
      </w:r>
      <w:r w:rsidRPr="003663D2">
        <w:rPr>
          <w:rFonts w:eastAsia="Times New Roman" w:cs="Times New Roman"/>
          <w:szCs w:val="28"/>
          <w:lang w:eastAsia="ru-RU"/>
        </w:rPr>
        <w:t> </w:t>
      </w:r>
      <w:r w:rsidRPr="003663D2">
        <w:rPr>
          <w:rFonts w:eastAsia="Times New Roman" w:cs="Times New Roman"/>
          <w:szCs w:val="28"/>
          <w:lang w:val="uk-UA" w:eastAsia="ru-RU"/>
        </w:rPr>
        <w:t xml:space="preserve">Новожилова, И.В. Беленченко // </w:t>
      </w:r>
      <w:r w:rsidRPr="003663D2">
        <w:rPr>
          <w:rFonts w:eastAsia="Times New Roman" w:cs="Times New Roman"/>
          <w:szCs w:val="28"/>
          <w:lang w:eastAsia="ru-RU"/>
        </w:rPr>
        <w:t>Науковий вісник будівництва. – 2007. – Вип. 43. – С. 236–239.</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t>Стоян Ю.Г. Пространства геометрических информаций</w:t>
      </w:r>
      <w:r w:rsidRPr="003663D2">
        <w:rPr>
          <w:rFonts w:eastAsia="Times New Roman" w:cs="Times New Roman"/>
          <w:szCs w:val="28"/>
          <w:lang w:val="uk-UA" w:eastAsia="ru-RU"/>
        </w:rPr>
        <w:t xml:space="preserve"> / </w:t>
      </w:r>
      <w:r w:rsidRPr="003663D2">
        <w:rPr>
          <w:rFonts w:eastAsia="Times New Roman" w:cs="Times New Roman"/>
          <w:szCs w:val="28"/>
          <w:lang w:eastAsia="ru-RU"/>
        </w:rPr>
        <w:t>Ю.Г.</w:t>
      </w:r>
      <w:r w:rsidRPr="003663D2">
        <w:rPr>
          <w:rFonts w:eastAsia="Times New Roman" w:cs="Times New Roman"/>
          <w:szCs w:val="28"/>
          <w:lang w:val="uk-UA" w:eastAsia="ru-RU"/>
        </w:rPr>
        <w:t> </w:t>
      </w:r>
      <w:r w:rsidRPr="003663D2">
        <w:rPr>
          <w:rFonts w:eastAsia="Times New Roman" w:cs="Times New Roman"/>
          <w:szCs w:val="28"/>
          <w:lang w:eastAsia="ru-RU"/>
        </w:rPr>
        <w:t>Стоян – Харьков, 1985. –</w:t>
      </w:r>
      <w:r w:rsidRPr="003663D2">
        <w:rPr>
          <w:rFonts w:eastAsia="Times New Roman" w:cs="Times New Roman"/>
          <w:szCs w:val="28"/>
          <w:lang w:val="uk-UA" w:eastAsia="ru-RU"/>
        </w:rPr>
        <w:t xml:space="preserve"> </w:t>
      </w:r>
      <w:r w:rsidRPr="003663D2">
        <w:rPr>
          <w:rFonts w:eastAsia="Times New Roman" w:cs="Times New Roman"/>
          <w:szCs w:val="28"/>
          <w:lang w:eastAsia="ru-RU"/>
        </w:rPr>
        <w:t>68с.</w:t>
      </w:r>
      <w:r w:rsidRPr="003663D2">
        <w:rPr>
          <w:rFonts w:eastAsia="Times New Roman" w:cs="Times New Roman"/>
          <w:szCs w:val="28"/>
          <w:lang w:val="uk-UA" w:eastAsia="ru-RU"/>
        </w:rPr>
        <w:t xml:space="preserve"> </w:t>
      </w:r>
      <w:r w:rsidRPr="003663D2">
        <w:rPr>
          <w:rFonts w:eastAsia="Times New Roman" w:cs="Times New Roman"/>
          <w:szCs w:val="28"/>
          <w:lang w:eastAsia="ru-RU"/>
        </w:rPr>
        <w:t xml:space="preserve">– (Препринт АН УССР / Ин–т проблем машиностроения; 223).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bidi="te-IN"/>
        </w:rPr>
        <w:t>Wascher G. An improved typology of cutting and packing problems</w:t>
      </w:r>
      <w:r w:rsidRPr="003663D2">
        <w:rPr>
          <w:rFonts w:eastAsia="Times New Roman" w:cs="Times New Roman"/>
          <w:szCs w:val="28"/>
          <w:lang w:val="uk-UA" w:eastAsia="ru-RU" w:bidi="te-IN"/>
        </w:rPr>
        <w:t xml:space="preserve"> / </w:t>
      </w:r>
      <w:r w:rsidRPr="003663D2">
        <w:rPr>
          <w:rFonts w:eastAsia="Times New Roman" w:cs="Times New Roman"/>
          <w:szCs w:val="28"/>
          <w:lang w:val="en-US" w:eastAsia="ru-RU" w:bidi="te-IN"/>
        </w:rPr>
        <w:t>G.</w:t>
      </w:r>
      <w:r w:rsidRPr="003663D2">
        <w:rPr>
          <w:rFonts w:eastAsia="Times New Roman" w:cs="Times New Roman"/>
          <w:szCs w:val="28"/>
          <w:lang w:val="uk-UA" w:eastAsia="ru-RU" w:bidi="te-IN"/>
        </w:rPr>
        <w:t> </w:t>
      </w:r>
      <w:r w:rsidRPr="003663D2">
        <w:rPr>
          <w:rFonts w:eastAsia="Times New Roman" w:cs="Times New Roman"/>
          <w:szCs w:val="28"/>
          <w:lang w:val="en-US" w:eastAsia="ru-RU" w:bidi="te-IN"/>
        </w:rPr>
        <w:t>Wascher, H.</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Haußner, H.</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 xml:space="preserve">Schumann </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European Journal of Operational Research</w:t>
      </w:r>
      <w:r w:rsidRPr="003663D2">
        <w:rPr>
          <w:rFonts w:eastAsia="Times New Roman" w:cs="Times New Roman"/>
          <w:szCs w:val="28"/>
          <w:lang w:val="en-US" w:eastAsia="ru-RU"/>
        </w:rPr>
        <w:t>. –</w:t>
      </w:r>
      <w:r w:rsidRPr="003663D2">
        <w:rPr>
          <w:rFonts w:eastAsia="Times New Roman" w:cs="Times New Roman"/>
          <w:szCs w:val="28"/>
          <w:lang w:val="en-US" w:eastAsia="ru-RU" w:bidi="te-IN"/>
        </w:rPr>
        <w:t xml:space="preserve"> 2007.</w:t>
      </w:r>
      <w:r w:rsidRPr="003663D2">
        <w:rPr>
          <w:rFonts w:eastAsia="Times New Roman" w:cs="Times New Roman"/>
          <w:szCs w:val="28"/>
          <w:lang w:val="uk-UA" w:eastAsia="ru-RU" w:bidi="te-IN"/>
        </w:rPr>
        <w:t xml:space="preserve"> –</w:t>
      </w:r>
      <w:r w:rsidRPr="003663D2">
        <w:rPr>
          <w:rFonts w:eastAsia="Times New Roman" w:cs="Helvetica"/>
          <w:szCs w:val="28"/>
          <w:lang w:val="en-US" w:eastAsia="ru-RU"/>
        </w:rPr>
        <w:t>Vol.</w:t>
      </w:r>
      <w:r w:rsidRPr="003663D2">
        <w:rPr>
          <w:rFonts w:eastAsia="Times New Roman" w:cs="Times New Roman"/>
          <w:szCs w:val="28"/>
          <w:lang w:val="en-US" w:eastAsia="ru-RU" w:bidi="te-IN"/>
        </w:rPr>
        <w:t xml:space="preserve"> 183</w:t>
      </w:r>
      <w:r w:rsidRPr="003663D2">
        <w:rPr>
          <w:rFonts w:eastAsia="Times New Roman" w:cs="Times New Roman"/>
          <w:szCs w:val="28"/>
          <w:lang w:val="uk-UA" w:eastAsia="ru-RU" w:bidi="te-IN"/>
        </w:rPr>
        <w:t>. – Р</w:t>
      </w:r>
      <w:r w:rsidRPr="003663D2">
        <w:rPr>
          <w:rFonts w:eastAsia="Times New Roman" w:cs="Times New Roman"/>
          <w:szCs w:val="28"/>
          <w:lang w:val="en-US" w:eastAsia="ru-RU" w:bidi="te-IN"/>
        </w:rPr>
        <w:t>. 1109–1130.</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bidi="te-IN"/>
        </w:rPr>
        <w:t>Dyckhoff H. A typology of cutting and packing problems / H. Dyckhoff. European Journal of Operational Research</w:t>
      </w:r>
      <w:r w:rsidRPr="003663D2">
        <w:rPr>
          <w:rFonts w:eastAsia="Times New Roman" w:cs="Times New Roman"/>
          <w:szCs w:val="28"/>
          <w:lang w:val="uk-UA" w:eastAsia="ru-RU" w:bidi="te-IN"/>
        </w:rPr>
        <w:t xml:space="preserve">. – </w:t>
      </w:r>
      <w:r w:rsidRPr="003663D2">
        <w:rPr>
          <w:rFonts w:eastAsia="Times New Roman" w:cs="Times New Roman"/>
          <w:szCs w:val="28"/>
          <w:lang w:val="en-US" w:eastAsia="ru-RU" w:bidi="te-IN"/>
        </w:rPr>
        <w:t xml:space="preserve">1990. </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 xml:space="preserve">Vol. 44(2).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P.  145–159.</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bidi="te-IN"/>
        </w:rPr>
        <w:t xml:space="preserve">Dykhoff H. Special issue: Cutting and Packing / H. Dyckhoff, G. Wascher // European Journal of Operational Research.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1990.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Vol. 44(2).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w:t>
      </w:r>
      <w:r w:rsidRPr="003663D2">
        <w:rPr>
          <w:rFonts w:eastAsia="Times New Roman" w:cs="Times New Roman"/>
          <w:szCs w:val="28"/>
          <w:lang w:val="en-US" w:eastAsia="ru-RU" w:bidi="te-IN"/>
        </w:rPr>
        <w:lastRenderedPageBreak/>
        <w:t>P.  14–19.</w:t>
      </w:r>
      <w:r w:rsidRPr="003663D2">
        <w:rPr>
          <w:rFonts w:eastAsia="Times New Roman" w:cs="Times New Roman"/>
          <w:szCs w:val="28"/>
          <w:lang w:eastAsia="ru-RU" w:bidi="te-IN"/>
        </w:rPr>
        <w:t xml:space="preserve">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bidi="te-IN"/>
        </w:rPr>
        <w:t>Carlier</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J. New reduction procedures and lower bounds for the two-dimensional bin packing problem with fixed orientation</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 xml:space="preserve"> J.Carlier, F. Clautiaux, A.</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Moukrim</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 xml:space="preserve"> Computers &amp; Operations Research </w:t>
      </w:r>
      <w:r w:rsidRPr="003663D2">
        <w:rPr>
          <w:rFonts w:eastAsia="Times New Roman" w:cs="Times New Roman"/>
          <w:szCs w:val="28"/>
          <w:lang w:val="en-US" w:eastAsia="ru-RU"/>
        </w:rPr>
        <w:t>–</w:t>
      </w:r>
      <w:r w:rsidRPr="003663D2">
        <w:rPr>
          <w:rFonts w:eastAsia="Times New Roman" w:cs="Times New Roman"/>
          <w:szCs w:val="28"/>
          <w:lang w:val="uk-UA" w:eastAsia="ru-RU"/>
        </w:rPr>
        <w:t xml:space="preserve"> </w:t>
      </w:r>
      <w:r w:rsidRPr="003663D2">
        <w:rPr>
          <w:rFonts w:eastAsia="Times New Roman" w:cs="Times New Roman"/>
          <w:szCs w:val="28"/>
          <w:lang w:val="en-US" w:eastAsia="ru-RU" w:bidi="te-IN"/>
        </w:rPr>
        <w:t>2007.</w:t>
      </w:r>
      <w:r w:rsidRPr="003663D2">
        <w:rPr>
          <w:rFonts w:eastAsia="Times New Roman" w:cs="Times New Roman"/>
          <w:szCs w:val="28"/>
          <w:lang w:val="en-US" w:eastAsia="ru-RU"/>
        </w:rPr>
        <w:t xml:space="preserve"> –</w:t>
      </w:r>
      <w:r w:rsidRPr="003663D2">
        <w:rPr>
          <w:rFonts w:eastAsia="Times New Roman" w:cs="Times New Roman"/>
          <w:szCs w:val="28"/>
          <w:lang w:val="uk-UA" w:eastAsia="ru-RU"/>
        </w:rPr>
        <w:t xml:space="preserve"> №</w:t>
      </w:r>
      <w:r w:rsidRPr="003663D2">
        <w:rPr>
          <w:rFonts w:eastAsia="Times New Roman" w:cs="Times New Roman"/>
          <w:szCs w:val="28"/>
          <w:lang w:val="en-US" w:eastAsia="ru-RU" w:bidi="te-IN"/>
        </w:rPr>
        <w:t>34(8)</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w:t>
      </w:r>
      <w:r w:rsidRPr="003663D2">
        <w:rPr>
          <w:rFonts w:eastAsia="Times New Roman" w:cs="Times New Roman"/>
          <w:szCs w:val="28"/>
          <w:lang w:val="en-US" w:eastAsia="ru-RU"/>
        </w:rPr>
        <w:t>–</w:t>
      </w:r>
      <w:r w:rsidRPr="003663D2">
        <w:rPr>
          <w:rFonts w:eastAsia="Times New Roman" w:cs="Times New Roman"/>
          <w:szCs w:val="28"/>
          <w:lang w:val="en-US" w:eastAsia="ru-RU" w:bidi="te-IN"/>
        </w:rPr>
        <w:t xml:space="preserve"> </w:t>
      </w:r>
      <w:r w:rsidRPr="003663D2">
        <w:rPr>
          <w:rFonts w:eastAsia="Times New Roman" w:cs="Times New Roman"/>
          <w:szCs w:val="28"/>
          <w:lang w:val="uk-UA" w:eastAsia="ru-RU" w:bidi="te-IN"/>
        </w:rPr>
        <w:t>Р</w:t>
      </w:r>
      <w:r w:rsidRPr="003663D2">
        <w:rPr>
          <w:rFonts w:eastAsia="Times New Roman" w:cs="Times New Roman"/>
          <w:szCs w:val="28"/>
          <w:lang w:val="en-US" w:eastAsia="ru-RU" w:bidi="te-IN"/>
        </w:rPr>
        <w:t xml:space="preserve">. 2223–2250.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bidi="te-IN"/>
        </w:rPr>
      </w:pPr>
      <w:r w:rsidRPr="003663D2">
        <w:rPr>
          <w:rFonts w:eastAsia="Times New Roman" w:cs="Times New Roman"/>
          <w:szCs w:val="28"/>
          <w:lang w:eastAsia="ru-RU" w:bidi="te-IN"/>
        </w:rPr>
        <w:t>Мухачева А.С</w:t>
      </w:r>
      <w:r w:rsidRPr="003663D2">
        <w:rPr>
          <w:rFonts w:eastAsia="Times New Roman" w:cs="Times New Roman"/>
          <w:szCs w:val="28"/>
          <w:lang w:val="uk-UA" w:eastAsia="ru-RU" w:bidi="te-IN"/>
        </w:rPr>
        <w:t xml:space="preserve">. </w:t>
      </w:r>
      <w:r w:rsidRPr="003663D2">
        <w:rPr>
          <w:rFonts w:eastAsia="Times New Roman" w:cs="Times New Roman"/>
          <w:szCs w:val="28"/>
          <w:lang w:eastAsia="ru-RU" w:bidi="te-IN"/>
        </w:rPr>
        <w:t>Методы локального поиска оптимума прямоугольной упаковки с использованием двойственной схемы</w:t>
      </w:r>
      <w:r w:rsidRPr="003663D2">
        <w:rPr>
          <w:rFonts w:eastAsia="Times New Roman" w:cs="Times New Roman"/>
          <w:szCs w:val="28"/>
          <w:lang w:val="uk-UA" w:eastAsia="ru-RU" w:bidi="te-IN"/>
        </w:rPr>
        <w:t xml:space="preserve"> / </w:t>
      </w:r>
      <w:r w:rsidRPr="003663D2">
        <w:rPr>
          <w:rFonts w:eastAsia="Times New Roman" w:cs="Times New Roman"/>
          <w:szCs w:val="28"/>
          <w:lang w:eastAsia="ru-RU" w:bidi="te-IN"/>
        </w:rPr>
        <w:t>А.С</w:t>
      </w:r>
      <w:r w:rsidRPr="003663D2">
        <w:rPr>
          <w:rFonts w:eastAsia="Times New Roman" w:cs="Times New Roman"/>
          <w:szCs w:val="28"/>
          <w:lang w:val="uk-UA" w:eastAsia="ru-RU" w:bidi="te-IN"/>
        </w:rPr>
        <w:t>.</w:t>
      </w:r>
      <w:r w:rsidRPr="003663D2">
        <w:rPr>
          <w:rFonts w:eastAsia="Times New Roman" w:cs="Times New Roman"/>
          <w:szCs w:val="28"/>
          <w:lang w:eastAsia="ru-RU" w:bidi="te-IN"/>
        </w:rPr>
        <w:t> Мухачева</w:t>
      </w:r>
      <w:r w:rsidRPr="003663D2">
        <w:rPr>
          <w:rFonts w:eastAsia="Times New Roman" w:cs="Times New Roman"/>
          <w:szCs w:val="28"/>
          <w:lang w:val="uk-UA" w:eastAsia="ru-RU" w:bidi="te-IN"/>
        </w:rPr>
        <w:t>,</w:t>
      </w:r>
      <w:r w:rsidRPr="003663D2">
        <w:rPr>
          <w:rFonts w:eastAsia="Times New Roman" w:cs="Times New Roman"/>
          <w:szCs w:val="28"/>
          <w:lang w:eastAsia="ru-RU" w:bidi="te-IN"/>
        </w:rPr>
        <w:t xml:space="preserve"> Х.</w:t>
      </w:r>
      <w:r w:rsidRPr="003663D2">
        <w:rPr>
          <w:rFonts w:eastAsia="Times New Roman" w:cs="Times New Roman"/>
          <w:szCs w:val="28"/>
          <w:lang w:val="uk-UA" w:eastAsia="ru-RU" w:bidi="te-IN"/>
        </w:rPr>
        <w:t>Л. </w:t>
      </w:r>
      <w:r w:rsidRPr="003663D2">
        <w:rPr>
          <w:rFonts w:eastAsia="Times New Roman" w:cs="Times New Roman"/>
          <w:szCs w:val="28"/>
          <w:lang w:eastAsia="ru-RU" w:bidi="te-IN"/>
        </w:rPr>
        <w:t>Куреленков, М.А.</w:t>
      </w:r>
      <w:r w:rsidRPr="003663D2">
        <w:rPr>
          <w:rFonts w:eastAsia="Times New Roman" w:cs="Times New Roman"/>
          <w:szCs w:val="28"/>
          <w:lang w:val="uk-UA" w:eastAsia="ru-RU" w:bidi="te-IN"/>
        </w:rPr>
        <w:t> </w:t>
      </w:r>
      <w:r w:rsidRPr="003663D2">
        <w:rPr>
          <w:rFonts w:eastAsia="Times New Roman" w:cs="Times New Roman"/>
          <w:szCs w:val="28"/>
          <w:lang w:eastAsia="ru-RU" w:bidi="te-IN"/>
        </w:rPr>
        <w:t xml:space="preserve">Смагин, P.P.Ширгазин // Информационные технологии. </w:t>
      </w:r>
      <w:r w:rsidRPr="003663D2">
        <w:rPr>
          <w:rFonts w:eastAsia="Times New Roman" w:cs="Times New Roman"/>
          <w:szCs w:val="28"/>
          <w:lang w:eastAsia="ru-RU"/>
        </w:rPr>
        <w:t>–</w:t>
      </w:r>
      <w:r w:rsidRPr="003663D2">
        <w:rPr>
          <w:rFonts w:eastAsia="Times New Roman" w:cs="Times New Roman"/>
          <w:szCs w:val="28"/>
          <w:lang w:val="uk-UA" w:eastAsia="ru-RU"/>
        </w:rPr>
        <w:t xml:space="preserve"> </w:t>
      </w:r>
      <w:r w:rsidRPr="003663D2">
        <w:rPr>
          <w:rFonts w:eastAsia="Times New Roman" w:cs="Times New Roman"/>
          <w:szCs w:val="28"/>
          <w:lang w:eastAsia="ru-RU" w:bidi="te-IN"/>
        </w:rPr>
        <w:t xml:space="preserve">2002. </w:t>
      </w:r>
      <w:r w:rsidRPr="003663D2">
        <w:rPr>
          <w:rFonts w:eastAsia="Times New Roman" w:cs="Times New Roman"/>
          <w:szCs w:val="28"/>
          <w:lang w:eastAsia="ru-RU"/>
        </w:rPr>
        <w:t>–</w:t>
      </w:r>
      <w:r w:rsidRPr="003663D2">
        <w:rPr>
          <w:rFonts w:eastAsia="Times New Roman" w:cs="Times New Roman"/>
          <w:szCs w:val="28"/>
          <w:lang w:val="uk-UA" w:eastAsia="ru-RU"/>
        </w:rPr>
        <w:t xml:space="preserve"> </w:t>
      </w:r>
      <w:r w:rsidRPr="003663D2">
        <w:rPr>
          <w:rFonts w:eastAsia="Times New Roman" w:cs="Times New Roman"/>
          <w:szCs w:val="28"/>
          <w:lang w:eastAsia="ru-RU" w:bidi="te-IN"/>
        </w:rPr>
        <w:t xml:space="preserve">№10. </w:t>
      </w:r>
      <w:r w:rsidRPr="003663D2">
        <w:rPr>
          <w:rFonts w:eastAsia="Times New Roman" w:cs="Times New Roman"/>
          <w:szCs w:val="28"/>
          <w:lang w:eastAsia="ru-RU"/>
        </w:rPr>
        <w:t>–</w:t>
      </w:r>
      <w:r w:rsidRPr="003663D2">
        <w:rPr>
          <w:rFonts w:eastAsia="Times New Roman" w:cs="Times New Roman"/>
          <w:szCs w:val="28"/>
          <w:lang w:val="uk-UA" w:eastAsia="ru-RU"/>
        </w:rPr>
        <w:t xml:space="preserve"> С.</w:t>
      </w:r>
      <w:r w:rsidRPr="003663D2">
        <w:rPr>
          <w:rFonts w:eastAsia="Times New Roman" w:cs="Times New Roman"/>
          <w:szCs w:val="28"/>
          <w:lang w:eastAsia="ru-RU" w:bidi="te-IN"/>
        </w:rPr>
        <w:t>26–31.</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bidi="te-IN"/>
        </w:rPr>
        <w:t xml:space="preserve">Wang P. Data set generation for rectangular placement problems/ P. Wang, L. Valenzeva // European Journal of Operational Research. </w:t>
      </w:r>
      <w:r w:rsidRPr="003663D2">
        <w:rPr>
          <w:rFonts w:eastAsia="Times New Roman" w:cs="Times New Roman"/>
          <w:szCs w:val="28"/>
          <w:lang w:val="uk-UA" w:eastAsia="ru-RU" w:bidi="te-IN"/>
        </w:rPr>
        <w:t xml:space="preserve">– </w:t>
      </w:r>
      <w:r w:rsidRPr="003663D2">
        <w:rPr>
          <w:rFonts w:eastAsia="Times New Roman" w:cs="Times New Roman"/>
          <w:szCs w:val="28"/>
          <w:lang w:val="en-US" w:eastAsia="ru-RU" w:bidi="te-IN"/>
        </w:rPr>
        <w:t xml:space="preserve">2001. </w:t>
      </w:r>
      <w:r w:rsidRPr="003663D2">
        <w:rPr>
          <w:rFonts w:eastAsia="Times New Roman" w:cs="Times New Roman"/>
          <w:szCs w:val="28"/>
          <w:lang w:val="uk-UA" w:eastAsia="ru-RU" w:bidi="te-IN"/>
        </w:rPr>
        <w:t xml:space="preserve">– № </w:t>
      </w:r>
      <w:r w:rsidRPr="003663D2">
        <w:rPr>
          <w:rFonts w:eastAsia="Times New Roman" w:cs="Times New Roman"/>
          <w:szCs w:val="28"/>
          <w:lang w:val="en-US" w:eastAsia="ru-RU" w:bidi="te-IN"/>
        </w:rPr>
        <w:t xml:space="preserve">134(2).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P.378–391.</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bidi="te-IN"/>
        </w:rPr>
        <w:t xml:space="preserve">Imahori S. Local search heuristics for the rectangle packing problem with general spatial costs / S. Imahori, M. Yaguira, T. Ibaraki // MIC'2001 – 4th Metaheuristics International conference. – 2001. </w:t>
      </w:r>
      <w:r w:rsidRPr="003663D2">
        <w:rPr>
          <w:rFonts w:eastAsia="Times New Roman" w:cs="Times New Roman"/>
          <w:szCs w:val="28"/>
          <w:lang w:val="en-US" w:eastAsia="ru-RU"/>
        </w:rPr>
        <w:t>–</w:t>
      </w:r>
      <w:r w:rsidRPr="003663D2">
        <w:rPr>
          <w:rFonts w:eastAsia="Times New Roman" w:cs="Times New Roman"/>
          <w:szCs w:val="28"/>
          <w:lang w:val="uk-UA" w:eastAsia="ru-RU"/>
        </w:rPr>
        <w:t xml:space="preserve"> </w:t>
      </w:r>
      <w:r w:rsidRPr="003663D2">
        <w:rPr>
          <w:rFonts w:eastAsia="Times New Roman" w:cs="Times New Roman"/>
          <w:szCs w:val="28"/>
          <w:lang w:val="en-US" w:eastAsia="ru-RU" w:bidi="te-IN"/>
        </w:rPr>
        <w:t>P. 471–476.</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bidi="te-IN"/>
        </w:rPr>
        <w:t xml:space="preserve">Drira A. Facility layout problems: A survey / A. Drira, H. Pierreval, S. Hajri-Gabouj // Annual Reviews in Control.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2007.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Vol. 31(2).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P. 255–267.</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bidi="te-IN"/>
        </w:rPr>
        <w:t xml:space="preserve">Egeblad J. Placement techniques for VLSI layout using sequence–pair legalization: </w:t>
      </w:r>
      <w:r w:rsidRPr="003663D2">
        <w:rPr>
          <w:rFonts w:eastAsia="Times New Roman" w:cs="Times New Roman"/>
          <w:szCs w:val="28"/>
          <w:lang w:eastAsia="ru-RU" w:bidi="te-IN"/>
        </w:rPr>
        <w:t>м</w:t>
      </w:r>
      <w:r w:rsidRPr="003663D2">
        <w:rPr>
          <w:rFonts w:eastAsia="Times New Roman" w:cs="Times New Roman"/>
          <w:szCs w:val="28"/>
          <w:lang w:val="en-US" w:eastAsia="ru-RU" w:bidi="te-IN"/>
        </w:rPr>
        <w:t>aster’s thesis, Department of Computer Science, University of Copenhagen / J. Egeblad. – 2003. – 58</w:t>
      </w:r>
      <w:r w:rsidRPr="003663D2">
        <w:rPr>
          <w:rFonts w:eastAsia="Times New Roman" w:cs="Times New Roman"/>
          <w:szCs w:val="28"/>
          <w:lang w:eastAsia="ru-RU" w:bidi="te-IN"/>
        </w:rPr>
        <w:t>р</w:t>
      </w:r>
      <w:r w:rsidRPr="003663D2">
        <w:rPr>
          <w:rFonts w:eastAsia="Times New Roman" w:cs="Times New Roman"/>
          <w:szCs w:val="28"/>
          <w:lang w:val="en-US" w:eastAsia="ru-RU" w:bidi="te-IN"/>
        </w:rPr>
        <w:t>.</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bidi="te-IN"/>
        </w:rPr>
        <w:t xml:space="preserve">Cagan J. A survey of computational approaches to three–dimensional layout problems/ J.Cagan, K. Shimada, S. Yin // Computer-Aided Design.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2002.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Vol. 34(8).  </w:t>
      </w:r>
      <w:r w:rsidRPr="003663D2">
        <w:rPr>
          <w:rFonts w:eastAsia="Times New Roman" w:cs="Times New Roman"/>
          <w:szCs w:val="28"/>
          <w:lang w:val="uk-UA" w:eastAsia="ru-RU" w:bidi="te-IN"/>
        </w:rPr>
        <w:t>–</w:t>
      </w:r>
      <w:r w:rsidRPr="003663D2">
        <w:rPr>
          <w:rFonts w:eastAsia="Times New Roman" w:cs="Times New Roman"/>
          <w:szCs w:val="28"/>
          <w:lang w:val="en-US" w:eastAsia="ru-RU" w:bidi="te-IN"/>
        </w:rPr>
        <w:t xml:space="preserve"> P. 597–611.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 w:eastAsia="ru-RU"/>
        </w:rPr>
        <w:t>Puchinger J. Solving a real–world glass cutting problem</w:t>
      </w:r>
      <w:r w:rsidRPr="003663D2">
        <w:rPr>
          <w:rFonts w:eastAsia="Times New Roman" w:cs="Times New Roman"/>
          <w:szCs w:val="28"/>
          <w:lang w:val="en-US" w:eastAsia="ru-RU"/>
        </w:rPr>
        <w:t xml:space="preserve"> / </w:t>
      </w:r>
      <w:r w:rsidRPr="003663D2">
        <w:rPr>
          <w:rFonts w:eastAsia="Times New Roman" w:cs="Times New Roman"/>
          <w:szCs w:val="28"/>
          <w:lang w:val="en" w:eastAsia="ru-RU"/>
        </w:rPr>
        <w:t xml:space="preserve">J. Puchinger, G. R. Raidl, G. Koller </w:t>
      </w:r>
      <w:r w:rsidRPr="003663D2">
        <w:rPr>
          <w:rFonts w:eastAsia="Times New Roman" w:cs="Times New Roman"/>
          <w:szCs w:val="28"/>
          <w:lang w:val="en-US" w:eastAsia="ru-RU"/>
        </w:rPr>
        <w:t>//</w:t>
      </w:r>
      <w:r w:rsidRPr="003663D2">
        <w:rPr>
          <w:rFonts w:eastAsia="Times New Roman" w:cs="Times New Roman"/>
          <w:szCs w:val="28"/>
          <w:lang w:val="en" w:eastAsia="ru-RU"/>
        </w:rPr>
        <w:t xml:space="preserve"> Proceedings of the Fourth International Conference on Combinatorial Optimization (EvoCOP 2004), April 2004, Coimbra, Portugal. </w:t>
      </w:r>
      <w:r w:rsidRPr="003663D2">
        <w:rPr>
          <w:rFonts w:eastAsia="Times New Roman" w:cs="Times New Roman"/>
          <w:szCs w:val="28"/>
          <w:lang w:val="en-US" w:eastAsia="ru-RU"/>
        </w:rPr>
        <w:t>–</w:t>
      </w:r>
      <w:r w:rsidRPr="003663D2">
        <w:rPr>
          <w:rFonts w:eastAsia="Times New Roman" w:cs="Times New Roman"/>
          <w:szCs w:val="28"/>
          <w:lang w:val="en" w:eastAsia="ru-RU"/>
        </w:rPr>
        <w:t>Springer–Verlag</w:t>
      </w:r>
      <w:r w:rsidRPr="003663D2">
        <w:rPr>
          <w:rFonts w:eastAsia="Times New Roman" w:cs="Times New Roman"/>
          <w:szCs w:val="28"/>
          <w:lang w:val="en-US" w:eastAsia="ru-RU"/>
        </w:rPr>
        <w:t>, 2004. –</w:t>
      </w:r>
      <w:r w:rsidRPr="003663D2">
        <w:rPr>
          <w:rFonts w:eastAsia="Times New Roman" w:cs="Times New Roman"/>
          <w:szCs w:val="28"/>
          <w:lang w:val="en" w:eastAsia="ru-RU"/>
        </w:rPr>
        <w:t xml:space="preserve"> </w:t>
      </w:r>
      <w:r w:rsidRPr="003663D2">
        <w:rPr>
          <w:rFonts w:eastAsia="Times New Roman" w:cs="Times New Roman"/>
          <w:szCs w:val="28"/>
          <w:lang w:val="en-US" w:eastAsia="ru-RU"/>
        </w:rPr>
        <w:t>V</w:t>
      </w:r>
      <w:r w:rsidRPr="003663D2">
        <w:rPr>
          <w:rFonts w:eastAsia="Times New Roman" w:cs="Times New Roman"/>
          <w:szCs w:val="28"/>
          <w:lang w:val="en" w:eastAsia="ru-RU"/>
        </w:rPr>
        <w:t>ol</w:t>
      </w:r>
      <w:r w:rsidRPr="003663D2">
        <w:rPr>
          <w:rFonts w:eastAsia="Times New Roman" w:cs="Times New Roman"/>
          <w:szCs w:val="28"/>
          <w:lang w:val="uk-UA" w:eastAsia="ru-RU"/>
        </w:rPr>
        <w:t>.</w:t>
      </w:r>
      <w:r w:rsidRPr="003663D2">
        <w:rPr>
          <w:rFonts w:eastAsia="Times New Roman" w:cs="Times New Roman"/>
          <w:szCs w:val="28"/>
          <w:lang w:val="en" w:eastAsia="ru-RU"/>
        </w:rPr>
        <w:t xml:space="preserve"> 3004</w:t>
      </w:r>
      <w:r w:rsidRPr="003663D2">
        <w:rPr>
          <w:rFonts w:eastAsia="Times New Roman" w:cs="Times New Roman"/>
          <w:szCs w:val="28"/>
          <w:lang w:val="uk-UA" w:eastAsia="ru-RU"/>
        </w:rPr>
        <w:t>.</w:t>
      </w:r>
      <w:r w:rsidRPr="003663D2">
        <w:rPr>
          <w:rFonts w:eastAsia="Times New Roman" w:cs="Times New Roman"/>
          <w:szCs w:val="28"/>
          <w:lang w:val="en" w:eastAsia="ru-RU"/>
        </w:rPr>
        <w:t xml:space="preserve"> </w:t>
      </w:r>
      <w:r w:rsidRPr="003663D2">
        <w:rPr>
          <w:rFonts w:eastAsia="Times New Roman" w:cs="Times New Roman"/>
          <w:szCs w:val="28"/>
          <w:lang w:val="uk-UA" w:eastAsia="ru-RU"/>
        </w:rPr>
        <w:t>– Р. </w:t>
      </w:r>
      <w:r w:rsidRPr="003663D2">
        <w:rPr>
          <w:rFonts w:eastAsia="Times New Roman" w:cs="Times New Roman"/>
          <w:szCs w:val="28"/>
          <w:lang w:val="en" w:eastAsia="ru-RU"/>
        </w:rPr>
        <w:t>162–173.</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Чуб І</w:t>
      </w:r>
      <w:r w:rsidRPr="003663D2">
        <w:rPr>
          <w:rFonts w:eastAsia="Times New Roman" w:cs="Times New Roman"/>
          <w:szCs w:val="28"/>
          <w:lang w:val="en-US" w:eastAsia="ru-RU"/>
        </w:rPr>
        <w:t xml:space="preserve">.A. </w:t>
      </w:r>
      <w:r w:rsidRPr="003663D2">
        <w:rPr>
          <w:rFonts w:eastAsia="Times New Roman" w:cs="Times New Roman"/>
          <w:szCs w:val="28"/>
          <w:lang w:val="uk-UA" w:eastAsia="ru-RU"/>
        </w:rPr>
        <w:t>Математичні моделі та оптимізаційні методи розв’язання задач розміщення неорієнтованих геометричних об’єктів і джерел фізичних полів</w:t>
      </w:r>
      <w:r w:rsidRPr="003663D2">
        <w:rPr>
          <w:rFonts w:eastAsia="Times New Roman" w:cs="Times New Roman"/>
          <w:szCs w:val="28"/>
          <w:lang w:val="en-US" w:eastAsia="ru-RU"/>
        </w:rPr>
        <w:t xml:space="preserve">: </w:t>
      </w:r>
      <w:r w:rsidRPr="003663D2">
        <w:rPr>
          <w:rFonts w:eastAsia="Times New Roman" w:cs="Times New Roman"/>
          <w:szCs w:val="28"/>
          <w:lang w:eastAsia="ru-RU"/>
        </w:rPr>
        <w:t>автореф</w:t>
      </w:r>
      <w:r w:rsidRPr="003663D2">
        <w:rPr>
          <w:rFonts w:eastAsia="Times New Roman" w:cs="Times New Roman"/>
          <w:szCs w:val="28"/>
          <w:lang w:val="en-US" w:eastAsia="ru-RU"/>
        </w:rPr>
        <w:t xml:space="preserve">. </w:t>
      </w:r>
      <w:r w:rsidRPr="003663D2">
        <w:rPr>
          <w:rFonts w:eastAsia="Times New Roman" w:cs="Times New Roman"/>
          <w:szCs w:val="28"/>
          <w:lang w:eastAsia="ru-RU"/>
        </w:rPr>
        <w:t>дис</w:t>
      </w:r>
      <w:r w:rsidRPr="003663D2">
        <w:rPr>
          <w:rFonts w:eastAsia="Times New Roman" w:cs="Times New Roman"/>
          <w:szCs w:val="28"/>
          <w:lang w:val="en-US" w:eastAsia="ru-RU"/>
        </w:rPr>
        <w:t xml:space="preserve"> </w:t>
      </w:r>
      <w:r w:rsidRPr="003663D2">
        <w:rPr>
          <w:rFonts w:eastAsia="Times New Roman" w:cs="Times New Roman"/>
          <w:szCs w:val="28"/>
          <w:lang w:eastAsia="ru-RU"/>
        </w:rPr>
        <w:t>на</w:t>
      </w:r>
      <w:r w:rsidRPr="003663D2">
        <w:rPr>
          <w:rFonts w:eastAsia="Times New Roman" w:cs="Times New Roman"/>
          <w:szCs w:val="28"/>
          <w:lang w:val="en-US" w:eastAsia="ru-RU"/>
        </w:rPr>
        <w:t xml:space="preserve"> </w:t>
      </w:r>
      <w:r w:rsidRPr="003663D2">
        <w:rPr>
          <w:rFonts w:eastAsia="Times New Roman" w:cs="Times New Roman"/>
          <w:szCs w:val="28"/>
          <w:lang w:eastAsia="ru-RU"/>
        </w:rPr>
        <w:t>здобут</w:t>
      </w:r>
      <w:r w:rsidRPr="003663D2">
        <w:rPr>
          <w:rFonts w:eastAsia="Times New Roman" w:cs="Times New Roman"/>
          <w:szCs w:val="28"/>
          <w:lang w:val="en-US" w:eastAsia="ru-RU"/>
        </w:rPr>
        <w:t xml:space="preserve">. </w:t>
      </w:r>
      <w:r w:rsidRPr="003663D2">
        <w:rPr>
          <w:rFonts w:eastAsia="Times New Roman" w:cs="Times New Roman"/>
          <w:szCs w:val="28"/>
          <w:lang w:eastAsia="ru-RU"/>
        </w:rPr>
        <w:t>наук</w:t>
      </w:r>
      <w:r w:rsidRPr="003663D2">
        <w:rPr>
          <w:rFonts w:eastAsia="Times New Roman" w:cs="Times New Roman"/>
          <w:szCs w:val="28"/>
          <w:lang w:val="en-US" w:eastAsia="ru-RU"/>
        </w:rPr>
        <w:t xml:space="preserve">. </w:t>
      </w:r>
      <w:r w:rsidRPr="003663D2">
        <w:rPr>
          <w:rFonts w:eastAsia="Times New Roman" w:cs="Times New Roman"/>
          <w:szCs w:val="28"/>
          <w:lang w:eastAsia="ru-RU"/>
        </w:rPr>
        <w:t>ступеня</w:t>
      </w:r>
      <w:r w:rsidRPr="003663D2">
        <w:rPr>
          <w:rFonts w:eastAsia="Times New Roman" w:cs="Times New Roman"/>
          <w:szCs w:val="28"/>
          <w:lang w:val="en-US" w:eastAsia="ru-RU"/>
        </w:rPr>
        <w:t xml:space="preserve"> </w:t>
      </w:r>
      <w:r w:rsidRPr="003663D2">
        <w:rPr>
          <w:rFonts w:eastAsia="Times New Roman" w:cs="Times New Roman"/>
          <w:szCs w:val="28"/>
          <w:lang w:eastAsia="ru-RU"/>
        </w:rPr>
        <w:t>докт</w:t>
      </w:r>
      <w:r w:rsidRPr="003663D2">
        <w:rPr>
          <w:rFonts w:eastAsia="Times New Roman" w:cs="Times New Roman"/>
          <w:szCs w:val="28"/>
          <w:lang w:val="en-US" w:eastAsia="ru-RU"/>
        </w:rPr>
        <w:t xml:space="preserve">. </w:t>
      </w:r>
      <w:r w:rsidRPr="003663D2">
        <w:rPr>
          <w:rFonts w:eastAsia="Times New Roman" w:cs="Times New Roman"/>
          <w:szCs w:val="28"/>
          <w:lang w:eastAsia="ru-RU"/>
        </w:rPr>
        <w:t>техн</w:t>
      </w:r>
      <w:r w:rsidRPr="003663D2">
        <w:rPr>
          <w:rFonts w:eastAsia="Times New Roman" w:cs="Times New Roman"/>
          <w:szCs w:val="28"/>
          <w:lang w:val="en-US" w:eastAsia="ru-RU"/>
        </w:rPr>
        <w:t xml:space="preserve">. </w:t>
      </w:r>
      <w:r w:rsidRPr="003663D2">
        <w:rPr>
          <w:rFonts w:eastAsia="Times New Roman" w:cs="Times New Roman"/>
          <w:szCs w:val="28"/>
          <w:lang w:eastAsia="ru-RU"/>
        </w:rPr>
        <w:t>наук</w:t>
      </w:r>
      <w:r w:rsidRPr="003663D2">
        <w:rPr>
          <w:rFonts w:eastAsia="Times New Roman" w:cs="Times New Roman"/>
          <w:szCs w:val="28"/>
          <w:lang w:val="en-US" w:eastAsia="ru-RU"/>
        </w:rPr>
        <w:t xml:space="preserve">: </w:t>
      </w:r>
      <w:r w:rsidRPr="003663D2">
        <w:rPr>
          <w:rFonts w:eastAsia="Times New Roman" w:cs="Times New Roman"/>
          <w:szCs w:val="28"/>
          <w:lang w:eastAsia="ru-RU"/>
        </w:rPr>
        <w:t>спец</w:t>
      </w:r>
      <w:r w:rsidRPr="003663D2">
        <w:rPr>
          <w:rFonts w:eastAsia="Times New Roman" w:cs="Times New Roman"/>
          <w:szCs w:val="28"/>
          <w:lang w:val="en-US" w:eastAsia="ru-RU"/>
        </w:rPr>
        <w:t xml:space="preserve">. </w:t>
      </w:r>
      <w:r w:rsidRPr="003663D2">
        <w:rPr>
          <w:rFonts w:eastAsia="Times New Roman" w:cs="Times New Roman"/>
          <w:szCs w:val="28"/>
          <w:lang w:eastAsia="ru-RU"/>
        </w:rPr>
        <w:t xml:space="preserve">01.05.02 «Математичне моделювання та обчислювальні методи» / </w:t>
      </w:r>
      <w:r w:rsidRPr="003663D2">
        <w:rPr>
          <w:rFonts w:eastAsia="Times New Roman" w:cs="Times New Roman"/>
          <w:szCs w:val="28"/>
          <w:lang w:val="uk-UA" w:eastAsia="ru-RU"/>
        </w:rPr>
        <w:t>І</w:t>
      </w:r>
      <w:r w:rsidRPr="003663D2">
        <w:rPr>
          <w:rFonts w:eastAsia="Times New Roman" w:cs="Times New Roman"/>
          <w:szCs w:val="28"/>
          <w:lang w:eastAsia="ru-RU"/>
        </w:rPr>
        <w:t>.</w:t>
      </w:r>
      <w:r w:rsidRPr="003663D2">
        <w:rPr>
          <w:rFonts w:eastAsia="Times New Roman" w:cs="Times New Roman"/>
          <w:szCs w:val="28"/>
          <w:lang w:val="uk-UA" w:eastAsia="ru-RU"/>
        </w:rPr>
        <w:t>А</w:t>
      </w:r>
      <w:r w:rsidRPr="003663D2">
        <w:rPr>
          <w:rFonts w:eastAsia="Times New Roman" w:cs="Times New Roman"/>
          <w:szCs w:val="28"/>
          <w:lang w:eastAsia="ru-RU"/>
        </w:rPr>
        <w:t>.</w:t>
      </w:r>
      <w:r w:rsidRPr="003663D2">
        <w:rPr>
          <w:rFonts w:eastAsia="Times New Roman" w:cs="Times New Roman"/>
          <w:szCs w:val="28"/>
          <w:lang w:val="uk-UA" w:eastAsia="ru-RU"/>
        </w:rPr>
        <w:t> Чуб</w:t>
      </w:r>
      <w:r w:rsidRPr="003663D2">
        <w:rPr>
          <w:rFonts w:eastAsia="Times New Roman" w:cs="Times New Roman"/>
          <w:szCs w:val="28"/>
          <w:lang w:eastAsia="ru-RU"/>
        </w:rPr>
        <w:t>.</w:t>
      </w:r>
      <w:r w:rsidRPr="003663D2">
        <w:rPr>
          <w:rFonts w:eastAsia="Times New Roman" w:cs="Times New Roman"/>
          <w:szCs w:val="28"/>
          <w:lang w:val="uk-UA" w:eastAsia="ru-RU"/>
        </w:rPr>
        <w:t xml:space="preserve"> </w:t>
      </w:r>
      <w:r w:rsidRPr="003663D2">
        <w:rPr>
          <w:rFonts w:eastAsia="Times New Roman" w:cs="Times New Roman"/>
          <w:szCs w:val="28"/>
          <w:lang w:eastAsia="ru-RU"/>
        </w:rPr>
        <w:t>–</w:t>
      </w:r>
      <w:r w:rsidRPr="003663D2">
        <w:rPr>
          <w:rFonts w:eastAsia="Times New Roman" w:cs="Times New Roman"/>
          <w:szCs w:val="28"/>
          <w:lang w:val="uk-UA" w:eastAsia="ru-RU"/>
        </w:rPr>
        <w:t xml:space="preserve"> Київ</w:t>
      </w:r>
      <w:r w:rsidRPr="003663D2">
        <w:rPr>
          <w:rFonts w:eastAsia="Times New Roman" w:cs="Times New Roman"/>
          <w:szCs w:val="28"/>
          <w:lang w:eastAsia="ru-RU"/>
        </w:rPr>
        <w:t xml:space="preserve">. – </w:t>
      </w:r>
      <w:r w:rsidRPr="003663D2">
        <w:rPr>
          <w:rFonts w:eastAsia="Times New Roman" w:cs="Times New Roman"/>
          <w:szCs w:val="28"/>
          <w:lang w:val="uk-UA" w:eastAsia="ru-RU"/>
        </w:rPr>
        <w:t>2012. – 40с.</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rPr>
        <w:lastRenderedPageBreak/>
        <w:t>Баркалов С.А. Математические основы управления проектами / С.А. Баркалов, В.И. Воропаев,</w:t>
      </w:r>
      <w:r w:rsidRPr="003663D2">
        <w:rPr>
          <w:rFonts w:eastAsia="Times New Roman" w:cs="Times New Roman"/>
          <w:szCs w:val="28"/>
          <w:lang w:val="uk-UA" w:eastAsia="ru-RU"/>
        </w:rPr>
        <w:t xml:space="preserve"> </w:t>
      </w:r>
      <w:r w:rsidRPr="003663D2">
        <w:rPr>
          <w:rFonts w:eastAsia="Times New Roman" w:cs="Times New Roman"/>
          <w:szCs w:val="28"/>
          <w:lang w:eastAsia="ru-RU"/>
        </w:rPr>
        <w:t>Г.И.</w:t>
      </w:r>
      <w:r w:rsidRPr="003663D2">
        <w:rPr>
          <w:rFonts w:eastAsia="Times New Roman" w:cs="Times New Roman"/>
          <w:szCs w:val="28"/>
          <w:lang w:val="uk-UA" w:eastAsia="ru-RU"/>
        </w:rPr>
        <w:t> </w:t>
      </w:r>
      <w:r w:rsidRPr="003663D2">
        <w:rPr>
          <w:rFonts w:eastAsia="Times New Roman" w:cs="Times New Roman"/>
          <w:szCs w:val="28"/>
          <w:lang w:eastAsia="ru-RU"/>
        </w:rPr>
        <w:t xml:space="preserve">Секлетова </w:t>
      </w:r>
      <w:r w:rsidRPr="003663D2">
        <w:rPr>
          <w:rFonts w:eastAsia="Times New Roman" w:cs="Times New Roman"/>
          <w:szCs w:val="28"/>
          <w:lang w:val="uk-UA" w:eastAsia="ru-RU"/>
        </w:rPr>
        <w:t>и</w:t>
      </w:r>
      <w:r w:rsidRPr="003663D2">
        <w:rPr>
          <w:rFonts w:eastAsia="Times New Roman" w:cs="Times New Roman"/>
          <w:szCs w:val="28"/>
          <w:lang w:eastAsia="ru-RU"/>
        </w:rPr>
        <w:t xml:space="preserve"> др. – М.:</w:t>
      </w:r>
      <w:r w:rsidRPr="003663D2">
        <w:rPr>
          <w:rFonts w:eastAsia="Times New Roman" w:cs="Times New Roman"/>
          <w:szCs w:val="28"/>
          <w:lang w:val="uk-UA" w:eastAsia="ru-RU"/>
        </w:rPr>
        <w:t xml:space="preserve"> </w:t>
      </w:r>
      <w:r w:rsidRPr="003663D2">
        <w:rPr>
          <w:rFonts w:eastAsia="Times New Roman" w:cs="Times New Roman"/>
          <w:szCs w:val="28"/>
          <w:lang w:eastAsia="ru-RU"/>
        </w:rPr>
        <w:t>Высшая школа</w:t>
      </w:r>
      <w:r w:rsidRPr="003663D2">
        <w:rPr>
          <w:rFonts w:eastAsia="Times New Roman" w:cs="Times New Roman"/>
          <w:szCs w:val="28"/>
          <w:lang w:val="uk-UA" w:eastAsia="ru-RU"/>
        </w:rPr>
        <w:t>,</w:t>
      </w:r>
      <w:r w:rsidRPr="003663D2">
        <w:rPr>
          <w:rFonts w:eastAsia="Times New Roman" w:cs="Times New Roman"/>
          <w:szCs w:val="28"/>
          <w:lang w:eastAsia="ru-RU"/>
        </w:rPr>
        <w:t xml:space="preserve"> 2005</w:t>
      </w:r>
      <w:r w:rsidRPr="003663D2">
        <w:rPr>
          <w:rFonts w:eastAsia="Times New Roman" w:cs="Times New Roman"/>
          <w:szCs w:val="28"/>
          <w:lang w:val="uk-UA" w:eastAsia="ru-RU"/>
        </w:rPr>
        <w:t xml:space="preserve">. – </w:t>
      </w:r>
      <w:r w:rsidRPr="003663D2">
        <w:rPr>
          <w:rFonts w:eastAsia="Times New Roman" w:cs="Times New Roman"/>
          <w:szCs w:val="28"/>
          <w:lang w:eastAsia="ru-RU"/>
        </w:rPr>
        <w:t>423с.</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US" w:eastAsia="ru-RU"/>
        </w:rPr>
        <w:t>Gilmore P.C. The cutting problem</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P.C. Gilmore // Canadian Mathematical Bulletin. – 1966. – </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6. – P. 54–59.</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bidi="te-IN"/>
        </w:rPr>
      </w:pPr>
      <w:r w:rsidRPr="003663D2">
        <w:rPr>
          <w:rFonts w:eastAsia="Times New Roman" w:cs="Times New Roman"/>
          <w:szCs w:val="28"/>
          <w:lang w:val="en-GB" w:eastAsia="ru-RU"/>
        </w:rPr>
        <w:t>Gilmore</w:t>
      </w:r>
      <w:r w:rsidRPr="003663D2">
        <w:rPr>
          <w:rFonts w:eastAsia="Times New Roman" w:cs="Times New Roman"/>
          <w:szCs w:val="28"/>
          <w:lang w:val="en-US" w:eastAsia="ru-RU"/>
        </w:rPr>
        <w:t> </w:t>
      </w:r>
      <w:r w:rsidRPr="003663D2">
        <w:rPr>
          <w:rFonts w:eastAsia="Times New Roman" w:cs="Times New Roman"/>
          <w:szCs w:val="28"/>
          <w:lang w:val="en-GB" w:eastAsia="ru-RU"/>
        </w:rPr>
        <w:t>P.C. A linear programming approach to cutting–stock problem /</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P.C.</w:t>
      </w:r>
      <w:r w:rsidRPr="003663D2">
        <w:rPr>
          <w:rFonts w:eastAsia="Times New Roman" w:cs="Times New Roman"/>
          <w:szCs w:val="28"/>
          <w:lang w:val="en-US" w:eastAsia="ru-RU"/>
        </w:rPr>
        <w:t> </w:t>
      </w:r>
      <w:r w:rsidRPr="003663D2">
        <w:rPr>
          <w:rFonts w:eastAsia="Times New Roman" w:cs="Times New Roman"/>
          <w:szCs w:val="28"/>
          <w:lang w:val="en-GB" w:eastAsia="ru-RU"/>
        </w:rPr>
        <w:t>Gilmore, R.E.</w:t>
      </w:r>
      <w:r w:rsidRPr="003663D2">
        <w:rPr>
          <w:rFonts w:eastAsia="Times New Roman" w:cs="Times New Roman"/>
          <w:szCs w:val="28"/>
          <w:lang w:val="en-US" w:eastAsia="ru-RU"/>
        </w:rPr>
        <w:t> </w:t>
      </w:r>
      <w:r w:rsidRPr="003663D2">
        <w:rPr>
          <w:rFonts w:eastAsia="Times New Roman" w:cs="Times New Roman"/>
          <w:szCs w:val="28"/>
          <w:lang w:val="en-GB" w:eastAsia="ru-RU"/>
        </w:rPr>
        <w:t>Gomory //</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Operations Research. – 1961. – Vol.</w:t>
      </w:r>
      <w:r w:rsidRPr="003663D2">
        <w:rPr>
          <w:rFonts w:eastAsia="Times New Roman" w:cs="Times New Roman"/>
          <w:szCs w:val="28"/>
          <w:lang w:val="en-US" w:eastAsia="ru-RU"/>
        </w:rPr>
        <w:t> </w:t>
      </w:r>
      <w:r w:rsidRPr="003663D2">
        <w:rPr>
          <w:rFonts w:eastAsia="Times New Roman" w:cs="Times New Roman"/>
          <w:szCs w:val="28"/>
          <w:lang w:val="en-GB" w:eastAsia="ru-RU"/>
        </w:rPr>
        <w:t>9</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6</w:t>
      </w:r>
      <w:r w:rsidRPr="003663D2">
        <w:rPr>
          <w:rFonts w:eastAsia="Times New Roman" w:cs="Times New Roman"/>
          <w:szCs w:val="28"/>
          <w:lang w:val="uk-UA" w:eastAsia="ru-RU"/>
        </w:rPr>
        <w:t>)</w:t>
      </w:r>
      <w:r w:rsidRPr="003663D2">
        <w:rPr>
          <w:rFonts w:eastAsia="Times New Roman" w:cs="Times New Roman"/>
          <w:szCs w:val="28"/>
          <w:lang w:val="en-GB" w:eastAsia="ru-RU"/>
        </w:rPr>
        <w:t>. – P.849</w:t>
      </w:r>
      <w:r w:rsidRPr="003663D2">
        <w:rPr>
          <w:rFonts w:eastAsia="Times New Roman" w:cs="Times New Roman"/>
          <w:szCs w:val="28"/>
          <w:lang w:val="en-US" w:eastAsia="ru-RU"/>
        </w:rPr>
        <w:t>–</w:t>
      </w:r>
      <w:r w:rsidRPr="003663D2">
        <w:rPr>
          <w:rFonts w:eastAsia="Times New Roman" w:cs="Times New Roman"/>
          <w:szCs w:val="28"/>
          <w:lang w:val="en-GB" w:eastAsia="ru-RU"/>
        </w:rPr>
        <w:t>859.</w:t>
      </w:r>
      <w:r w:rsidRPr="003663D2">
        <w:rPr>
          <w:rFonts w:eastAsia="Times New Roman" w:cs="Times New Roman"/>
          <w:szCs w:val="28"/>
          <w:lang w:val="en-US" w:eastAsia="ru-RU" w:bidi="te-IN"/>
        </w:rPr>
        <w:t xml:space="preserve">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GB" w:eastAsia="ru-RU"/>
        </w:rPr>
      </w:pPr>
      <w:r w:rsidRPr="003663D2">
        <w:rPr>
          <w:rFonts w:eastAsia="Times New Roman" w:cs="Times New Roman"/>
          <w:szCs w:val="28"/>
          <w:lang w:val="en-US" w:eastAsia="ru-RU"/>
        </w:rPr>
        <w:t xml:space="preserve">Mukhatcheva E. Numerical experiment with the evaluation method for linear and rectangular packing problems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E.</w:t>
      </w:r>
      <w:r w:rsidRPr="003663D2">
        <w:rPr>
          <w:rFonts w:eastAsia="Times New Roman" w:cs="Times New Roman"/>
          <w:szCs w:val="28"/>
          <w:lang w:val="uk-UA" w:eastAsia="ru-RU"/>
        </w:rPr>
        <w:t> </w:t>
      </w:r>
      <w:r w:rsidRPr="003663D2">
        <w:rPr>
          <w:rFonts w:eastAsia="Times New Roman" w:cs="Times New Roman"/>
          <w:szCs w:val="28"/>
          <w:lang w:val="en-US" w:eastAsia="ru-RU"/>
        </w:rPr>
        <w:t>Mukhatcheva, A.</w:t>
      </w:r>
      <w:r w:rsidRPr="003663D2">
        <w:rPr>
          <w:rFonts w:eastAsia="Times New Roman" w:cs="Times New Roman"/>
          <w:szCs w:val="28"/>
          <w:lang w:val="uk-UA" w:eastAsia="ru-RU"/>
        </w:rPr>
        <w:t> </w:t>
      </w:r>
      <w:r w:rsidRPr="003663D2">
        <w:rPr>
          <w:rFonts w:eastAsia="Times New Roman" w:cs="Times New Roman"/>
          <w:szCs w:val="28"/>
          <w:lang w:val="en-US" w:eastAsia="ru-RU"/>
        </w:rPr>
        <w:t>Mukhatcheva, V.</w:t>
      </w:r>
      <w:r w:rsidRPr="003663D2">
        <w:rPr>
          <w:rFonts w:eastAsia="Times New Roman" w:cs="Times New Roman"/>
          <w:szCs w:val="28"/>
          <w:lang w:val="uk-UA" w:eastAsia="ru-RU"/>
        </w:rPr>
        <w:t> </w:t>
      </w:r>
      <w:r w:rsidRPr="003663D2">
        <w:rPr>
          <w:rFonts w:eastAsia="Times New Roman" w:cs="Times New Roman"/>
          <w:szCs w:val="28"/>
          <w:lang w:val="en-US" w:eastAsia="ru-RU"/>
        </w:rPr>
        <w:t>Gabitov</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16th European conference on Operational Research.– Brussels, Belgium, 1998.–</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P.19.</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GB" w:eastAsia="ru-RU"/>
        </w:rPr>
      </w:pPr>
      <w:r w:rsidRPr="003663D2">
        <w:rPr>
          <w:rFonts w:eastAsia="Times New Roman" w:cs="Times New Roman"/>
          <w:szCs w:val="28"/>
          <w:lang w:val="en-GB" w:eastAsia="ru-RU"/>
        </w:rPr>
        <w:t>Belov</w:t>
      </w:r>
      <w:r w:rsidRPr="003663D2">
        <w:rPr>
          <w:rFonts w:eastAsia="Times New Roman" w:cs="Times New Roman"/>
          <w:szCs w:val="28"/>
          <w:lang w:val="en-US" w:eastAsia="ru-RU"/>
        </w:rPr>
        <w:t> </w:t>
      </w:r>
      <w:r w:rsidRPr="003663D2">
        <w:rPr>
          <w:rFonts w:eastAsia="Times New Roman" w:cs="Times New Roman"/>
          <w:szCs w:val="28"/>
          <w:lang w:val="en-GB" w:eastAsia="ru-RU"/>
        </w:rPr>
        <w:t>G. A cutting plane algorithm for the one–dimensional cutting stock problem with multiple stock lengths /</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G.</w:t>
      </w:r>
      <w:r w:rsidRPr="003663D2">
        <w:rPr>
          <w:rFonts w:eastAsia="Times New Roman" w:cs="Times New Roman"/>
          <w:szCs w:val="28"/>
          <w:lang w:val="en-US" w:eastAsia="ru-RU"/>
        </w:rPr>
        <w:t> </w:t>
      </w:r>
      <w:r w:rsidRPr="003663D2">
        <w:rPr>
          <w:rFonts w:eastAsia="Times New Roman" w:cs="Times New Roman"/>
          <w:szCs w:val="28"/>
          <w:lang w:val="en-GB" w:eastAsia="ru-RU"/>
        </w:rPr>
        <w:t>Belov, G.Scheithauer //</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European Journal of Operational Research. – 2002. – Vol.</w:t>
      </w:r>
      <w:r w:rsidRPr="003663D2">
        <w:rPr>
          <w:rFonts w:eastAsia="Times New Roman" w:cs="Times New Roman"/>
          <w:szCs w:val="28"/>
          <w:lang w:val="en-US" w:eastAsia="ru-RU"/>
        </w:rPr>
        <w:t> </w:t>
      </w:r>
      <w:r w:rsidRPr="003663D2">
        <w:rPr>
          <w:rFonts w:eastAsia="Times New Roman" w:cs="Times New Roman"/>
          <w:szCs w:val="28"/>
          <w:lang w:val="en-GB" w:eastAsia="ru-RU"/>
        </w:rPr>
        <w:t>141</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2</w:t>
      </w:r>
      <w:r w:rsidRPr="003663D2">
        <w:rPr>
          <w:rFonts w:eastAsia="Times New Roman" w:cs="Times New Roman"/>
          <w:szCs w:val="28"/>
          <w:lang w:val="uk-UA" w:eastAsia="ru-RU"/>
        </w:rPr>
        <w:t>)</w:t>
      </w:r>
      <w:r w:rsidRPr="003663D2">
        <w:rPr>
          <w:rFonts w:eastAsia="Times New Roman" w:cs="Times New Roman"/>
          <w:szCs w:val="28"/>
          <w:lang w:val="en-GB" w:eastAsia="ru-RU"/>
        </w:rPr>
        <w:t>. – P.274</w:t>
      </w:r>
      <w:r w:rsidRPr="003663D2">
        <w:rPr>
          <w:rFonts w:eastAsia="Times New Roman" w:cs="Times New Roman"/>
          <w:szCs w:val="28"/>
          <w:lang w:val="en-US" w:eastAsia="ru-RU"/>
        </w:rPr>
        <w:t>–</w:t>
      </w:r>
      <w:r w:rsidRPr="003663D2">
        <w:rPr>
          <w:rFonts w:eastAsia="Times New Roman" w:cs="Times New Roman"/>
          <w:szCs w:val="28"/>
          <w:lang w:val="en-GB" w:eastAsia="ru-RU"/>
        </w:rPr>
        <w:t>294.</w:t>
      </w:r>
      <w:r w:rsidRPr="003663D2">
        <w:rPr>
          <w:rFonts w:eastAsia="Times New Roman" w:cs="Times New Roman"/>
          <w:szCs w:val="28"/>
          <w:lang w:val="uk-UA" w:eastAsia="ru-RU"/>
        </w:rPr>
        <w:t xml:space="preserve"> </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GB" w:eastAsia="ru-RU"/>
        </w:rPr>
        <w:t>Fekete</w:t>
      </w:r>
      <w:r w:rsidRPr="003663D2">
        <w:rPr>
          <w:rFonts w:eastAsia="Times New Roman" w:cs="Times New Roman"/>
          <w:szCs w:val="28"/>
          <w:lang w:val="en-US" w:eastAsia="ru-RU"/>
        </w:rPr>
        <w:t> </w:t>
      </w:r>
      <w:r w:rsidRPr="003663D2">
        <w:rPr>
          <w:rFonts w:eastAsia="Times New Roman" w:cs="Times New Roman"/>
          <w:szCs w:val="28"/>
          <w:lang w:val="en-GB" w:eastAsia="ru-RU"/>
        </w:rPr>
        <w:t>S.P. An exact algorithm for higher–dimensional orthogonal packing /</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S.P.</w:t>
      </w:r>
      <w:r w:rsidRPr="003663D2">
        <w:rPr>
          <w:rFonts w:eastAsia="Times New Roman" w:cs="Times New Roman"/>
          <w:szCs w:val="28"/>
          <w:lang w:val="en-US" w:eastAsia="ru-RU"/>
        </w:rPr>
        <w:t> </w:t>
      </w:r>
      <w:r w:rsidRPr="003663D2">
        <w:rPr>
          <w:rFonts w:eastAsia="Times New Roman" w:cs="Times New Roman"/>
          <w:szCs w:val="28"/>
          <w:lang w:val="en-GB" w:eastAsia="ru-RU"/>
        </w:rPr>
        <w:t>Fekete, J.</w:t>
      </w:r>
      <w:r w:rsidRPr="003663D2">
        <w:rPr>
          <w:rFonts w:eastAsia="Times New Roman" w:cs="Times New Roman"/>
          <w:szCs w:val="28"/>
          <w:lang w:val="en-US" w:eastAsia="ru-RU"/>
        </w:rPr>
        <w:t> </w:t>
      </w:r>
      <w:r w:rsidRPr="003663D2">
        <w:rPr>
          <w:rFonts w:eastAsia="Times New Roman" w:cs="Times New Roman"/>
          <w:szCs w:val="28"/>
          <w:lang w:val="en-GB" w:eastAsia="ru-RU"/>
        </w:rPr>
        <w:t>Schepers, J.C. van der Veen //</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Operations Research. – 2007. – Vol.</w:t>
      </w:r>
      <w:r w:rsidRPr="003663D2">
        <w:rPr>
          <w:rFonts w:eastAsia="Times New Roman" w:cs="Times New Roman"/>
          <w:szCs w:val="28"/>
          <w:lang w:val="en-US" w:eastAsia="ru-RU"/>
        </w:rPr>
        <w:t> </w:t>
      </w:r>
      <w:r w:rsidRPr="003663D2">
        <w:rPr>
          <w:rFonts w:eastAsia="Times New Roman" w:cs="Times New Roman"/>
          <w:szCs w:val="28"/>
          <w:lang w:val="en-GB" w:eastAsia="ru-RU"/>
        </w:rPr>
        <w:t>55, N</w:t>
      </w:r>
      <w:r w:rsidRPr="003663D2">
        <w:rPr>
          <w:rFonts w:eastAsia="Times New Roman" w:cs="Times New Roman"/>
          <w:szCs w:val="28"/>
          <w:lang w:val="en-US" w:eastAsia="ru-RU"/>
        </w:rPr>
        <w:t> </w:t>
      </w:r>
      <w:r w:rsidRPr="003663D2">
        <w:rPr>
          <w:rFonts w:eastAsia="Times New Roman" w:cs="Times New Roman"/>
          <w:szCs w:val="28"/>
          <w:lang w:val="en-GB" w:eastAsia="ru-RU"/>
        </w:rPr>
        <w:t>3. – P.569</w:t>
      </w:r>
      <w:r w:rsidRPr="003663D2">
        <w:rPr>
          <w:rFonts w:eastAsia="Times New Roman" w:cs="Times New Roman"/>
          <w:szCs w:val="28"/>
          <w:lang w:val="en-US" w:eastAsia="ru-RU"/>
        </w:rPr>
        <w:t>–</w:t>
      </w:r>
      <w:r w:rsidRPr="003663D2">
        <w:rPr>
          <w:rFonts w:eastAsia="Times New Roman" w:cs="Times New Roman"/>
          <w:szCs w:val="28"/>
          <w:lang w:val="en-GB" w:eastAsia="ru-RU"/>
        </w:rPr>
        <w:t>587.</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Carvalho J. M. Valerio Exact solution of cutting stock problems using column generation and branch–and–bound</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J. M. Valerio Carvalho // International Transactions in Operational Research. – 1998. – </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5. – P.35–44.</w:t>
      </w:r>
    </w:p>
    <w:p w:rsidR="003663D2" w:rsidRPr="003663D2" w:rsidRDefault="003663D2" w:rsidP="003663D2">
      <w:pPr>
        <w:widowControl w:val="0"/>
        <w:numPr>
          <w:ilvl w:val="0"/>
          <w:numId w:val="10"/>
        </w:numPr>
        <w:tabs>
          <w:tab w:val="left" w:pos="1276"/>
        </w:tabs>
        <w:spacing w:after="0" w:line="336" w:lineRule="auto"/>
        <w:jc w:val="both"/>
        <w:rPr>
          <w:rFonts w:eastAsia="Times New Roman" w:cs="T2"/>
          <w:szCs w:val="28"/>
          <w:lang w:eastAsia="ru-RU" w:bidi="te-IN"/>
        </w:rPr>
      </w:pPr>
      <w:r w:rsidRPr="003663D2">
        <w:rPr>
          <w:rFonts w:eastAsia="Times New Roman" w:cs="Times New Roman"/>
          <w:szCs w:val="28"/>
          <w:lang w:eastAsia="ru-RU"/>
        </w:rPr>
        <w:t>Мухачева Э.А. Модифицированный метод ветвей и границ: алгоритм и численный эксперимент для задачи одномерного раскроя / Э.А.</w:t>
      </w:r>
      <w:r w:rsidRPr="003663D2">
        <w:rPr>
          <w:rFonts w:eastAsia="Times New Roman" w:cs="Times New Roman"/>
          <w:szCs w:val="28"/>
          <w:lang w:val="en-US" w:eastAsia="ru-RU"/>
        </w:rPr>
        <w:t> </w:t>
      </w:r>
      <w:r w:rsidRPr="003663D2">
        <w:rPr>
          <w:rFonts w:eastAsia="Times New Roman" w:cs="Times New Roman"/>
          <w:szCs w:val="28"/>
          <w:lang w:eastAsia="ru-RU"/>
        </w:rPr>
        <w:t xml:space="preserve">Мухачева, В.М. Картак // Информационные технологии. – 2000. – № 9. – С. 15–22. </w:t>
      </w:r>
    </w:p>
    <w:p w:rsidR="003663D2" w:rsidRPr="003663D2" w:rsidRDefault="003663D2" w:rsidP="003663D2">
      <w:pPr>
        <w:widowControl w:val="0"/>
        <w:numPr>
          <w:ilvl w:val="0"/>
          <w:numId w:val="10"/>
        </w:numPr>
        <w:tabs>
          <w:tab w:val="left" w:pos="1276"/>
        </w:tabs>
        <w:spacing w:after="0" w:line="336" w:lineRule="auto"/>
        <w:jc w:val="both"/>
        <w:rPr>
          <w:rFonts w:eastAsia="Times New Roman" w:cs="T2"/>
          <w:szCs w:val="28"/>
          <w:lang w:val="en-US" w:eastAsia="ru-RU" w:bidi="te-IN"/>
        </w:rPr>
      </w:pPr>
      <w:r w:rsidRPr="003663D2">
        <w:rPr>
          <w:rFonts w:eastAsia="Times New Roman" w:cs="T2"/>
          <w:szCs w:val="28"/>
          <w:lang w:val="en-US" w:eastAsia="ru-RU" w:bidi="te-IN"/>
        </w:rPr>
        <w:t xml:space="preserve">Nitsche C. </w:t>
      </w:r>
      <w:r w:rsidRPr="003663D2">
        <w:rPr>
          <w:rFonts w:eastAsia="Times New Roman" w:cs="T4"/>
          <w:szCs w:val="28"/>
          <w:lang w:val="en-US" w:eastAsia="ru-RU" w:bidi="te-IN"/>
        </w:rPr>
        <w:t>Tighter relaxations for the cutting stock problems</w:t>
      </w:r>
      <w:r w:rsidRPr="003663D2">
        <w:rPr>
          <w:rFonts w:eastAsia="Times New Roman" w:cs="T2"/>
          <w:szCs w:val="28"/>
          <w:lang w:val="en-US" w:eastAsia="ru-RU" w:bidi="te-IN"/>
        </w:rPr>
        <w:t xml:space="preserve"> </w:t>
      </w:r>
      <w:r w:rsidRPr="003663D2">
        <w:rPr>
          <w:rFonts w:eastAsia="Times New Roman" w:cs="T4"/>
          <w:szCs w:val="28"/>
          <w:lang w:val="en-US" w:eastAsia="ru-RU" w:bidi="te-IN"/>
        </w:rPr>
        <w:t xml:space="preserve">/ </w:t>
      </w:r>
      <w:r w:rsidRPr="003663D2">
        <w:rPr>
          <w:rFonts w:eastAsia="Times New Roman" w:cs="T2"/>
          <w:szCs w:val="28"/>
          <w:lang w:val="en-US" w:eastAsia="ru-RU" w:bidi="te-IN"/>
        </w:rPr>
        <w:t>C. Nitsche, G. Scheithauer, J. Terno</w:t>
      </w:r>
      <w:r w:rsidRPr="003663D2">
        <w:rPr>
          <w:rFonts w:eastAsia="Times New Roman" w:cs="T4"/>
          <w:szCs w:val="28"/>
          <w:lang w:val="en-US" w:eastAsia="ru-RU" w:bidi="te-IN"/>
        </w:rPr>
        <w:t xml:space="preserve"> // </w:t>
      </w:r>
      <w:r w:rsidRPr="003663D2">
        <w:rPr>
          <w:rFonts w:eastAsia="Times New Roman" w:cs="T2"/>
          <w:szCs w:val="28"/>
          <w:lang w:val="en-US" w:eastAsia="ru-RU" w:bidi="te-IN"/>
        </w:rPr>
        <w:t xml:space="preserve">European Journal of Operation  Research. </w:t>
      </w:r>
      <w:r w:rsidRPr="003663D2">
        <w:rPr>
          <w:rFonts w:eastAsia="Times New Roman" w:cs="Times New Roman"/>
          <w:szCs w:val="28"/>
          <w:lang w:val="en-US" w:eastAsia="ru-RU"/>
        </w:rPr>
        <w:t xml:space="preserve">– </w:t>
      </w:r>
      <w:r w:rsidRPr="003663D2">
        <w:rPr>
          <w:rFonts w:eastAsia="Times New Roman" w:cs="T2"/>
          <w:szCs w:val="28"/>
          <w:lang w:val="en-US" w:eastAsia="ru-RU" w:bidi="te-IN"/>
        </w:rPr>
        <w:t xml:space="preserve">1999. </w:t>
      </w:r>
      <w:r w:rsidRPr="003663D2">
        <w:rPr>
          <w:rFonts w:eastAsia="Times New Roman" w:cs="Times New Roman"/>
          <w:szCs w:val="28"/>
          <w:lang w:val="en-US" w:eastAsia="ru-RU"/>
        </w:rPr>
        <w:t xml:space="preserve">– </w:t>
      </w:r>
      <w:r w:rsidRPr="003663D2">
        <w:rPr>
          <w:rFonts w:eastAsia="Times New Roman" w:cs="T2"/>
          <w:szCs w:val="28"/>
          <w:lang w:val="uk-UA" w:eastAsia="ru-RU" w:bidi="te-IN"/>
        </w:rPr>
        <w:t>№</w:t>
      </w:r>
      <w:r w:rsidRPr="003663D2">
        <w:rPr>
          <w:rFonts w:eastAsia="Times New Roman" w:cs="T2"/>
          <w:szCs w:val="28"/>
          <w:lang w:val="en-US" w:eastAsia="ru-RU" w:bidi="te-IN"/>
        </w:rPr>
        <w:t xml:space="preserve"> 112. </w:t>
      </w:r>
      <w:r w:rsidRPr="003663D2">
        <w:rPr>
          <w:rFonts w:eastAsia="Times New Roman" w:cs="Times New Roman"/>
          <w:szCs w:val="28"/>
          <w:lang w:val="en-US" w:eastAsia="ru-RU"/>
        </w:rPr>
        <w:t xml:space="preserve">– </w:t>
      </w:r>
      <w:r w:rsidRPr="003663D2">
        <w:rPr>
          <w:rFonts w:eastAsia="Times New Roman" w:cs="T2"/>
          <w:szCs w:val="28"/>
          <w:lang w:val="en-US" w:eastAsia="ru-RU" w:bidi="te-IN"/>
        </w:rPr>
        <w:t>P. 654–663.</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2"/>
          <w:szCs w:val="28"/>
          <w:lang w:val="en-US" w:eastAsia="ru-RU" w:bidi="te-IN"/>
        </w:rPr>
        <w:t xml:space="preserve">Scholl A. </w:t>
      </w:r>
      <w:r w:rsidRPr="003663D2">
        <w:rPr>
          <w:rFonts w:eastAsia="Times New Roman" w:cs="T4"/>
          <w:szCs w:val="28"/>
          <w:lang w:val="en-US" w:eastAsia="ru-RU" w:bidi="te-IN"/>
        </w:rPr>
        <w:t xml:space="preserve">BISON: </w:t>
      </w:r>
      <w:r w:rsidRPr="003663D2">
        <w:rPr>
          <w:rFonts w:eastAsia="Times New Roman" w:cs="T4"/>
          <w:szCs w:val="28"/>
          <w:lang w:val="uk-UA" w:eastAsia="ru-RU" w:bidi="te-IN"/>
        </w:rPr>
        <w:t>а</w:t>
      </w:r>
      <w:r w:rsidRPr="003663D2">
        <w:rPr>
          <w:rFonts w:eastAsia="Times New Roman" w:cs="T4"/>
          <w:szCs w:val="28"/>
          <w:lang w:val="en-US" w:eastAsia="ru-RU" w:bidi="te-IN"/>
        </w:rPr>
        <w:t xml:space="preserve"> fast hybrid procedure for exactly solving the one dimensional Bin Packing Problem </w:t>
      </w:r>
      <w:r w:rsidRPr="003663D2">
        <w:rPr>
          <w:rFonts w:eastAsia="Times New Roman" w:cs="T4"/>
          <w:szCs w:val="28"/>
          <w:lang w:val="uk-UA" w:eastAsia="ru-RU" w:bidi="te-IN"/>
        </w:rPr>
        <w:t xml:space="preserve">/ </w:t>
      </w:r>
      <w:r w:rsidRPr="003663D2">
        <w:rPr>
          <w:rFonts w:eastAsia="Times New Roman" w:cs="T2"/>
          <w:szCs w:val="28"/>
          <w:lang w:val="en-US" w:eastAsia="ru-RU" w:bidi="te-IN"/>
        </w:rPr>
        <w:t>A.</w:t>
      </w:r>
      <w:r w:rsidRPr="003663D2">
        <w:rPr>
          <w:rFonts w:eastAsia="Times New Roman" w:cs="T2"/>
          <w:szCs w:val="28"/>
          <w:lang w:val="uk-UA" w:eastAsia="ru-RU" w:bidi="te-IN"/>
        </w:rPr>
        <w:t> </w:t>
      </w:r>
      <w:r w:rsidRPr="003663D2">
        <w:rPr>
          <w:rFonts w:eastAsia="Times New Roman" w:cs="T2"/>
          <w:szCs w:val="28"/>
          <w:lang w:val="en-US" w:eastAsia="ru-RU" w:bidi="te-IN"/>
        </w:rPr>
        <w:t>Scholl, R.</w:t>
      </w:r>
      <w:r w:rsidRPr="003663D2">
        <w:rPr>
          <w:rFonts w:eastAsia="Times New Roman" w:cs="T2"/>
          <w:szCs w:val="28"/>
          <w:lang w:val="uk-UA" w:eastAsia="ru-RU" w:bidi="te-IN"/>
        </w:rPr>
        <w:t> </w:t>
      </w:r>
      <w:r w:rsidRPr="003663D2">
        <w:rPr>
          <w:rFonts w:eastAsia="Times New Roman" w:cs="T2"/>
          <w:szCs w:val="28"/>
          <w:lang w:val="en-US" w:eastAsia="ru-RU" w:bidi="te-IN"/>
        </w:rPr>
        <w:t>Klein, G.</w:t>
      </w:r>
      <w:r w:rsidRPr="003663D2">
        <w:rPr>
          <w:rFonts w:eastAsia="Times New Roman" w:cs="T2"/>
          <w:szCs w:val="28"/>
          <w:lang w:val="uk-UA" w:eastAsia="ru-RU" w:bidi="te-IN"/>
        </w:rPr>
        <w:t> </w:t>
      </w:r>
      <w:r w:rsidRPr="003663D2">
        <w:rPr>
          <w:rFonts w:eastAsia="Times New Roman" w:cs="T2"/>
          <w:szCs w:val="28"/>
          <w:lang w:val="en-US" w:eastAsia="ru-RU" w:bidi="te-IN"/>
        </w:rPr>
        <w:t xml:space="preserve">Juergens </w:t>
      </w:r>
      <w:r w:rsidRPr="003663D2">
        <w:rPr>
          <w:rFonts w:eastAsia="Times New Roman" w:cs="T4"/>
          <w:szCs w:val="28"/>
          <w:lang w:val="en-US" w:eastAsia="ru-RU" w:bidi="te-IN"/>
        </w:rPr>
        <w:t xml:space="preserve">// </w:t>
      </w:r>
      <w:r w:rsidRPr="003663D2">
        <w:rPr>
          <w:rFonts w:eastAsia="Times New Roman" w:cs="T2"/>
          <w:szCs w:val="28"/>
          <w:lang w:val="en-US" w:eastAsia="ru-RU" w:bidi="te-IN"/>
        </w:rPr>
        <w:t>Computers and Operational Research</w:t>
      </w:r>
      <w:r w:rsidRPr="003663D2">
        <w:rPr>
          <w:rFonts w:eastAsia="Times New Roman" w:cs="T2"/>
          <w:szCs w:val="28"/>
          <w:lang w:val="uk-UA" w:eastAsia="ru-RU" w:bidi="te-IN"/>
        </w:rPr>
        <w:t xml:space="preserve">.– </w:t>
      </w:r>
      <w:r w:rsidRPr="003663D2">
        <w:rPr>
          <w:rFonts w:eastAsia="Times New Roman" w:cs="T2"/>
          <w:szCs w:val="28"/>
          <w:lang w:val="en-US" w:eastAsia="ru-RU" w:bidi="te-IN"/>
        </w:rPr>
        <w:t>1997.</w:t>
      </w:r>
      <w:r w:rsidRPr="003663D2">
        <w:rPr>
          <w:rFonts w:eastAsia="Times New Roman" w:cs="T2"/>
          <w:szCs w:val="28"/>
          <w:lang w:val="uk-UA" w:eastAsia="ru-RU" w:bidi="te-IN"/>
        </w:rPr>
        <w:t xml:space="preserve"> – №</w:t>
      </w:r>
      <w:r w:rsidRPr="003663D2">
        <w:rPr>
          <w:rFonts w:eastAsia="Times New Roman" w:cs="T2"/>
          <w:szCs w:val="28"/>
          <w:lang w:val="en-US" w:eastAsia="ru-RU" w:bidi="te-IN"/>
        </w:rPr>
        <w:t>24(7).</w:t>
      </w:r>
      <w:r w:rsidRPr="003663D2">
        <w:rPr>
          <w:rFonts w:eastAsia="Times New Roman" w:cs="T2"/>
          <w:szCs w:val="28"/>
          <w:lang w:val="uk-UA" w:eastAsia="ru-RU" w:bidi="te-IN"/>
        </w:rPr>
        <w:t xml:space="preserve"> – </w:t>
      </w:r>
      <w:r w:rsidRPr="003663D2">
        <w:rPr>
          <w:rFonts w:eastAsia="Times New Roman" w:cs="T2"/>
          <w:szCs w:val="28"/>
          <w:lang w:val="en-US" w:eastAsia="ru-RU" w:bidi="te-IN"/>
        </w:rPr>
        <w:t xml:space="preserve">P.627–645. </w:t>
      </w:r>
    </w:p>
    <w:p w:rsidR="003663D2" w:rsidRPr="003663D2" w:rsidRDefault="003663D2" w:rsidP="003663D2">
      <w:pPr>
        <w:widowControl w:val="0"/>
        <w:numPr>
          <w:ilvl w:val="0"/>
          <w:numId w:val="10"/>
        </w:numPr>
        <w:tabs>
          <w:tab w:val="left" w:pos="1276"/>
        </w:tabs>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w:szCs w:val="28"/>
          <w:lang w:val="en-US" w:eastAsia="ru-RU"/>
        </w:rPr>
        <w:t xml:space="preserve">Krichagina E.V. A dynamic stochastic stock–cutting problem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lastRenderedPageBreak/>
        <w:t>E.V.</w:t>
      </w:r>
      <w:r w:rsidRPr="003663D2">
        <w:rPr>
          <w:rFonts w:eastAsia="Times New Roman" w:cs="Times New Roman"/>
          <w:szCs w:val="28"/>
          <w:lang w:val="uk-UA" w:eastAsia="ru-RU"/>
        </w:rPr>
        <w:t> </w:t>
      </w:r>
      <w:r w:rsidRPr="003663D2">
        <w:rPr>
          <w:rFonts w:eastAsia="Times New Roman" w:cs="Times New Roman"/>
          <w:szCs w:val="28"/>
          <w:lang w:val="en-US" w:eastAsia="ru-RU"/>
        </w:rPr>
        <w:t>Krichagina, R.</w:t>
      </w:r>
      <w:r w:rsidRPr="003663D2">
        <w:rPr>
          <w:rFonts w:eastAsia="Times New Roman" w:cs="Times New Roman"/>
          <w:szCs w:val="28"/>
          <w:lang w:val="uk-UA" w:eastAsia="ru-RU"/>
        </w:rPr>
        <w:t> </w:t>
      </w:r>
      <w:r w:rsidRPr="003663D2">
        <w:rPr>
          <w:rFonts w:eastAsia="Times New Roman" w:cs="Times New Roman"/>
          <w:szCs w:val="28"/>
          <w:lang w:val="en-US" w:eastAsia="ru-RU"/>
        </w:rPr>
        <w:t>Rubio, M.I.</w:t>
      </w:r>
      <w:r w:rsidRPr="003663D2">
        <w:rPr>
          <w:rFonts w:eastAsia="Times New Roman" w:cs="Times New Roman"/>
          <w:szCs w:val="28"/>
          <w:lang w:val="uk-UA" w:eastAsia="ru-RU"/>
        </w:rPr>
        <w:t> </w:t>
      </w:r>
      <w:r w:rsidRPr="003663D2">
        <w:rPr>
          <w:rFonts w:eastAsia="Times New Roman" w:cs="Times New Roman"/>
          <w:szCs w:val="28"/>
          <w:lang w:val="en-US" w:eastAsia="ru-RU"/>
        </w:rPr>
        <w:t>Taksar, L.M.</w:t>
      </w:r>
      <w:r w:rsidRPr="003663D2">
        <w:rPr>
          <w:rFonts w:eastAsia="Times New Roman" w:cs="Times New Roman"/>
          <w:szCs w:val="28"/>
          <w:lang w:val="uk-UA" w:eastAsia="ru-RU"/>
        </w:rPr>
        <w:t> </w:t>
      </w:r>
      <w:r w:rsidRPr="003663D2">
        <w:rPr>
          <w:rFonts w:eastAsia="Times New Roman" w:cs="Times New Roman"/>
          <w:szCs w:val="28"/>
          <w:lang w:val="en-US" w:eastAsia="ru-RU"/>
        </w:rPr>
        <w:t>Wein // Operations Research.</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1999. </w:t>
      </w:r>
      <w:r w:rsidRPr="003663D2">
        <w:rPr>
          <w:rFonts w:eastAsia="Times New Roman" w:cs="Times New Roman"/>
          <w:szCs w:val="28"/>
          <w:lang w:val="uk-UA" w:eastAsia="ru-RU"/>
        </w:rPr>
        <w:t>– №</w:t>
      </w:r>
      <w:r w:rsidRPr="003663D2">
        <w:rPr>
          <w:rFonts w:eastAsia="Times New Roman" w:cs="Times New Roman"/>
          <w:szCs w:val="28"/>
          <w:lang w:val="en-US" w:eastAsia="ru-RU"/>
        </w:rPr>
        <w:t>46. – P. 690–701.</w:t>
      </w:r>
    </w:p>
    <w:p w:rsidR="003663D2" w:rsidRPr="003663D2" w:rsidRDefault="003663D2" w:rsidP="003663D2">
      <w:pPr>
        <w:widowControl w:val="0"/>
        <w:numPr>
          <w:ilvl w:val="0"/>
          <w:numId w:val="10"/>
        </w:numPr>
        <w:tabs>
          <w:tab w:val="left" w:pos="1276"/>
        </w:tabs>
        <w:spacing w:after="0" w:line="336" w:lineRule="auto"/>
        <w:jc w:val="both"/>
        <w:rPr>
          <w:rFonts w:ascii="Times New Roman CYR" w:eastAsia="Times New Roman" w:hAnsi="Times New Roman CYR" w:cs="Times New Roman CYR"/>
          <w:szCs w:val="28"/>
          <w:lang w:eastAsia="ru-RU"/>
        </w:rPr>
      </w:pPr>
      <w:r w:rsidRPr="003663D2">
        <w:rPr>
          <w:rFonts w:ascii="Times New Roman CYR" w:eastAsia="Times New Roman" w:hAnsi="Times New Roman CYR" w:cs="Times New Roman CYR"/>
          <w:szCs w:val="28"/>
          <w:lang w:eastAsia="ru-RU"/>
        </w:rPr>
        <w:t>Стоян</w:t>
      </w:r>
      <w:r w:rsidRPr="003663D2">
        <w:rPr>
          <w:rFonts w:ascii="Times New Roman CYR" w:eastAsia="Times New Roman" w:hAnsi="Times New Roman CYR" w:cs="Times New Roman CYR"/>
          <w:szCs w:val="28"/>
          <w:lang w:val="en-US" w:eastAsia="ru-RU"/>
        </w:rPr>
        <w:t xml:space="preserve"> </w:t>
      </w:r>
      <w:r w:rsidRPr="003663D2">
        <w:rPr>
          <w:rFonts w:ascii="Times New Roman CYR" w:eastAsia="Times New Roman" w:hAnsi="Times New Roman CYR" w:cs="Times New Roman CYR"/>
          <w:szCs w:val="28"/>
          <w:lang w:eastAsia="ru-RU"/>
        </w:rPr>
        <w:t>Ю</w:t>
      </w:r>
      <w:r w:rsidRPr="003663D2">
        <w:rPr>
          <w:rFonts w:ascii="Times New Roman CYR" w:eastAsia="Times New Roman" w:hAnsi="Times New Roman CYR" w:cs="Times New Roman CYR"/>
          <w:szCs w:val="28"/>
          <w:lang w:val="en-US" w:eastAsia="ru-RU"/>
        </w:rPr>
        <w:t>.</w:t>
      </w:r>
      <w:r w:rsidRPr="003663D2">
        <w:rPr>
          <w:rFonts w:ascii="Times New Roman CYR" w:eastAsia="Times New Roman" w:hAnsi="Times New Roman CYR" w:cs="Times New Roman CYR"/>
          <w:szCs w:val="28"/>
          <w:lang w:eastAsia="ru-RU"/>
        </w:rPr>
        <w:t>Г</w:t>
      </w:r>
      <w:r w:rsidRPr="003663D2">
        <w:rPr>
          <w:rFonts w:ascii="Times New Roman CYR" w:eastAsia="Times New Roman" w:hAnsi="Times New Roman CYR" w:cs="Times New Roman CYR"/>
          <w:szCs w:val="28"/>
          <w:lang w:val="en-US" w:eastAsia="ru-RU"/>
        </w:rPr>
        <w:t xml:space="preserve">. </w:t>
      </w:r>
      <w:r w:rsidRPr="003663D2">
        <w:rPr>
          <w:rFonts w:ascii="Times New Roman CYR" w:eastAsia="Times New Roman" w:hAnsi="Times New Roman CYR" w:cs="Times New Roman CYR"/>
          <w:szCs w:val="28"/>
          <w:lang w:eastAsia="ru-RU"/>
        </w:rPr>
        <w:t>Теор</w:t>
      </w:r>
      <w:r w:rsidRPr="003663D2">
        <w:rPr>
          <w:rFonts w:ascii="Times New Roman CYR" w:eastAsia="Times New Roman" w:hAnsi="Times New Roman CYR" w:cs="Times New Roman CYR"/>
          <w:szCs w:val="28"/>
          <w:lang w:val="en-US" w:eastAsia="ru-RU"/>
        </w:rPr>
        <w:t>i</w:t>
      </w:r>
      <w:r w:rsidRPr="003663D2">
        <w:rPr>
          <w:rFonts w:ascii="Times New Roman CYR" w:eastAsia="Times New Roman" w:hAnsi="Times New Roman CYR" w:cs="Times New Roman CYR"/>
          <w:szCs w:val="28"/>
          <w:lang w:eastAsia="ru-RU"/>
        </w:rPr>
        <w:t>я</w:t>
      </w:r>
      <w:r w:rsidRPr="003663D2">
        <w:rPr>
          <w:rFonts w:ascii="Times New Roman CYR" w:eastAsia="Times New Roman" w:hAnsi="Times New Roman CYR" w:cs="Times New Roman CYR"/>
          <w:szCs w:val="28"/>
          <w:lang w:val="en-US" w:eastAsia="ru-RU"/>
        </w:rPr>
        <w:t xml:space="preserve"> i </w:t>
      </w:r>
      <w:r w:rsidRPr="003663D2">
        <w:rPr>
          <w:rFonts w:ascii="Times New Roman CYR" w:eastAsia="Times New Roman" w:hAnsi="Times New Roman CYR" w:cs="Times New Roman CYR"/>
          <w:szCs w:val="28"/>
          <w:lang w:eastAsia="ru-RU"/>
        </w:rPr>
        <w:t>метод</w:t>
      </w:r>
      <w:r w:rsidRPr="003663D2">
        <w:rPr>
          <w:rFonts w:ascii="Times New Roman CYR" w:eastAsia="Times New Roman" w:hAnsi="Times New Roman CYR" w:cs="Times New Roman CYR"/>
          <w:szCs w:val="28"/>
          <w:lang w:val="en-US" w:eastAsia="ru-RU"/>
        </w:rPr>
        <w:t xml:space="preserve"> </w:t>
      </w:r>
      <w:r w:rsidRPr="003663D2">
        <w:rPr>
          <w:rFonts w:ascii="Times New Roman CYR" w:eastAsia="Times New Roman" w:hAnsi="Times New Roman CYR" w:cs="Times New Roman CYR"/>
          <w:szCs w:val="28"/>
          <w:lang w:eastAsia="ru-RU"/>
        </w:rPr>
        <w:t>евкл</w:t>
      </w:r>
      <w:r w:rsidRPr="003663D2">
        <w:rPr>
          <w:rFonts w:ascii="Times New Roman CYR" w:eastAsia="Times New Roman" w:hAnsi="Times New Roman CYR" w:cs="Times New Roman CYR"/>
          <w:szCs w:val="28"/>
          <w:lang w:val="en-US" w:eastAsia="ru-RU"/>
        </w:rPr>
        <w:t>i</w:t>
      </w:r>
      <w:r w:rsidRPr="003663D2">
        <w:rPr>
          <w:rFonts w:ascii="Times New Roman CYR" w:eastAsia="Times New Roman" w:hAnsi="Times New Roman CYR" w:cs="Times New Roman CYR"/>
          <w:szCs w:val="28"/>
          <w:lang w:eastAsia="ru-RU"/>
        </w:rPr>
        <w:t>дово</w:t>
      </w:r>
      <w:r w:rsidRPr="003663D2">
        <w:rPr>
          <w:rFonts w:ascii="Times New Roman CYR" w:eastAsia="Times New Roman" w:hAnsi="Times New Roman CYR" w:cs="Times New Roman CYR"/>
          <w:szCs w:val="28"/>
          <w:lang w:val="en-US" w:eastAsia="ru-RU"/>
        </w:rPr>
        <w:t xml:space="preserve">i </w:t>
      </w:r>
      <w:r w:rsidRPr="003663D2">
        <w:rPr>
          <w:rFonts w:ascii="Times New Roman CYR" w:eastAsia="Times New Roman" w:hAnsi="Times New Roman CYR" w:cs="Times New Roman CYR"/>
          <w:szCs w:val="28"/>
          <w:lang w:eastAsia="ru-RU"/>
        </w:rPr>
        <w:t>комб</w:t>
      </w:r>
      <w:r w:rsidRPr="003663D2">
        <w:rPr>
          <w:rFonts w:ascii="Times New Roman CYR" w:eastAsia="Times New Roman" w:hAnsi="Times New Roman CYR" w:cs="Times New Roman CYR"/>
          <w:szCs w:val="28"/>
          <w:lang w:val="en-US" w:eastAsia="ru-RU"/>
        </w:rPr>
        <w:t>i</w:t>
      </w:r>
      <w:r w:rsidRPr="003663D2">
        <w:rPr>
          <w:rFonts w:ascii="Times New Roman CYR" w:eastAsia="Times New Roman" w:hAnsi="Times New Roman CYR" w:cs="Times New Roman CYR"/>
          <w:szCs w:val="28"/>
          <w:lang w:eastAsia="ru-RU"/>
        </w:rPr>
        <w:t>наторно</w:t>
      </w:r>
      <w:r w:rsidRPr="003663D2">
        <w:rPr>
          <w:rFonts w:ascii="Times New Roman CYR" w:eastAsia="Times New Roman" w:hAnsi="Times New Roman CYR" w:cs="Times New Roman CYR"/>
          <w:szCs w:val="28"/>
          <w:lang w:val="en-US" w:eastAsia="ru-RU"/>
        </w:rPr>
        <w:t xml:space="preserve">i </w:t>
      </w:r>
      <w:r w:rsidRPr="003663D2">
        <w:rPr>
          <w:rFonts w:ascii="Times New Roman CYR" w:eastAsia="Times New Roman" w:hAnsi="Times New Roman CYR" w:cs="Times New Roman CYR"/>
          <w:szCs w:val="28"/>
          <w:lang w:eastAsia="ru-RU"/>
        </w:rPr>
        <w:t>оптим</w:t>
      </w:r>
      <w:r w:rsidRPr="003663D2">
        <w:rPr>
          <w:rFonts w:ascii="Times New Roman CYR" w:eastAsia="Times New Roman" w:hAnsi="Times New Roman CYR" w:cs="Times New Roman CYR"/>
          <w:szCs w:val="28"/>
          <w:lang w:val="en-US" w:eastAsia="ru-RU"/>
        </w:rPr>
        <w:t>i</w:t>
      </w:r>
      <w:r w:rsidRPr="003663D2">
        <w:rPr>
          <w:rFonts w:ascii="Times New Roman CYR" w:eastAsia="Times New Roman" w:hAnsi="Times New Roman CYR" w:cs="Times New Roman CYR"/>
          <w:szCs w:val="28"/>
          <w:lang w:eastAsia="ru-RU"/>
        </w:rPr>
        <w:t>зац</w:t>
      </w:r>
      <w:r w:rsidRPr="003663D2">
        <w:rPr>
          <w:rFonts w:ascii="Times New Roman CYR" w:eastAsia="Times New Roman" w:hAnsi="Times New Roman CYR" w:cs="Times New Roman CYR"/>
          <w:szCs w:val="28"/>
          <w:lang w:val="en-US" w:eastAsia="ru-RU"/>
        </w:rPr>
        <w:t xml:space="preserve">ii / </w:t>
      </w:r>
      <w:r w:rsidRPr="003663D2">
        <w:rPr>
          <w:rFonts w:ascii="Times New Roman CYR" w:eastAsia="Times New Roman" w:hAnsi="Times New Roman CYR" w:cs="Times New Roman CYR"/>
          <w:szCs w:val="28"/>
          <w:lang w:eastAsia="ru-RU"/>
        </w:rPr>
        <w:t>Ю</w:t>
      </w:r>
      <w:r w:rsidRPr="003663D2">
        <w:rPr>
          <w:rFonts w:ascii="Times New Roman CYR" w:eastAsia="Times New Roman" w:hAnsi="Times New Roman CYR" w:cs="Times New Roman CYR"/>
          <w:szCs w:val="28"/>
          <w:lang w:val="en-US" w:eastAsia="ru-RU"/>
        </w:rPr>
        <w:t>.</w:t>
      </w:r>
      <w:r w:rsidRPr="003663D2">
        <w:rPr>
          <w:rFonts w:ascii="Times New Roman CYR" w:eastAsia="Times New Roman" w:hAnsi="Times New Roman CYR" w:cs="Times New Roman CYR"/>
          <w:szCs w:val="28"/>
          <w:lang w:eastAsia="ru-RU"/>
        </w:rPr>
        <w:t>Г</w:t>
      </w:r>
      <w:r w:rsidRPr="003663D2">
        <w:rPr>
          <w:rFonts w:ascii="Times New Roman CYR" w:eastAsia="Times New Roman" w:hAnsi="Times New Roman CYR" w:cs="Times New Roman CYR"/>
          <w:szCs w:val="28"/>
          <w:lang w:val="en-US" w:eastAsia="ru-RU"/>
        </w:rPr>
        <w:t>. </w:t>
      </w:r>
      <w:r w:rsidRPr="003663D2">
        <w:rPr>
          <w:rFonts w:ascii="Times New Roman CYR" w:eastAsia="Times New Roman" w:hAnsi="Times New Roman CYR" w:cs="Times New Roman CYR"/>
          <w:szCs w:val="28"/>
          <w:lang w:eastAsia="ru-RU"/>
        </w:rPr>
        <w:t>Стоян</w:t>
      </w:r>
      <w:r w:rsidRPr="003663D2">
        <w:rPr>
          <w:rFonts w:ascii="Times New Roman CYR" w:eastAsia="Times New Roman" w:hAnsi="Times New Roman CYR" w:cs="Times New Roman CYR"/>
          <w:szCs w:val="28"/>
          <w:lang w:val="en-US" w:eastAsia="ru-RU"/>
        </w:rPr>
        <w:t xml:space="preserve">, </w:t>
      </w:r>
      <w:r w:rsidRPr="003663D2">
        <w:rPr>
          <w:rFonts w:ascii="Times New Roman CYR" w:eastAsia="Times New Roman" w:hAnsi="Times New Roman CYR" w:cs="Times New Roman CYR"/>
          <w:szCs w:val="28"/>
          <w:lang w:eastAsia="ru-RU"/>
        </w:rPr>
        <w:t>О</w:t>
      </w:r>
      <w:r w:rsidRPr="003663D2">
        <w:rPr>
          <w:rFonts w:ascii="Times New Roman CYR" w:eastAsia="Times New Roman" w:hAnsi="Times New Roman CYR" w:cs="Times New Roman CYR"/>
          <w:szCs w:val="28"/>
          <w:lang w:val="en-US" w:eastAsia="ru-RU"/>
        </w:rPr>
        <w:t>.</w:t>
      </w:r>
      <w:r w:rsidRPr="003663D2">
        <w:rPr>
          <w:rFonts w:ascii="Times New Roman CYR" w:eastAsia="Times New Roman" w:hAnsi="Times New Roman CYR" w:cs="Times New Roman CYR"/>
          <w:szCs w:val="28"/>
          <w:lang w:eastAsia="ru-RU"/>
        </w:rPr>
        <w:t>О</w:t>
      </w:r>
      <w:r w:rsidRPr="003663D2">
        <w:rPr>
          <w:rFonts w:ascii="Times New Roman CYR" w:eastAsia="Times New Roman" w:hAnsi="Times New Roman CYR" w:cs="Times New Roman CYR"/>
          <w:szCs w:val="28"/>
          <w:lang w:val="en-US" w:eastAsia="ru-RU"/>
        </w:rPr>
        <w:t>. </w:t>
      </w:r>
      <w:r w:rsidRPr="003663D2">
        <w:rPr>
          <w:rFonts w:ascii="Times New Roman CYR" w:eastAsia="Times New Roman" w:hAnsi="Times New Roman CYR" w:cs="Times New Roman CYR"/>
          <w:szCs w:val="28"/>
          <w:lang w:eastAsia="ru-RU"/>
        </w:rPr>
        <w:t>Емець</w:t>
      </w:r>
      <w:r w:rsidRPr="003663D2">
        <w:rPr>
          <w:rFonts w:ascii="Times New Roman CYR" w:eastAsia="Times New Roman" w:hAnsi="Times New Roman CYR" w:cs="Times New Roman CYR"/>
          <w:szCs w:val="28"/>
          <w:lang w:val="en-US" w:eastAsia="ru-RU"/>
        </w:rPr>
        <w:t xml:space="preserve">.– </w:t>
      </w:r>
      <w:r w:rsidRPr="003663D2">
        <w:rPr>
          <w:rFonts w:ascii="Times New Roman CYR" w:eastAsia="Times New Roman" w:hAnsi="Times New Roman CYR" w:cs="Times New Roman CYR"/>
          <w:szCs w:val="28"/>
          <w:lang w:eastAsia="ru-RU"/>
        </w:rPr>
        <w:t>К.: Iнститут системних дослiджень освiти, 1993. – 188с.</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bidi="te-IN"/>
        </w:rPr>
      </w:pPr>
      <w:r w:rsidRPr="003663D2">
        <w:rPr>
          <w:rFonts w:eastAsia="Times New Roman" w:cs="Times New Roman"/>
          <w:szCs w:val="28"/>
          <w:lang w:eastAsia="ru-RU" w:bidi="te-IN"/>
        </w:rPr>
        <w:t xml:space="preserve">Мухачева Э.А. Метод последовательного уточнения оценок: алгоритм и численный эксперимент для задачи одномерного раскроя </w:t>
      </w:r>
      <w:r w:rsidRPr="003663D2">
        <w:rPr>
          <w:rFonts w:eastAsia="Times New Roman" w:cs="Times New Roman"/>
          <w:szCs w:val="28"/>
          <w:lang w:val="uk-UA" w:eastAsia="ru-RU" w:bidi="te-IN"/>
        </w:rPr>
        <w:t xml:space="preserve">/ </w:t>
      </w:r>
      <w:r w:rsidRPr="003663D2">
        <w:rPr>
          <w:rFonts w:eastAsia="Times New Roman" w:cs="Times New Roman"/>
          <w:szCs w:val="28"/>
          <w:lang w:eastAsia="ru-RU" w:bidi="te-IN"/>
        </w:rPr>
        <w:t>Э.А.</w:t>
      </w:r>
      <w:r w:rsidRPr="003663D2">
        <w:rPr>
          <w:rFonts w:eastAsia="Times New Roman" w:cs="Times New Roman"/>
          <w:szCs w:val="28"/>
          <w:lang w:val="uk-UA" w:eastAsia="ru-RU" w:bidi="te-IN"/>
        </w:rPr>
        <w:t> </w:t>
      </w:r>
      <w:r w:rsidRPr="003663D2">
        <w:rPr>
          <w:rFonts w:eastAsia="Times New Roman" w:cs="Times New Roman"/>
          <w:szCs w:val="28"/>
          <w:lang w:eastAsia="ru-RU" w:bidi="te-IN"/>
        </w:rPr>
        <w:t>Мухачева, А.С</w:t>
      </w:r>
      <w:r w:rsidRPr="003663D2">
        <w:rPr>
          <w:rFonts w:eastAsia="Times New Roman" w:cs="Times New Roman"/>
          <w:szCs w:val="28"/>
          <w:lang w:val="uk-UA" w:eastAsia="ru-RU" w:bidi="te-IN"/>
        </w:rPr>
        <w:t>. </w:t>
      </w:r>
      <w:r w:rsidRPr="003663D2">
        <w:rPr>
          <w:rFonts w:eastAsia="Times New Roman" w:cs="Times New Roman"/>
          <w:szCs w:val="28"/>
          <w:lang w:eastAsia="ru-RU" w:bidi="te-IN"/>
        </w:rPr>
        <w:t>Мухачева, Г.Н.</w:t>
      </w:r>
      <w:r w:rsidRPr="003663D2">
        <w:rPr>
          <w:rFonts w:eastAsia="Times New Roman" w:cs="Times New Roman"/>
          <w:szCs w:val="28"/>
          <w:lang w:val="uk-UA" w:eastAsia="ru-RU" w:bidi="te-IN"/>
        </w:rPr>
        <w:t> </w:t>
      </w:r>
      <w:r w:rsidRPr="003663D2">
        <w:rPr>
          <w:rFonts w:eastAsia="Times New Roman" w:cs="Times New Roman"/>
          <w:szCs w:val="28"/>
          <w:lang w:eastAsia="ru-RU" w:bidi="te-IN"/>
        </w:rPr>
        <w:t xml:space="preserve">Белов </w:t>
      </w:r>
      <w:r w:rsidRPr="003663D2">
        <w:rPr>
          <w:rFonts w:eastAsia="Times New Roman" w:cs="Times New Roman"/>
          <w:szCs w:val="28"/>
          <w:lang w:val="uk-UA" w:eastAsia="ru-RU" w:bidi="te-IN"/>
        </w:rPr>
        <w:t xml:space="preserve">// </w:t>
      </w:r>
      <w:r w:rsidRPr="003663D2">
        <w:rPr>
          <w:rFonts w:eastAsia="Times New Roman" w:cs="Times New Roman"/>
          <w:szCs w:val="28"/>
          <w:lang w:eastAsia="ru-RU" w:bidi="te-IN"/>
        </w:rPr>
        <w:t xml:space="preserve">Информационные технологии. </w:t>
      </w:r>
      <w:r w:rsidRPr="003663D2">
        <w:rPr>
          <w:rFonts w:eastAsia="Times New Roman" w:cs="Times New Roman"/>
          <w:szCs w:val="28"/>
          <w:lang w:val="uk-UA" w:eastAsia="ru-RU" w:bidi="te-IN"/>
        </w:rPr>
        <w:t xml:space="preserve">– </w:t>
      </w:r>
      <w:r w:rsidRPr="003663D2">
        <w:rPr>
          <w:rFonts w:eastAsia="Times New Roman" w:cs="Times New Roman"/>
          <w:szCs w:val="28"/>
          <w:lang w:eastAsia="ru-RU" w:bidi="te-IN"/>
        </w:rPr>
        <w:t xml:space="preserve">2000 </w:t>
      </w:r>
      <w:r w:rsidRPr="003663D2">
        <w:rPr>
          <w:rFonts w:eastAsia="Times New Roman" w:cs="Times New Roman"/>
          <w:szCs w:val="28"/>
          <w:lang w:val="uk-UA" w:eastAsia="ru-RU" w:bidi="te-IN"/>
        </w:rPr>
        <w:t xml:space="preserve">– </w:t>
      </w:r>
      <w:r w:rsidRPr="003663D2">
        <w:rPr>
          <w:rFonts w:eastAsia="Times New Roman" w:cs="Times New Roman"/>
          <w:szCs w:val="28"/>
          <w:lang w:eastAsia="ru-RU" w:bidi="te-IN"/>
        </w:rPr>
        <w:t xml:space="preserve">№2. </w:t>
      </w:r>
      <w:r w:rsidRPr="003663D2">
        <w:rPr>
          <w:rFonts w:eastAsia="Times New Roman" w:cs="Times New Roman"/>
          <w:szCs w:val="28"/>
          <w:lang w:val="uk-UA" w:eastAsia="ru-RU" w:bidi="te-IN"/>
        </w:rPr>
        <w:t>– С. </w:t>
      </w:r>
      <w:r w:rsidRPr="003663D2">
        <w:rPr>
          <w:rFonts w:eastAsia="Times New Roman" w:cs="Times New Roman"/>
          <w:szCs w:val="28"/>
          <w:lang w:eastAsia="ru-RU" w:bidi="te-IN"/>
        </w:rPr>
        <w:t>11–17.</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eastAsia="ru-RU"/>
        </w:rPr>
      </w:pPr>
      <w:r w:rsidRPr="003663D2">
        <w:rPr>
          <w:rFonts w:eastAsia="Times New Roman" w:cs="Times New Roman"/>
          <w:szCs w:val="28"/>
          <w:lang w:eastAsia="ru-RU" w:bidi="te-IN"/>
        </w:rPr>
        <w:t xml:space="preserve">Мухачева Э.А. Задача одномерной упаковки: рандомизированный метод динамического перебора и метод перебора с усечением </w:t>
      </w:r>
      <w:r w:rsidRPr="003663D2">
        <w:rPr>
          <w:rFonts w:eastAsia="Times New Roman" w:cs="Times New Roman"/>
          <w:szCs w:val="28"/>
          <w:lang w:val="uk-UA" w:eastAsia="ru-RU" w:bidi="te-IN"/>
        </w:rPr>
        <w:t xml:space="preserve">/ </w:t>
      </w:r>
      <w:r w:rsidRPr="003663D2">
        <w:rPr>
          <w:rFonts w:eastAsia="Times New Roman" w:cs="Times New Roman"/>
          <w:szCs w:val="28"/>
          <w:lang w:eastAsia="ru-RU" w:bidi="te-IN"/>
        </w:rPr>
        <w:t>Э.А.</w:t>
      </w:r>
      <w:r w:rsidRPr="003663D2">
        <w:rPr>
          <w:rFonts w:eastAsia="Times New Roman" w:cs="Times New Roman"/>
          <w:szCs w:val="28"/>
          <w:lang w:val="uk-UA" w:eastAsia="ru-RU" w:bidi="te-IN"/>
        </w:rPr>
        <w:t> </w:t>
      </w:r>
      <w:r w:rsidRPr="003663D2">
        <w:rPr>
          <w:rFonts w:eastAsia="Times New Roman" w:cs="Times New Roman"/>
          <w:szCs w:val="28"/>
          <w:lang w:eastAsia="ru-RU" w:bidi="te-IN"/>
        </w:rPr>
        <w:t>Мухачева А.Ф.</w:t>
      </w:r>
      <w:r w:rsidRPr="003663D2">
        <w:rPr>
          <w:rFonts w:eastAsia="Times New Roman" w:cs="Times New Roman"/>
          <w:szCs w:val="28"/>
          <w:lang w:val="uk-UA" w:eastAsia="ru-RU" w:bidi="te-IN"/>
        </w:rPr>
        <w:t> </w:t>
      </w:r>
      <w:r w:rsidRPr="003663D2">
        <w:rPr>
          <w:rFonts w:eastAsia="Times New Roman" w:cs="Times New Roman"/>
          <w:szCs w:val="28"/>
          <w:lang w:eastAsia="ru-RU" w:bidi="te-IN"/>
        </w:rPr>
        <w:t>Валеева, И.Р.</w:t>
      </w:r>
      <w:r w:rsidRPr="003663D2">
        <w:rPr>
          <w:rFonts w:eastAsia="Times New Roman" w:cs="Times New Roman"/>
          <w:szCs w:val="28"/>
          <w:lang w:val="uk-UA" w:eastAsia="ru-RU" w:bidi="te-IN"/>
        </w:rPr>
        <w:t> </w:t>
      </w:r>
      <w:r w:rsidRPr="003663D2">
        <w:rPr>
          <w:rFonts w:eastAsia="Times New Roman" w:cs="Times New Roman"/>
          <w:szCs w:val="28"/>
          <w:lang w:eastAsia="ru-RU" w:bidi="te-IN"/>
        </w:rPr>
        <w:t>Гареев // Информационные технологии</w:t>
      </w:r>
      <w:r w:rsidRPr="003663D2">
        <w:rPr>
          <w:rFonts w:eastAsia="Times New Roman" w:cs="Times New Roman"/>
          <w:szCs w:val="28"/>
          <w:lang w:val="uk-UA" w:eastAsia="ru-RU" w:bidi="te-IN"/>
        </w:rPr>
        <w:t>.</w:t>
      </w:r>
      <w:r w:rsidRPr="003663D2">
        <w:rPr>
          <w:rFonts w:eastAsia="Times New Roman" w:cs="Times New Roman"/>
          <w:szCs w:val="28"/>
          <w:lang w:eastAsia="ru-RU" w:bidi="te-IN"/>
        </w:rPr>
        <w:t xml:space="preserve"> </w:t>
      </w:r>
      <w:r w:rsidRPr="003663D2">
        <w:rPr>
          <w:rFonts w:eastAsia="Times New Roman" w:cs="Times New Roman"/>
          <w:szCs w:val="28"/>
          <w:lang w:val="uk-UA" w:eastAsia="ru-RU" w:bidi="te-IN"/>
        </w:rPr>
        <w:t>–</w:t>
      </w:r>
      <w:r w:rsidRPr="003663D2">
        <w:rPr>
          <w:rFonts w:eastAsia="Times New Roman" w:cs="Times New Roman"/>
          <w:szCs w:val="28"/>
          <w:lang w:eastAsia="ru-RU" w:bidi="te-IN"/>
        </w:rPr>
        <w:t xml:space="preserve">2003. </w:t>
      </w:r>
      <w:r w:rsidRPr="003663D2">
        <w:rPr>
          <w:rFonts w:eastAsia="Times New Roman" w:cs="Times New Roman"/>
          <w:szCs w:val="28"/>
          <w:lang w:val="uk-UA" w:eastAsia="ru-RU" w:bidi="te-IN"/>
        </w:rPr>
        <w:t xml:space="preserve">– </w:t>
      </w:r>
      <w:r w:rsidRPr="003663D2">
        <w:rPr>
          <w:rFonts w:eastAsia="Times New Roman" w:cs="Times New Roman"/>
          <w:szCs w:val="28"/>
          <w:lang w:eastAsia="ru-RU" w:bidi="te-IN"/>
        </w:rPr>
        <w:t>№2</w:t>
      </w:r>
      <w:r w:rsidRPr="003663D2">
        <w:rPr>
          <w:rFonts w:eastAsia="Times New Roman" w:cs="Times New Roman"/>
          <w:szCs w:val="28"/>
          <w:lang w:val="uk-UA" w:eastAsia="ru-RU" w:bidi="te-IN"/>
        </w:rPr>
        <w:t>. –</w:t>
      </w:r>
      <w:r w:rsidRPr="003663D2">
        <w:rPr>
          <w:rFonts w:eastAsia="Times New Roman" w:cs="Times New Roman"/>
          <w:szCs w:val="28"/>
          <w:lang w:eastAsia="ru-RU" w:bidi="te-IN"/>
        </w:rPr>
        <w:t xml:space="preserve"> 25c.</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GB" w:eastAsia="ru-RU"/>
        </w:rPr>
        <w:t>Poldi</w:t>
      </w:r>
      <w:r w:rsidRPr="003663D2">
        <w:rPr>
          <w:rFonts w:eastAsia="Times New Roman" w:cs="Times New Roman"/>
          <w:szCs w:val="28"/>
          <w:lang w:val="en-US" w:eastAsia="ru-RU"/>
        </w:rPr>
        <w:t> </w:t>
      </w:r>
      <w:r w:rsidRPr="003663D2">
        <w:rPr>
          <w:rFonts w:eastAsia="Times New Roman" w:cs="Times New Roman"/>
          <w:szCs w:val="28"/>
          <w:lang w:val="en-GB" w:eastAsia="ru-RU"/>
        </w:rPr>
        <w:t>K.C. Heuristics for the one–dimensional cutting stock problem with limited multiple stock lengths /</w:t>
      </w:r>
      <w:r w:rsidRPr="003663D2">
        <w:rPr>
          <w:rFonts w:eastAsia="Times New Roman" w:cs="Times New Roman"/>
          <w:szCs w:val="28"/>
          <w:lang w:val="uk-UA" w:eastAsia="ru-RU"/>
        </w:rPr>
        <w:t xml:space="preserve"> </w:t>
      </w:r>
      <w:r w:rsidRPr="003663D2">
        <w:rPr>
          <w:rFonts w:eastAsia="Times New Roman" w:cs="Times New Roman"/>
          <w:szCs w:val="28"/>
          <w:lang w:val="en-GB" w:eastAsia="ru-RU"/>
        </w:rPr>
        <w:t>K.C.</w:t>
      </w:r>
      <w:r w:rsidRPr="003663D2">
        <w:rPr>
          <w:rFonts w:eastAsia="Times New Roman" w:cs="Times New Roman"/>
          <w:szCs w:val="28"/>
          <w:lang w:val="en-US" w:eastAsia="ru-RU"/>
        </w:rPr>
        <w:t> </w:t>
      </w:r>
      <w:r w:rsidRPr="003663D2">
        <w:rPr>
          <w:rFonts w:eastAsia="Times New Roman" w:cs="Times New Roman"/>
          <w:szCs w:val="28"/>
          <w:lang w:val="en-GB" w:eastAsia="ru-RU"/>
        </w:rPr>
        <w:t>Poldi, M.N.</w:t>
      </w:r>
      <w:r w:rsidRPr="003663D2">
        <w:rPr>
          <w:rFonts w:eastAsia="Times New Roman" w:cs="Times New Roman"/>
          <w:szCs w:val="28"/>
          <w:lang w:val="en-US" w:eastAsia="ru-RU"/>
        </w:rPr>
        <w:t> </w:t>
      </w:r>
      <w:r w:rsidRPr="003663D2">
        <w:rPr>
          <w:rFonts w:eastAsia="Times New Roman" w:cs="Times New Roman"/>
          <w:szCs w:val="28"/>
          <w:lang w:val="en-GB" w:eastAsia="ru-RU"/>
        </w:rPr>
        <w:t>Arenales //Computers &amp; Operations Research. – 2009. – Vol.</w:t>
      </w:r>
      <w:r w:rsidRPr="003663D2">
        <w:rPr>
          <w:rFonts w:eastAsia="Times New Roman" w:cs="Times New Roman"/>
          <w:szCs w:val="28"/>
          <w:lang w:val="en-US" w:eastAsia="ru-RU"/>
        </w:rPr>
        <w:t> </w:t>
      </w:r>
      <w:r w:rsidRPr="003663D2">
        <w:rPr>
          <w:rFonts w:eastAsia="Times New Roman" w:cs="Times New Roman"/>
          <w:szCs w:val="28"/>
          <w:lang w:val="en-GB" w:eastAsia="ru-RU"/>
        </w:rPr>
        <w:t>36</w:t>
      </w:r>
      <w:r w:rsidRPr="003663D2">
        <w:rPr>
          <w:rFonts w:eastAsia="Times New Roman" w:cs="Times New Roman"/>
          <w:szCs w:val="28"/>
          <w:lang w:val="uk-UA" w:eastAsia="ru-RU"/>
        </w:rPr>
        <w:t>. –</w:t>
      </w:r>
      <w:r w:rsidRPr="003663D2">
        <w:rPr>
          <w:rFonts w:eastAsia="Times New Roman" w:cs="Times New Roman"/>
          <w:szCs w:val="28"/>
          <w:lang w:val="en-GB" w:eastAsia="ru-RU"/>
        </w:rPr>
        <w:t xml:space="preserve"> </w:t>
      </w:r>
      <w:r w:rsidRPr="003663D2">
        <w:rPr>
          <w:rFonts w:eastAsia="Times New Roman" w:cs="Times New Roman"/>
          <w:szCs w:val="28"/>
          <w:lang w:val="uk-UA" w:eastAsia="ru-RU"/>
        </w:rPr>
        <w:t>№</w:t>
      </w:r>
      <w:r w:rsidRPr="003663D2">
        <w:rPr>
          <w:rFonts w:eastAsia="Times New Roman" w:cs="Times New Roman"/>
          <w:szCs w:val="28"/>
          <w:lang w:val="en-GB" w:eastAsia="ru-RU"/>
        </w:rPr>
        <w:t>6. – P.2074</w:t>
      </w:r>
      <w:r w:rsidRPr="003663D2">
        <w:rPr>
          <w:rFonts w:eastAsia="Times New Roman" w:cs="Times New Roman"/>
          <w:szCs w:val="28"/>
          <w:lang w:val="en-US" w:eastAsia="ru-RU"/>
        </w:rPr>
        <w:t>–</w:t>
      </w:r>
      <w:r w:rsidRPr="003663D2">
        <w:rPr>
          <w:rFonts w:eastAsia="Times New Roman" w:cs="Times New Roman"/>
          <w:szCs w:val="28"/>
          <w:lang w:val="en-GB" w:eastAsia="ru-RU"/>
        </w:rPr>
        <w:t>2081.</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Antonio J. The cutting stock problem with mixed objectives: Two heuristics based on dynamic programming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J.</w:t>
      </w:r>
      <w:r w:rsidRPr="003663D2">
        <w:rPr>
          <w:rFonts w:eastAsia="Times New Roman" w:cs="Times New Roman"/>
          <w:szCs w:val="28"/>
          <w:lang w:val="uk-UA" w:eastAsia="ru-RU"/>
        </w:rPr>
        <w:t> </w:t>
      </w:r>
      <w:r w:rsidRPr="003663D2">
        <w:rPr>
          <w:rFonts w:eastAsia="Times New Roman" w:cs="Times New Roman"/>
          <w:szCs w:val="28"/>
          <w:lang w:val="en-US" w:eastAsia="ru-RU"/>
        </w:rPr>
        <w:t>Antonio, F.</w:t>
      </w:r>
      <w:r w:rsidRPr="003663D2">
        <w:rPr>
          <w:rFonts w:eastAsia="Times New Roman" w:cs="Times New Roman"/>
          <w:szCs w:val="28"/>
          <w:lang w:val="uk-UA" w:eastAsia="ru-RU"/>
        </w:rPr>
        <w:t> </w:t>
      </w:r>
      <w:r w:rsidRPr="003663D2">
        <w:rPr>
          <w:rFonts w:eastAsia="Times New Roman" w:cs="Times New Roman"/>
          <w:szCs w:val="28"/>
          <w:lang w:val="en-US" w:eastAsia="ru-RU"/>
        </w:rPr>
        <w:t>Chauvet, C.</w:t>
      </w:r>
      <w:r w:rsidRPr="003663D2">
        <w:rPr>
          <w:rFonts w:eastAsia="Times New Roman" w:cs="Times New Roman"/>
          <w:szCs w:val="28"/>
          <w:lang w:val="uk-UA" w:eastAsia="ru-RU"/>
        </w:rPr>
        <w:t> </w:t>
      </w:r>
      <w:r w:rsidRPr="003663D2">
        <w:rPr>
          <w:rFonts w:eastAsia="Times New Roman" w:cs="Times New Roman"/>
          <w:szCs w:val="28"/>
          <w:lang w:val="en-US" w:eastAsia="ru-RU"/>
        </w:rPr>
        <w:t>Chu, J.–M.</w:t>
      </w:r>
      <w:r w:rsidRPr="003663D2">
        <w:rPr>
          <w:rFonts w:eastAsia="Times New Roman" w:cs="Times New Roman"/>
          <w:szCs w:val="28"/>
          <w:lang w:val="uk-UA" w:eastAsia="ru-RU"/>
        </w:rPr>
        <w:t> </w:t>
      </w:r>
      <w:r w:rsidRPr="003663D2">
        <w:rPr>
          <w:rFonts w:eastAsia="Times New Roman" w:cs="Times New Roman"/>
          <w:szCs w:val="28"/>
          <w:lang w:val="en-US" w:eastAsia="ru-RU"/>
        </w:rPr>
        <w:t>Proth // European Journal of Operational Research. – 1999.</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w:t>
      </w:r>
      <w:r w:rsidRPr="003663D2">
        <w:rPr>
          <w:rFonts w:eastAsia="Times New Roman" w:cs="Times New Roman"/>
          <w:szCs w:val="28"/>
          <w:lang w:val="uk-UA" w:eastAsia="ru-RU"/>
        </w:rPr>
        <w:t>№ </w:t>
      </w:r>
      <w:r w:rsidRPr="003663D2">
        <w:rPr>
          <w:rFonts w:eastAsia="Times New Roman" w:cs="Times New Roman"/>
          <w:szCs w:val="28"/>
          <w:lang w:val="en-US" w:eastAsia="ru-RU"/>
        </w:rPr>
        <w:t>114 (2).– P.</w:t>
      </w:r>
      <w:r w:rsidRPr="003663D2">
        <w:rPr>
          <w:rFonts w:eastAsia="Times New Roman" w:cs="Times New Roman"/>
          <w:szCs w:val="28"/>
          <w:lang w:val="uk-UA" w:eastAsia="ru-RU"/>
        </w:rPr>
        <w:t> </w:t>
      </w:r>
      <w:r w:rsidRPr="003663D2">
        <w:rPr>
          <w:rFonts w:eastAsia="Times New Roman" w:cs="Times New Roman"/>
          <w:szCs w:val="28"/>
          <w:lang w:val="en-US" w:eastAsia="ru-RU"/>
        </w:rPr>
        <w:t>395–402.</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Vasko F.J. A hierarhical approarch for one–dimensional cutting stock problems in the steel industry that maximizes yield and minimizes overgrading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F.J.</w:t>
      </w:r>
      <w:r w:rsidRPr="003663D2">
        <w:rPr>
          <w:rFonts w:eastAsia="Times New Roman" w:cs="Times New Roman"/>
          <w:szCs w:val="28"/>
          <w:lang w:val="uk-UA" w:eastAsia="ru-RU"/>
        </w:rPr>
        <w:t> </w:t>
      </w:r>
      <w:r w:rsidRPr="003663D2">
        <w:rPr>
          <w:rFonts w:eastAsia="Times New Roman" w:cs="Times New Roman"/>
          <w:szCs w:val="28"/>
          <w:lang w:val="en-US" w:eastAsia="ru-RU"/>
        </w:rPr>
        <w:t>Vasko, D.D.</w:t>
      </w:r>
      <w:r w:rsidRPr="003663D2">
        <w:rPr>
          <w:rFonts w:eastAsia="Times New Roman" w:cs="Times New Roman"/>
          <w:szCs w:val="28"/>
          <w:lang w:val="uk-UA" w:eastAsia="ru-RU"/>
        </w:rPr>
        <w:t> </w:t>
      </w:r>
      <w:r w:rsidRPr="003663D2">
        <w:rPr>
          <w:rFonts w:eastAsia="Times New Roman" w:cs="Times New Roman"/>
          <w:szCs w:val="28"/>
          <w:lang w:val="en-US" w:eastAsia="ru-RU"/>
        </w:rPr>
        <w:t>Newhart, L.S.</w:t>
      </w:r>
      <w:r w:rsidRPr="003663D2">
        <w:rPr>
          <w:rFonts w:eastAsia="Times New Roman" w:cs="Times New Roman"/>
          <w:szCs w:val="28"/>
          <w:lang w:val="uk-UA" w:eastAsia="ru-RU"/>
        </w:rPr>
        <w:t> </w:t>
      </w:r>
      <w:r w:rsidRPr="003663D2">
        <w:rPr>
          <w:rFonts w:eastAsia="Times New Roman" w:cs="Times New Roman"/>
          <w:szCs w:val="28"/>
          <w:lang w:val="en-US" w:eastAsia="ru-RU"/>
        </w:rPr>
        <w:t>Kenneth // European Journal of Operational Research.</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1999.</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w:t>
      </w:r>
      <w:r w:rsidRPr="003663D2">
        <w:rPr>
          <w:rFonts w:eastAsia="Times New Roman" w:cs="Times New Roman"/>
          <w:szCs w:val="28"/>
          <w:lang w:val="uk-UA" w:eastAsia="ru-RU"/>
        </w:rPr>
        <w:t>№</w:t>
      </w:r>
      <w:r w:rsidRPr="003663D2">
        <w:rPr>
          <w:rFonts w:eastAsia="Times New Roman" w:cs="Times New Roman"/>
          <w:szCs w:val="28"/>
          <w:lang w:val="en-US" w:eastAsia="ru-RU"/>
        </w:rPr>
        <w:t>114.</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P. 72–82.</w:t>
      </w:r>
    </w:p>
    <w:p w:rsidR="003663D2" w:rsidRPr="003663D2" w:rsidRDefault="003663D2" w:rsidP="003663D2">
      <w:pPr>
        <w:widowControl w:val="0"/>
        <w:numPr>
          <w:ilvl w:val="0"/>
          <w:numId w:val="10"/>
        </w:numPr>
        <w:tabs>
          <w:tab w:val="left" w:pos="1276"/>
        </w:tabs>
        <w:spacing w:after="0" w:line="336" w:lineRule="auto"/>
        <w:jc w:val="both"/>
        <w:rPr>
          <w:rFonts w:eastAsia="Times New Roman" w:cs="Times New Roman CYR"/>
          <w:szCs w:val="28"/>
          <w:lang w:eastAsia="ru-RU"/>
        </w:rPr>
      </w:pPr>
      <w:r w:rsidRPr="003663D2">
        <w:rPr>
          <w:rFonts w:eastAsia="Times New Roman" w:cs="T2"/>
          <w:szCs w:val="28"/>
          <w:lang w:val="en-US" w:eastAsia="ru-RU" w:bidi="te-IN"/>
        </w:rPr>
        <w:t>Stoyan Yu</w:t>
      </w:r>
      <w:r w:rsidRPr="003663D2">
        <w:rPr>
          <w:rFonts w:eastAsia="Times New Roman" w:cs="T2"/>
          <w:szCs w:val="28"/>
          <w:lang w:val="uk-UA" w:eastAsia="ru-RU" w:bidi="te-IN"/>
        </w:rPr>
        <w:t>.</w:t>
      </w:r>
      <w:r w:rsidRPr="003663D2">
        <w:rPr>
          <w:rFonts w:eastAsia="Times New Roman" w:cs="T2"/>
          <w:szCs w:val="28"/>
          <w:lang w:val="en-US" w:eastAsia="ru-RU" w:bidi="te-IN"/>
        </w:rPr>
        <w:t xml:space="preserve"> </w:t>
      </w:r>
      <w:r w:rsidRPr="003663D2">
        <w:rPr>
          <w:rFonts w:eastAsia="Times New Roman" w:cs="T4"/>
          <w:szCs w:val="28"/>
          <w:lang w:val="en-US" w:eastAsia="ru-RU" w:bidi="te-IN"/>
        </w:rPr>
        <w:t xml:space="preserve">Non guillotine Placement of Rectangles into a Strip of Given Width </w:t>
      </w:r>
      <w:r w:rsidRPr="003663D2">
        <w:rPr>
          <w:rFonts w:eastAsia="Times New Roman" w:cs="T4"/>
          <w:szCs w:val="28"/>
          <w:lang w:val="uk-UA" w:eastAsia="ru-RU" w:bidi="te-IN"/>
        </w:rPr>
        <w:t xml:space="preserve">/ </w:t>
      </w:r>
      <w:r w:rsidRPr="003663D2">
        <w:rPr>
          <w:rFonts w:eastAsia="Times New Roman" w:cs="T2"/>
          <w:szCs w:val="28"/>
          <w:lang w:val="en-US" w:eastAsia="ru-RU" w:bidi="te-IN"/>
        </w:rPr>
        <w:t>Yu</w:t>
      </w:r>
      <w:r w:rsidRPr="003663D2">
        <w:rPr>
          <w:rFonts w:eastAsia="Times New Roman" w:cs="T2"/>
          <w:szCs w:val="28"/>
          <w:lang w:val="uk-UA" w:eastAsia="ru-RU" w:bidi="te-IN"/>
        </w:rPr>
        <w:t>. </w:t>
      </w:r>
      <w:r w:rsidRPr="003663D2">
        <w:rPr>
          <w:rFonts w:eastAsia="Times New Roman" w:cs="T2"/>
          <w:szCs w:val="28"/>
          <w:lang w:val="en-US" w:eastAsia="ru-RU" w:bidi="te-IN"/>
        </w:rPr>
        <w:t>Stoyan</w:t>
      </w:r>
      <w:r w:rsidRPr="003663D2">
        <w:rPr>
          <w:rFonts w:eastAsia="Times New Roman" w:cs="T2"/>
          <w:szCs w:val="28"/>
          <w:lang w:val="uk-UA" w:eastAsia="ru-RU" w:bidi="te-IN"/>
        </w:rPr>
        <w:t>,</w:t>
      </w:r>
      <w:r w:rsidRPr="003663D2">
        <w:rPr>
          <w:rFonts w:eastAsia="Times New Roman" w:cs="T2"/>
          <w:szCs w:val="28"/>
          <w:lang w:val="en-US" w:eastAsia="ru-RU" w:bidi="te-IN"/>
        </w:rPr>
        <w:t xml:space="preserve"> M</w:t>
      </w:r>
      <w:r w:rsidRPr="003663D2">
        <w:rPr>
          <w:rFonts w:eastAsia="Times New Roman" w:cs="T2"/>
          <w:szCs w:val="28"/>
          <w:lang w:val="uk-UA" w:eastAsia="ru-RU" w:bidi="te-IN"/>
        </w:rPr>
        <w:t>. </w:t>
      </w:r>
      <w:r w:rsidRPr="003663D2">
        <w:rPr>
          <w:rFonts w:eastAsia="Times New Roman" w:cs="T2"/>
          <w:szCs w:val="28"/>
          <w:lang w:val="en-US" w:eastAsia="ru-RU" w:bidi="te-IN"/>
        </w:rPr>
        <w:t xml:space="preserve">Novozhilova </w:t>
      </w:r>
      <w:r w:rsidRPr="003663D2">
        <w:rPr>
          <w:rFonts w:eastAsia="Times New Roman" w:cs="T4"/>
          <w:szCs w:val="28"/>
          <w:lang w:val="en-US" w:eastAsia="ru-RU" w:bidi="te-IN"/>
        </w:rPr>
        <w:t xml:space="preserve">// </w:t>
      </w:r>
      <w:r w:rsidRPr="003663D2">
        <w:rPr>
          <w:rFonts w:eastAsia="Times New Roman" w:cs="T2"/>
          <w:szCs w:val="28"/>
          <w:lang w:val="en-US" w:eastAsia="ru-RU" w:bidi="te-IN"/>
        </w:rPr>
        <w:t>Pesquisa Operational</w:t>
      </w:r>
      <w:r w:rsidRPr="003663D2">
        <w:rPr>
          <w:rFonts w:eastAsia="Times New Roman" w:cs="T2"/>
          <w:szCs w:val="28"/>
          <w:lang w:val="uk-UA" w:eastAsia="ru-RU" w:bidi="te-IN"/>
        </w:rPr>
        <w:t>.</w:t>
      </w:r>
      <w:r w:rsidRPr="003663D2">
        <w:rPr>
          <w:rFonts w:eastAsia="Times New Roman" w:cs="T2"/>
          <w:szCs w:val="28"/>
          <w:lang w:val="en-US" w:eastAsia="ru-RU" w:bidi="te-IN"/>
        </w:rPr>
        <w:t xml:space="preserve"> </w:t>
      </w:r>
      <w:r w:rsidRPr="003663D2">
        <w:rPr>
          <w:rFonts w:eastAsia="Times New Roman" w:cs="T2"/>
          <w:szCs w:val="28"/>
          <w:lang w:val="uk-UA" w:eastAsia="ru-RU" w:bidi="te-IN"/>
        </w:rPr>
        <w:t xml:space="preserve">– </w:t>
      </w:r>
      <w:r w:rsidRPr="003663D2">
        <w:rPr>
          <w:rFonts w:eastAsia="Times New Roman" w:cs="T2"/>
          <w:szCs w:val="28"/>
          <w:lang w:val="en-US" w:eastAsia="ru-RU" w:bidi="te-IN"/>
        </w:rPr>
        <w:t xml:space="preserve">1999. </w:t>
      </w:r>
      <w:r w:rsidRPr="003663D2">
        <w:rPr>
          <w:rFonts w:eastAsia="Times New Roman" w:cs="T2"/>
          <w:szCs w:val="28"/>
          <w:lang w:val="uk-UA" w:eastAsia="ru-RU" w:bidi="te-IN"/>
        </w:rPr>
        <w:t>– №</w:t>
      </w:r>
      <w:r w:rsidRPr="003663D2">
        <w:rPr>
          <w:rFonts w:eastAsia="Times New Roman" w:cs="T2"/>
          <w:szCs w:val="28"/>
          <w:lang w:val="en-US" w:eastAsia="ru-RU" w:bidi="te-IN"/>
        </w:rPr>
        <w:t xml:space="preserve">19(2). </w:t>
      </w:r>
      <w:r w:rsidRPr="003663D2">
        <w:rPr>
          <w:rFonts w:eastAsia="Times New Roman" w:cs="T2"/>
          <w:szCs w:val="28"/>
          <w:lang w:val="uk-UA" w:eastAsia="ru-RU" w:bidi="te-IN"/>
        </w:rPr>
        <w:t>– Р. </w:t>
      </w:r>
      <w:r w:rsidRPr="003663D2">
        <w:rPr>
          <w:rFonts w:eastAsia="Times New Roman" w:cs="T2"/>
          <w:szCs w:val="28"/>
          <w:lang w:val="en-US" w:eastAsia="ru-RU" w:bidi="te-IN"/>
        </w:rPr>
        <w:t>189–211.</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imes New Roman"/>
          <w:szCs w:val="28"/>
          <w:lang w:eastAsia="ru-RU"/>
        </w:rPr>
      </w:pPr>
      <w:r w:rsidRPr="003663D2">
        <w:rPr>
          <w:rFonts w:eastAsia="Times New Roman" w:cs="Times New Roman CYR"/>
          <w:szCs w:val="28"/>
          <w:lang w:eastAsia="ru-RU"/>
        </w:rPr>
        <w:t>Элементы теории геометрического проектирования / Гиль Н.И., Яковлев С.В., Новожилова М.В. и др.: Под ред. акад. НАН Украины Рвачева В.Л. – К.: Наук. думка, 1995.– 248с.</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2"/>
          <w:szCs w:val="28"/>
          <w:lang w:val="en-US" w:eastAsia="ru-RU" w:bidi="te-IN"/>
        </w:rPr>
      </w:pPr>
      <w:r w:rsidRPr="003663D2">
        <w:rPr>
          <w:rFonts w:eastAsia="Times New Roman" w:cs="T2"/>
          <w:szCs w:val="28"/>
          <w:lang w:val="en-US" w:eastAsia="ru-RU" w:bidi="te-IN"/>
        </w:rPr>
        <w:t>Dowsland K. A.</w:t>
      </w:r>
      <w:r w:rsidRPr="003663D2">
        <w:rPr>
          <w:rFonts w:eastAsia="Times New Roman" w:cs="T2"/>
          <w:szCs w:val="28"/>
          <w:lang w:val="uk-UA" w:eastAsia="ru-RU" w:bidi="te-IN"/>
        </w:rPr>
        <w:t xml:space="preserve"> </w:t>
      </w:r>
      <w:r w:rsidRPr="003663D2">
        <w:rPr>
          <w:rFonts w:eastAsia="Times New Roman" w:cs="T4"/>
          <w:szCs w:val="28"/>
          <w:lang w:val="en-US" w:eastAsia="ru-RU" w:bidi="te-IN"/>
        </w:rPr>
        <w:t xml:space="preserve">Packing problems </w:t>
      </w:r>
      <w:r w:rsidRPr="003663D2">
        <w:rPr>
          <w:rFonts w:eastAsia="Times New Roman" w:cs="T4"/>
          <w:szCs w:val="28"/>
          <w:lang w:val="uk-UA" w:eastAsia="ru-RU" w:bidi="te-IN"/>
        </w:rPr>
        <w:t xml:space="preserve">/ </w:t>
      </w:r>
      <w:r w:rsidRPr="003663D2">
        <w:rPr>
          <w:rFonts w:eastAsia="Times New Roman" w:cs="T2"/>
          <w:szCs w:val="28"/>
          <w:lang w:val="en-US" w:eastAsia="ru-RU" w:bidi="te-IN"/>
        </w:rPr>
        <w:t>K. A. Dowsland, W. B. Dowsland</w:t>
      </w:r>
      <w:r w:rsidRPr="003663D2">
        <w:rPr>
          <w:rFonts w:eastAsia="Times New Roman" w:cs="T2"/>
          <w:szCs w:val="28"/>
          <w:lang w:val="uk-UA" w:eastAsia="ru-RU" w:bidi="te-IN"/>
        </w:rPr>
        <w:t xml:space="preserve"> </w:t>
      </w:r>
      <w:r w:rsidRPr="003663D2">
        <w:rPr>
          <w:rFonts w:eastAsia="Times New Roman" w:cs="T4"/>
          <w:szCs w:val="28"/>
          <w:lang w:val="en-US" w:eastAsia="ru-RU" w:bidi="te-IN"/>
        </w:rPr>
        <w:t xml:space="preserve">// </w:t>
      </w:r>
      <w:r w:rsidRPr="003663D2">
        <w:rPr>
          <w:rFonts w:eastAsia="Times New Roman" w:cs="T2"/>
          <w:szCs w:val="28"/>
          <w:lang w:val="en-US" w:eastAsia="ru-RU" w:bidi="te-IN"/>
        </w:rPr>
        <w:t xml:space="preserve">European Journal of Operational Research. </w:t>
      </w:r>
      <w:r w:rsidRPr="003663D2">
        <w:rPr>
          <w:rFonts w:eastAsia="Times New Roman" w:cs="Times New Roman"/>
          <w:szCs w:val="28"/>
          <w:lang w:val="en-US" w:eastAsia="ru-RU"/>
        </w:rPr>
        <w:t>–</w:t>
      </w:r>
      <w:r w:rsidRPr="003663D2">
        <w:rPr>
          <w:rFonts w:eastAsia="Times New Roman" w:cs="Times New Roman"/>
          <w:szCs w:val="28"/>
          <w:lang w:val="uk-UA" w:eastAsia="ru-RU"/>
        </w:rPr>
        <w:t xml:space="preserve"> </w:t>
      </w:r>
      <w:r w:rsidRPr="003663D2">
        <w:rPr>
          <w:rFonts w:eastAsia="Times New Roman" w:cs="T2"/>
          <w:szCs w:val="28"/>
          <w:lang w:val="en-US" w:eastAsia="ru-RU" w:bidi="te-IN"/>
        </w:rPr>
        <w:t xml:space="preserve">1992. </w:t>
      </w:r>
      <w:r w:rsidRPr="003663D2">
        <w:rPr>
          <w:rFonts w:eastAsia="Times New Roman" w:cs="Times New Roman"/>
          <w:szCs w:val="28"/>
          <w:lang w:val="en-US" w:eastAsia="ru-RU"/>
        </w:rPr>
        <w:t>–</w:t>
      </w:r>
      <w:r w:rsidRPr="003663D2">
        <w:rPr>
          <w:rFonts w:eastAsia="Times New Roman" w:cs="Times New Roman"/>
          <w:szCs w:val="28"/>
          <w:lang w:val="uk-UA" w:eastAsia="ru-RU"/>
        </w:rPr>
        <w:t xml:space="preserve"> </w:t>
      </w:r>
      <w:r w:rsidRPr="003663D2">
        <w:rPr>
          <w:rFonts w:eastAsia="Times New Roman" w:cs="T2"/>
          <w:szCs w:val="28"/>
          <w:lang w:val="uk-UA" w:eastAsia="ru-RU" w:bidi="te-IN"/>
        </w:rPr>
        <w:t xml:space="preserve">№ </w:t>
      </w:r>
      <w:r w:rsidRPr="003663D2">
        <w:rPr>
          <w:rFonts w:eastAsia="Times New Roman" w:cs="T2"/>
          <w:szCs w:val="28"/>
          <w:lang w:val="en-US" w:eastAsia="ru-RU" w:bidi="te-IN"/>
        </w:rPr>
        <w:t xml:space="preserve">56. </w:t>
      </w:r>
      <w:r w:rsidRPr="003663D2">
        <w:rPr>
          <w:rFonts w:eastAsia="Times New Roman" w:cs="Times New Roman"/>
          <w:szCs w:val="28"/>
          <w:lang w:val="en-US" w:eastAsia="ru-RU"/>
        </w:rPr>
        <w:t>–</w:t>
      </w:r>
      <w:r w:rsidRPr="003663D2">
        <w:rPr>
          <w:rFonts w:eastAsia="Times New Roman" w:cs="T2"/>
          <w:szCs w:val="28"/>
          <w:lang w:val="en-US" w:eastAsia="ru-RU" w:bidi="te-IN"/>
        </w:rPr>
        <w:t xml:space="preserve"> P</w:t>
      </w:r>
      <w:r w:rsidRPr="003663D2">
        <w:rPr>
          <w:rFonts w:eastAsia="Times New Roman" w:cs="T2"/>
          <w:szCs w:val="28"/>
          <w:lang w:val="uk-UA" w:eastAsia="ru-RU" w:bidi="te-IN"/>
        </w:rPr>
        <w:t>.</w:t>
      </w:r>
      <w:r w:rsidRPr="003663D2">
        <w:rPr>
          <w:rFonts w:eastAsia="Times New Roman" w:cs="T2"/>
          <w:szCs w:val="28"/>
          <w:lang w:val="en-US" w:eastAsia="ru-RU" w:bidi="te-IN"/>
        </w:rPr>
        <w:t xml:space="preserve"> 2–14.</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2"/>
          <w:szCs w:val="28"/>
          <w:lang w:val="uk-UA" w:eastAsia="ru-RU" w:bidi="te-IN"/>
        </w:rPr>
      </w:pPr>
      <w:r w:rsidRPr="003663D2">
        <w:rPr>
          <w:rFonts w:eastAsia="Times New Roman" w:cs="T2"/>
          <w:szCs w:val="28"/>
          <w:lang w:eastAsia="ru-RU" w:bidi="te-IN"/>
        </w:rPr>
        <w:lastRenderedPageBreak/>
        <w:t>Мухачева Э.А. Метод поиска минимума с запретами в задачах двумерного гильотинного раскроя</w:t>
      </w:r>
      <w:r w:rsidRPr="003663D2">
        <w:rPr>
          <w:rFonts w:eastAsia="Times New Roman" w:cs="T2"/>
          <w:szCs w:val="28"/>
          <w:lang w:val="uk-UA" w:eastAsia="ru-RU" w:bidi="te-IN"/>
        </w:rPr>
        <w:t xml:space="preserve"> </w:t>
      </w:r>
      <w:r w:rsidRPr="003663D2">
        <w:rPr>
          <w:rFonts w:eastAsia="Times New Roman" w:cs="T2"/>
          <w:szCs w:val="28"/>
          <w:lang w:eastAsia="ru-RU" w:bidi="te-IN"/>
        </w:rPr>
        <w:t>/ Э.А. Мухачева, А.И. Ермаченко, Т.М.</w:t>
      </w:r>
      <w:r w:rsidRPr="003663D2">
        <w:rPr>
          <w:rFonts w:eastAsia="Times New Roman" w:cs="T2"/>
          <w:szCs w:val="28"/>
          <w:lang w:val="uk-UA" w:eastAsia="ru-RU" w:bidi="te-IN"/>
        </w:rPr>
        <w:t> М</w:t>
      </w:r>
      <w:r w:rsidRPr="003663D2">
        <w:rPr>
          <w:rFonts w:eastAsia="Times New Roman" w:cs="T2"/>
          <w:szCs w:val="28"/>
          <w:lang w:eastAsia="ru-RU" w:bidi="te-IN"/>
        </w:rPr>
        <w:t>иразетдинов, А.О. Усманова // Информационные технологии. – 2001. – №6. – С.25–31.</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2"/>
          <w:szCs w:val="28"/>
          <w:lang w:eastAsia="ru-RU" w:bidi="te-IN"/>
        </w:rPr>
      </w:pPr>
      <w:r w:rsidRPr="003663D2">
        <w:rPr>
          <w:rFonts w:eastAsia="Times New Roman" w:cs="T2"/>
          <w:szCs w:val="28"/>
          <w:lang w:eastAsia="ru-RU" w:bidi="te-IN"/>
        </w:rPr>
        <w:t>Мухачева</w:t>
      </w:r>
      <w:r w:rsidRPr="003663D2">
        <w:rPr>
          <w:rFonts w:eastAsia="Times New Roman" w:cs="T2"/>
          <w:szCs w:val="28"/>
          <w:lang w:val="uk-UA" w:eastAsia="ru-RU" w:bidi="te-IN"/>
        </w:rPr>
        <w:t> </w:t>
      </w:r>
      <w:r w:rsidRPr="003663D2">
        <w:rPr>
          <w:rFonts w:eastAsia="Times New Roman" w:cs="T2"/>
          <w:szCs w:val="28"/>
          <w:lang w:eastAsia="ru-RU" w:bidi="te-IN"/>
        </w:rPr>
        <w:t>А.С.</w:t>
      </w:r>
      <w:r w:rsidRPr="003663D2">
        <w:rPr>
          <w:rFonts w:eastAsia="Times New Roman" w:cs="T2"/>
          <w:szCs w:val="28"/>
          <w:lang w:val="uk-UA" w:eastAsia="ru-RU" w:bidi="te-IN"/>
        </w:rPr>
        <w:t xml:space="preserve"> </w:t>
      </w:r>
      <w:r w:rsidRPr="003663D2">
        <w:rPr>
          <w:rFonts w:eastAsia="Times New Roman" w:cs="T2"/>
          <w:szCs w:val="28"/>
          <w:lang w:eastAsia="ru-RU" w:bidi="te-IN"/>
        </w:rPr>
        <w:t>Развитие генетических алгоритмо</w:t>
      </w:r>
      <w:r w:rsidRPr="003663D2">
        <w:rPr>
          <w:rFonts w:eastAsia="Times New Roman" w:cs="T2"/>
          <w:szCs w:val="28"/>
          <w:lang w:val="uk-UA" w:eastAsia="ru-RU" w:bidi="te-IN"/>
        </w:rPr>
        <w:t>в</w:t>
      </w:r>
      <w:r w:rsidRPr="003663D2">
        <w:rPr>
          <w:rFonts w:eastAsia="Times New Roman" w:cs="T2"/>
          <w:szCs w:val="28"/>
          <w:lang w:eastAsia="ru-RU" w:bidi="te-IN"/>
        </w:rPr>
        <w:t xml:space="preserve"> на базе смешанных процедур локального поиска оптимального решения</w:t>
      </w:r>
      <w:r w:rsidRPr="003663D2">
        <w:rPr>
          <w:rFonts w:eastAsia="Times New Roman" w:cs="T2"/>
          <w:szCs w:val="28"/>
          <w:lang w:val="uk-UA" w:eastAsia="ru-RU" w:bidi="te-IN"/>
        </w:rPr>
        <w:t xml:space="preserve"> /</w:t>
      </w:r>
      <w:r w:rsidRPr="003663D2">
        <w:rPr>
          <w:rFonts w:eastAsia="Times New Roman" w:cs="T2"/>
          <w:szCs w:val="28"/>
          <w:lang w:eastAsia="ru-RU" w:bidi="te-IN"/>
        </w:rPr>
        <w:t xml:space="preserve"> А.В. Чиглинцев, М.А. Смагин, Э.А. Мухачева</w:t>
      </w:r>
      <w:r w:rsidRPr="003663D2">
        <w:rPr>
          <w:rFonts w:eastAsia="Times New Roman" w:cs="T2"/>
          <w:szCs w:val="28"/>
          <w:lang w:val="uk-UA" w:eastAsia="ru-RU" w:bidi="te-IN"/>
        </w:rPr>
        <w:t xml:space="preserve"> //</w:t>
      </w:r>
      <w:r w:rsidRPr="003663D2">
        <w:rPr>
          <w:rFonts w:eastAsia="Times New Roman" w:cs="T2"/>
          <w:szCs w:val="28"/>
          <w:lang w:eastAsia="ru-RU" w:bidi="te-IN"/>
        </w:rPr>
        <w:t xml:space="preserve"> Информационные технологии. 2001. </w:t>
      </w:r>
      <w:r w:rsidRPr="003663D2">
        <w:rPr>
          <w:rFonts w:eastAsia="Times New Roman" w:cs="T2"/>
          <w:szCs w:val="28"/>
          <w:lang w:val="uk-UA" w:eastAsia="ru-RU" w:bidi="te-IN"/>
        </w:rPr>
        <w:t xml:space="preserve">– </w:t>
      </w:r>
      <w:r w:rsidRPr="003663D2">
        <w:rPr>
          <w:rFonts w:eastAsia="Times New Roman" w:cs="T2"/>
          <w:szCs w:val="28"/>
          <w:lang w:eastAsia="ru-RU" w:bidi="te-IN"/>
        </w:rPr>
        <w:t xml:space="preserve">№9. </w:t>
      </w:r>
      <w:r w:rsidRPr="003663D2">
        <w:rPr>
          <w:rFonts w:eastAsia="Times New Roman" w:cs="T2"/>
          <w:szCs w:val="28"/>
          <w:lang w:val="uk-UA" w:eastAsia="ru-RU" w:bidi="te-IN"/>
        </w:rPr>
        <w:t xml:space="preserve">– </w:t>
      </w:r>
      <w:r w:rsidRPr="003663D2">
        <w:rPr>
          <w:rFonts w:eastAsia="Times New Roman" w:cs="T2"/>
          <w:szCs w:val="28"/>
          <w:lang w:eastAsia="ru-RU" w:bidi="te-IN"/>
        </w:rPr>
        <w:t>С.5</w:t>
      </w:r>
      <w:r w:rsidRPr="003663D2">
        <w:rPr>
          <w:rFonts w:eastAsia="Times New Roman" w:cs="T2"/>
          <w:szCs w:val="28"/>
          <w:lang w:val="uk-UA" w:eastAsia="ru-RU" w:bidi="te-IN"/>
        </w:rPr>
        <w:t>1</w:t>
      </w:r>
      <w:r w:rsidRPr="003663D2">
        <w:rPr>
          <w:rFonts w:eastAsia="Times New Roman" w:cs="T2"/>
          <w:szCs w:val="28"/>
          <w:lang w:eastAsia="ru-RU" w:bidi="te-IN"/>
        </w:rPr>
        <w:t>–</w:t>
      </w:r>
      <w:r w:rsidRPr="003663D2">
        <w:rPr>
          <w:rFonts w:eastAsia="Times New Roman" w:cs="T2"/>
          <w:szCs w:val="28"/>
          <w:lang w:val="uk-UA" w:eastAsia="ru-RU" w:bidi="te-IN"/>
        </w:rPr>
        <w:t>57</w:t>
      </w:r>
      <w:r w:rsidRPr="003663D2">
        <w:rPr>
          <w:rFonts w:eastAsia="Times New Roman" w:cs="T2"/>
          <w:szCs w:val="28"/>
          <w:lang w:eastAsia="ru-RU" w:bidi="te-IN"/>
        </w:rPr>
        <w:t>.</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2"/>
          <w:szCs w:val="28"/>
          <w:lang w:eastAsia="ru-RU" w:bidi="te-IN"/>
        </w:rPr>
      </w:pPr>
      <w:r w:rsidRPr="003663D2">
        <w:rPr>
          <w:rFonts w:eastAsia="Times New Roman" w:cs="T2"/>
          <w:szCs w:val="28"/>
          <w:lang w:eastAsia="ru-RU" w:bidi="te-IN"/>
        </w:rPr>
        <w:t>Усманова А.</w:t>
      </w:r>
      <w:r w:rsidRPr="003663D2">
        <w:rPr>
          <w:rFonts w:eastAsia="Times New Roman" w:cs="T2"/>
          <w:szCs w:val="28"/>
          <w:lang w:val="uk-UA" w:eastAsia="ru-RU" w:bidi="te-IN"/>
        </w:rPr>
        <w:t>М.</w:t>
      </w:r>
      <w:r w:rsidRPr="003663D2">
        <w:rPr>
          <w:rFonts w:eastAsia="Times New Roman" w:cs="T2"/>
          <w:szCs w:val="28"/>
          <w:lang w:eastAsia="ru-RU" w:bidi="te-IN"/>
        </w:rPr>
        <w:t xml:space="preserve"> </w:t>
      </w:r>
      <w:r w:rsidRPr="003663D2">
        <w:rPr>
          <w:rFonts w:eastAsia="Times New Roman" w:cs="T2"/>
          <w:szCs w:val="28"/>
          <w:lang w:val="uk-UA" w:eastAsia="ru-RU" w:bidi="te-IN"/>
        </w:rPr>
        <w:t>В</w:t>
      </w:r>
      <w:r w:rsidRPr="003663D2">
        <w:rPr>
          <w:rFonts w:eastAsia="Times New Roman" w:cs="T2"/>
          <w:szCs w:val="28"/>
          <w:lang w:eastAsia="ru-RU" w:bidi="te-IN"/>
        </w:rPr>
        <w:t>ероятностные жа</w:t>
      </w:r>
      <w:r w:rsidRPr="003663D2">
        <w:rPr>
          <w:rFonts w:eastAsia="Times New Roman" w:cs="T2"/>
          <w:szCs w:val="28"/>
          <w:lang w:val="uk-UA" w:eastAsia="ru-RU" w:bidi="te-IN"/>
        </w:rPr>
        <w:t>д</w:t>
      </w:r>
      <w:r w:rsidRPr="003663D2">
        <w:rPr>
          <w:rFonts w:eastAsia="Times New Roman" w:cs="T2"/>
          <w:szCs w:val="28"/>
          <w:lang w:eastAsia="ru-RU" w:bidi="te-IN"/>
        </w:rPr>
        <w:t>ные эвристики для задачи упаковки в контейнеры</w:t>
      </w:r>
      <w:r w:rsidRPr="003663D2">
        <w:rPr>
          <w:rFonts w:eastAsia="Times New Roman" w:cs="T2"/>
          <w:szCs w:val="28"/>
          <w:lang w:val="uk-UA" w:eastAsia="ru-RU" w:bidi="te-IN"/>
        </w:rPr>
        <w:t xml:space="preserve"> / </w:t>
      </w:r>
      <w:r w:rsidRPr="003663D2">
        <w:rPr>
          <w:rFonts w:eastAsia="Times New Roman" w:cs="T2"/>
          <w:szCs w:val="28"/>
          <w:lang w:eastAsia="ru-RU" w:bidi="te-IN"/>
        </w:rPr>
        <w:t>А.</w:t>
      </w:r>
      <w:r w:rsidRPr="003663D2">
        <w:rPr>
          <w:rFonts w:eastAsia="Times New Roman" w:cs="T2"/>
          <w:szCs w:val="28"/>
          <w:lang w:val="uk-UA" w:eastAsia="ru-RU" w:bidi="te-IN"/>
        </w:rPr>
        <w:t>М. </w:t>
      </w:r>
      <w:r w:rsidRPr="003663D2">
        <w:rPr>
          <w:rFonts w:eastAsia="Times New Roman" w:cs="T2"/>
          <w:szCs w:val="28"/>
          <w:lang w:eastAsia="ru-RU" w:bidi="te-IN"/>
        </w:rPr>
        <w:t xml:space="preserve">Усманова. </w:t>
      </w:r>
      <w:r w:rsidRPr="003663D2">
        <w:rPr>
          <w:rFonts w:eastAsia="Times New Roman" w:cs="T2"/>
          <w:szCs w:val="28"/>
          <w:lang w:val="uk-UA" w:eastAsia="ru-RU" w:bidi="te-IN"/>
        </w:rPr>
        <w:t xml:space="preserve">– </w:t>
      </w:r>
      <w:r w:rsidRPr="003663D2">
        <w:rPr>
          <w:rFonts w:eastAsia="Times New Roman" w:cs="T2"/>
          <w:szCs w:val="28"/>
          <w:lang w:eastAsia="ru-RU" w:bidi="te-IN"/>
        </w:rPr>
        <w:t>СПб.:</w:t>
      </w:r>
      <w:r w:rsidRPr="003663D2">
        <w:rPr>
          <w:rFonts w:eastAsia="Times New Roman" w:cs="T2"/>
          <w:szCs w:val="28"/>
          <w:lang w:val="uk-UA" w:eastAsia="ru-RU" w:bidi="te-IN"/>
        </w:rPr>
        <w:t xml:space="preserve"> </w:t>
      </w:r>
      <w:r w:rsidRPr="003663D2">
        <w:rPr>
          <w:rFonts w:eastAsia="Times New Roman" w:cs="T2"/>
          <w:szCs w:val="28"/>
          <w:lang w:eastAsia="ru-RU" w:bidi="te-IN"/>
        </w:rPr>
        <w:t>ОПТИМ</w:t>
      </w:r>
      <w:r w:rsidRPr="003663D2">
        <w:rPr>
          <w:rFonts w:eastAsia="Times New Roman" w:cs="T2"/>
          <w:szCs w:val="28"/>
          <w:lang w:val="uk-UA" w:eastAsia="ru-RU" w:bidi="te-IN"/>
        </w:rPr>
        <w:t>,</w:t>
      </w:r>
      <w:r w:rsidRPr="003663D2">
        <w:rPr>
          <w:rFonts w:eastAsia="Times New Roman" w:cs="T2"/>
          <w:szCs w:val="28"/>
          <w:lang w:eastAsia="ru-RU" w:bidi="te-IN"/>
        </w:rPr>
        <w:t xml:space="preserve"> 2001. </w:t>
      </w:r>
      <w:r w:rsidRPr="003663D2">
        <w:rPr>
          <w:rFonts w:eastAsia="Times New Roman" w:cs="T2"/>
          <w:szCs w:val="28"/>
          <w:lang w:val="uk-UA" w:eastAsia="ru-RU" w:bidi="te-IN"/>
        </w:rPr>
        <w:t xml:space="preserve">– </w:t>
      </w:r>
      <w:r w:rsidRPr="003663D2">
        <w:rPr>
          <w:rFonts w:eastAsia="Times New Roman" w:cs="T2"/>
          <w:szCs w:val="28"/>
          <w:lang w:eastAsia="ru-RU" w:bidi="te-IN"/>
        </w:rPr>
        <w:t>С.</w:t>
      </w:r>
      <w:r w:rsidRPr="003663D2">
        <w:rPr>
          <w:rFonts w:eastAsia="Times New Roman" w:cs="T2"/>
          <w:szCs w:val="28"/>
          <w:lang w:val="uk-UA" w:eastAsia="ru-RU" w:bidi="te-IN"/>
        </w:rPr>
        <w:t> </w:t>
      </w:r>
      <w:r w:rsidRPr="003663D2">
        <w:rPr>
          <w:rFonts w:eastAsia="Times New Roman" w:cs="T2"/>
          <w:szCs w:val="28"/>
          <w:lang w:eastAsia="ru-RU" w:bidi="te-IN"/>
        </w:rPr>
        <w:t>141–146.</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imes New Roman"/>
          <w:szCs w:val="28"/>
          <w:lang w:eastAsia="ru-RU"/>
        </w:rPr>
      </w:pPr>
      <w:r w:rsidRPr="003663D2">
        <w:rPr>
          <w:rFonts w:eastAsia="Times New Roman" w:cs="T2"/>
          <w:szCs w:val="28"/>
          <w:lang w:val="en-US" w:eastAsia="ru-RU" w:bidi="te-IN"/>
        </w:rPr>
        <w:t xml:space="preserve">Valeeva A. </w:t>
      </w:r>
      <w:r w:rsidRPr="003663D2">
        <w:rPr>
          <w:rFonts w:eastAsia="Times New Roman" w:cs="T4"/>
          <w:szCs w:val="28"/>
          <w:lang w:val="en-US" w:eastAsia="ru-RU" w:bidi="te-IN"/>
        </w:rPr>
        <w:t xml:space="preserve">Using Ant Colony Algorithm for the 2D Bin Packing Problem </w:t>
      </w:r>
      <w:r w:rsidRPr="003663D2">
        <w:rPr>
          <w:rFonts w:eastAsia="Times New Roman" w:cs="T4"/>
          <w:szCs w:val="28"/>
          <w:lang w:val="uk-UA" w:eastAsia="ru-RU" w:bidi="te-IN"/>
        </w:rPr>
        <w:t xml:space="preserve">/ </w:t>
      </w:r>
      <w:r w:rsidRPr="003663D2">
        <w:rPr>
          <w:rFonts w:eastAsia="Times New Roman" w:cs="T2"/>
          <w:szCs w:val="28"/>
          <w:lang w:val="en-US" w:eastAsia="ru-RU" w:bidi="te-IN"/>
        </w:rPr>
        <w:t>A.</w:t>
      </w:r>
      <w:r w:rsidRPr="003663D2">
        <w:rPr>
          <w:rFonts w:eastAsia="Times New Roman" w:cs="T2"/>
          <w:szCs w:val="28"/>
          <w:lang w:val="uk-UA" w:eastAsia="ru-RU" w:bidi="te-IN"/>
        </w:rPr>
        <w:t> </w:t>
      </w:r>
      <w:r w:rsidRPr="003663D2">
        <w:rPr>
          <w:rFonts w:eastAsia="Times New Roman" w:cs="T2"/>
          <w:szCs w:val="28"/>
          <w:lang w:val="en-US" w:eastAsia="ru-RU" w:bidi="te-IN"/>
        </w:rPr>
        <w:t>Valeeva, M.</w:t>
      </w:r>
      <w:r w:rsidRPr="003663D2">
        <w:rPr>
          <w:rFonts w:eastAsia="Times New Roman" w:cs="T2"/>
          <w:szCs w:val="28"/>
          <w:lang w:val="uk-UA" w:eastAsia="ru-RU" w:bidi="te-IN"/>
        </w:rPr>
        <w:t> </w:t>
      </w:r>
      <w:r w:rsidRPr="003663D2">
        <w:rPr>
          <w:rFonts w:eastAsia="Times New Roman" w:cs="T2"/>
          <w:szCs w:val="28"/>
          <w:lang w:val="en-US" w:eastAsia="ru-RU" w:bidi="te-IN"/>
        </w:rPr>
        <w:t xml:space="preserve">Agliullin </w:t>
      </w:r>
      <w:r w:rsidRPr="003663D2">
        <w:rPr>
          <w:rFonts w:eastAsia="Times New Roman" w:cs="T4"/>
          <w:szCs w:val="28"/>
          <w:lang w:val="en-US" w:eastAsia="ru-RU" w:bidi="te-IN"/>
        </w:rPr>
        <w:t xml:space="preserve">// </w:t>
      </w:r>
      <w:r w:rsidRPr="003663D2">
        <w:rPr>
          <w:rFonts w:eastAsia="Times New Roman" w:cs="T2"/>
          <w:szCs w:val="28"/>
          <w:lang w:val="en-US" w:eastAsia="ru-RU" w:bidi="te-IN"/>
        </w:rPr>
        <w:t>Precedings of the 3rd International Workshop</w:t>
      </w:r>
      <w:r w:rsidRPr="003663D2">
        <w:rPr>
          <w:rFonts w:eastAsia="Times New Roman" w:cs="T2"/>
          <w:szCs w:val="28"/>
          <w:lang w:val="uk-UA" w:eastAsia="ru-RU" w:bidi="te-IN"/>
        </w:rPr>
        <w:t>.</w:t>
      </w:r>
      <w:r w:rsidRPr="003663D2">
        <w:rPr>
          <w:rFonts w:eastAsia="Times New Roman" w:cs="T2"/>
          <w:szCs w:val="28"/>
          <w:lang w:val="en-US" w:eastAsia="ru-RU" w:bidi="te-IN"/>
        </w:rPr>
        <w:t xml:space="preserve"> </w:t>
      </w:r>
      <w:r w:rsidRPr="003663D2">
        <w:rPr>
          <w:rFonts w:eastAsia="Times New Roman" w:cs="T2"/>
          <w:szCs w:val="28"/>
          <w:lang w:eastAsia="ru-RU" w:bidi="te-IN"/>
        </w:rPr>
        <w:t xml:space="preserve">CSIT–2001. </w:t>
      </w:r>
      <w:r w:rsidRPr="003663D2">
        <w:rPr>
          <w:rFonts w:eastAsia="Times New Roman" w:cs="T2"/>
          <w:szCs w:val="28"/>
          <w:lang w:val="uk-UA" w:eastAsia="ru-RU" w:bidi="te-IN"/>
        </w:rPr>
        <w:t xml:space="preserve">– </w:t>
      </w:r>
      <w:r w:rsidRPr="003663D2">
        <w:rPr>
          <w:rFonts w:eastAsia="Times New Roman" w:cs="T2"/>
          <w:szCs w:val="28"/>
          <w:lang w:eastAsia="ru-RU" w:bidi="te-IN"/>
        </w:rPr>
        <w:t>Ufa</w:t>
      </w:r>
      <w:r w:rsidRPr="003663D2">
        <w:rPr>
          <w:rFonts w:eastAsia="Times New Roman" w:cs="T2"/>
          <w:szCs w:val="28"/>
          <w:lang w:val="uk-UA" w:eastAsia="ru-RU" w:bidi="te-IN"/>
        </w:rPr>
        <w:t>,</w:t>
      </w:r>
      <w:r w:rsidRPr="003663D2">
        <w:rPr>
          <w:rFonts w:eastAsia="Times New Roman" w:cs="T2"/>
          <w:szCs w:val="28"/>
          <w:lang w:eastAsia="ru-RU" w:bidi="te-IN"/>
        </w:rPr>
        <w:t xml:space="preserve"> 2001. </w:t>
      </w:r>
      <w:r w:rsidRPr="003663D2">
        <w:rPr>
          <w:rFonts w:eastAsia="Times New Roman" w:cs="T2"/>
          <w:szCs w:val="28"/>
          <w:lang w:val="uk-UA" w:eastAsia="ru-RU" w:bidi="te-IN"/>
        </w:rPr>
        <w:t xml:space="preserve">– </w:t>
      </w:r>
      <w:r w:rsidRPr="003663D2">
        <w:rPr>
          <w:rFonts w:eastAsia="Times New Roman" w:cs="T2"/>
          <w:szCs w:val="28"/>
          <w:lang w:eastAsia="ru-RU" w:bidi="te-IN"/>
        </w:rPr>
        <w:t>P</w:t>
      </w:r>
      <w:r w:rsidRPr="003663D2">
        <w:rPr>
          <w:rFonts w:eastAsia="Times New Roman" w:cs="T2"/>
          <w:szCs w:val="28"/>
          <w:lang w:val="uk-UA" w:eastAsia="ru-RU" w:bidi="te-IN"/>
        </w:rPr>
        <w:t>.</w:t>
      </w:r>
      <w:r w:rsidRPr="003663D2">
        <w:rPr>
          <w:rFonts w:eastAsia="Times New Roman" w:cs="T2"/>
          <w:szCs w:val="28"/>
          <w:lang w:eastAsia="ru-RU" w:bidi="te-IN"/>
        </w:rPr>
        <w:t xml:space="preserve"> 123–133.     </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imes New Roman CYR"/>
          <w:szCs w:val="28"/>
          <w:lang w:eastAsia="ru-RU"/>
        </w:rPr>
      </w:pPr>
      <w:r w:rsidRPr="003663D2">
        <w:rPr>
          <w:rFonts w:eastAsia="Times New Roman" w:cs="T2"/>
          <w:szCs w:val="28"/>
          <w:lang w:eastAsia="ru-RU" w:bidi="te-IN"/>
        </w:rPr>
        <w:t>Бухвалова В.В.</w:t>
      </w:r>
      <w:r w:rsidRPr="003663D2">
        <w:rPr>
          <w:rFonts w:eastAsia="Times New Roman" w:cs="T2"/>
          <w:szCs w:val="28"/>
          <w:lang w:val="uk-UA" w:eastAsia="ru-RU" w:bidi="te-IN"/>
        </w:rPr>
        <w:t xml:space="preserve"> </w:t>
      </w:r>
      <w:r w:rsidRPr="003663D2">
        <w:rPr>
          <w:rFonts w:eastAsia="Times New Roman" w:cs="T2"/>
          <w:szCs w:val="28"/>
          <w:lang w:eastAsia="ru-RU" w:bidi="te-IN"/>
        </w:rPr>
        <w:t>Задача прямоугольного раскроя:</w:t>
      </w:r>
      <w:r w:rsidRPr="003663D2">
        <w:rPr>
          <w:rFonts w:eastAsia="Times New Roman" w:cs="T2"/>
          <w:szCs w:val="28"/>
          <w:lang w:val="uk-UA" w:eastAsia="ru-RU" w:bidi="te-IN"/>
        </w:rPr>
        <w:t xml:space="preserve"> </w:t>
      </w:r>
      <w:r w:rsidRPr="003663D2">
        <w:rPr>
          <w:rFonts w:eastAsia="Times New Roman" w:cs="T2"/>
          <w:szCs w:val="28"/>
          <w:lang w:eastAsia="ru-RU" w:bidi="te-IN"/>
        </w:rPr>
        <w:t>метод зон и другие алгоритмы</w:t>
      </w:r>
      <w:r w:rsidRPr="003663D2">
        <w:rPr>
          <w:rFonts w:eastAsia="Times New Roman" w:cs="T2"/>
          <w:szCs w:val="28"/>
          <w:lang w:val="uk-UA" w:eastAsia="ru-RU" w:bidi="te-IN"/>
        </w:rPr>
        <w:t xml:space="preserve"> /</w:t>
      </w:r>
      <w:r w:rsidRPr="003663D2">
        <w:rPr>
          <w:rFonts w:eastAsia="Times New Roman" w:cs="T2"/>
          <w:szCs w:val="28"/>
          <w:lang w:eastAsia="ru-RU" w:bidi="te-IN"/>
        </w:rPr>
        <w:t xml:space="preserve"> В.В.</w:t>
      </w:r>
      <w:r w:rsidRPr="003663D2">
        <w:rPr>
          <w:rFonts w:eastAsia="Times New Roman" w:cs="T2"/>
          <w:szCs w:val="28"/>
          <w:lang w:val="uk-UA" w:eastAsia="ru-RU" w:bidi="te-IN"/>
        </w:rPr>
        <w:t xml:space="preserve"> </w:t>
      </w:r>
      <w:r w:rsidRPr="003663D2">
        <w:rPr>
          <w:rFonts w:eastAsia="Times New Roman" w:cs="T2"/>
          <w:szCs w:val="28"/>
          <w:lang w:eastAsia="ru-RU" w:bidi="te-IN"/>
        </w:rPr>
        <w:t>Бухвалова</w:t>
      </w:r>
      <w:r w:rsidRPr="003663D2">
        <w:rPr>
          <w:rFonts w:eastAsia="Times New Roman" w:cs="T2"/>
          <w:szCs w:val="28"/>
          <w:lang w:val="uk-UA" w:eastAsia="ru-RU" w:bidi="te-IN"/>
        </w:rPr>
        <w:t>.</w:t>
      </w:r>
      <w:r w:rsidRPr="003663D2">
        <w:rPr>
          <w:rFonts w:eastAsia="Times New Roman" w:cs="T2"/>
          <w:szCs w:val="28"/>
          <w:lang w:eastAsia="ru-RU" w:bidi="te-IN"/>
        </w:rPr>
        <w:t xml:space="preserve"> </w:t>
      </w:r>
      <w:r w:rsidRPr="003663D2">
        <w:rPr>
          <w:rFonts w:eastAsia="Times New Roman" w:cs="T2"/>
          <w:szCs w:val="28"/>
          <w:lang w:val="uk-UA" w:eastAsia="ru-RU" w:bidi="te-IN"/>
        </w:rPr>
        <w:t xml:space="preserve">– </w:t>
      </w:r>
      <w:r w:rsidRPr="003663D2">
        <w:rPr>
          <w:rFonts w:eastAsia="Times New Roman" w:cs="T2"/>
          <w:szCs w:val="28"/>
          <w:lang w:eastAsia="ru-RU" w:bidi="te-IN"/>
        </w:rPr>
        <w:t>СПб:</w:t>
      </w:r>
      <w:r w:rsidRPr="003663D2">
        <w:rPr>
          <w:rFonts w:eastAsia="Times New Roman" w:cs="T2"/>
          <w:szCs w:val="28"/>
          <w:lang w:val="uk-UA" w:eastAsia="ru-RU" w:bidi="te-IN"/>
        </w:rPr>
        <w:t xml:space="preserve"> С.-П.ГУ</w:t>
      </w:r>
      <w:r w:rsidRPr="003663D2">
        <w:rPr>
          <w:rFonts w:eastAsia="Times New Roman" w:cs="T2"/>
          <w:szCs w:val="28"/>
          <w:lang w:eastAsia="ru-RU" w:bidi="te-IN"/>
        </w:rPr>
        <w:t>, 2001.</w:t>
      </w:r>
      <w:r w:rsidRPr="003663D2">
        <w:rPr>
          <w:rFonts w:eastAsia="Times New Roman" w:cs="T2"/>
          <w:szCs w:val="28"/>
          <w:lang w:val="uk-UA" w:eastAsia="ru-RU" w:bidi="te-IN"/>
        </w:rPr>
        <w:t xml:space="preserve"> – 352с.</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imes New Roman CYR"/>
          <w:szCs w:val="28"/>
          <w:lang w:eastAsia="ru-RU"/>
        </w:rPr>
      </w:pPr>
      <w:r w:rsidRPr="003663D2">
        <w:rPr>
          <w:rFonts w:eastAsia="Times New Roman" w:cs="Times New Roman CYR"/>
          <w:szCs w:val="28"/>
          <w:lang w:eastAsia="ru-RU"/>
        </w:rPr>
        <w:t xml:space="preserve">Стоян Ю.Г. Об оптимальном размещении геометрических объектов: </w:t>
      </w:r>
      <w:r w:rsidRPr="003663D2">
        <w:rPr>
          <w:rFonts w:eastAsia="Times New Roman" w:cs="Times New Roman CYR"/>
          <w:szCs w:val="28"/>
          <w:lang w:val="uk-UA" w:eastAsia="ru-RU"/>
        </w:rPr>
        <w:t>а</w:t>
      </w:r>
      <w:r w:rsidRPr="003663D2">
        <w:rPr>
          <w:rFonts w:eastAsia="Times New Roman" w:cs="Times New Roman CYR"/>
          <w:szCs w:val="28"/>
          <w:lang w:eastAsia="ru-RU"/>
        </w:rPr>
        <w:t>втореф. дис.</w:t>
      </w:r>
      <w:r w:rsidRPr="003663D2">
        <w:rPr>
          <w:rFonts w:eastAsia="Times New Roman" w:cs="Times New Roman CYR"/>
          <w:szCs w:val="28"/>
          <w:lang w:val="uk-UA" w:eastAsia="ru-RU"/>
        </w:rPr>
        <w:t xml:space="preserve"> </w:t>
      </w:r>
      <w:r w:rsidRPr="003663D2">
        <w:rPr>
          <w:rFonts w:eastAsia="Times New Roman" w:cs="Times New Roman"/>
          <w:szCs w:val="28"/>
          <w:lang w:eastAsia="ru-RU"/>
        </w:rPr>
        <w:t xml:space="preserve">на соиск. уч. степени </w:t>
      </w:r>
      <w:r w:rsidRPr="003663D2">
        <w:rPr>
          <w:rFonts w:eastAsia="Times New Roman" w:cs="Times New Roman CYR"/>
          <w:szCs w:val="28"/>
          <w:lang w:eastAsia="ru-RU"/>
        </w:rPr>
        <w:t>докт. т</w:t>
      </w:r>
      <w:r w:rsidRPr="003663D2">
        <w:rPr>
          <w:rFonts w:eastAsia="Times New Roman" w:cs="Times New Roman CYR"/>
          <w:szCs w:val="28"/>
          <w:lang w:val="uk-UA" w:eastAsia="ru-RU"/>
        </w:rPr>
        <w:t>ехн</w:t>
      </w:r>
      <w:r w:rsidRPr="003663D2">
        <w:rPr>
          <w:rFonts w:eastAsia="Times New Roman" w:cs="Times New Roman CYR"/>
          <w:szCs w:val="28"/>
          <w:lang w:eastAsia="ru-RU"/>
        </w:rPr>
        <w:t>. наук</w:t>
      </w:r>
      <w:r w:rsidRPr="003663D2">
        <w:rPr>
          <w:rFonts w:eastAsia="Times New Roman" w:cs="Times New Roman"/>
          <w:szCs w:val="28"/>
          <w:lang w:eastAsia="ru-RU"/>
        </w:rPr>
        <w:t>: спец.</w:t>
      </w:r>
      <w:r w:rsidRPr="003663D2">
        <w:rPr>
          <w:rFonts w:eastAsia="Times New Roman" w:cs="Times New Roman CYR"/>
          <w:szCs w:val="28"/>
          <w:lang w:eastAsia="ru-RU"/>
        </w:rPr>
        <w:t xml:space="preserve">: 01.05.13 </w:t>
      </w:r>
      <w:r w:rsidRPr="003663D2">
        <w:rPr>
          <w:rFonts w:eastAsia="Times New Roman" w:cs="Times New Roman"/>
          <w:szCs w:val="28"/>
          <w:lang w:eastAsia="ru-RU"/>
        </w:rPr>
        <w:t xml:space="preserve">«Математическая кибернетика» / </w:t>
      </w:r>
      <w:r w:rsidRPr="003663D2">
        <w:rPr>
          <w:rFonts w:eastAsia="Times New Roman" w:cs="Times New Roman CYR"/>
          <w:szCs w:val="28"/>
          <w:lang w:eastAsia="ru-RU"/>
        </w:rPr>
        <w:t>Ю.Г.</w:t>
      </w:r>
      <w:r w:rsidRPr="003663D2">
        <w:rPr>
          <w:rFonts w:eastAsia="Times New Roman" w:cs="Times New Roman CYR"/>
          <w:szCs w:val="28"/>
          <w:lang w:val="uk-UA" w:eastAsia="ru-RU"/>
        </w:rPr>
        <w:t> </w:t>
      </w:r>
      <w:r w:rsidRPr="003663D2">
        <w:rPr>
          <w:rFonts w:eastAsia="Times New Roman" w:cs="Times New Roman CYR"/>
          <w:szCs w:val="28"/>
          <w:lang w:eastAsia="ru-RU"/>
        </w:rPr>
        <w:t>Стоян</w:t>
      </w:r>
      <w:r w:rsidRPr="003663D2">
        <w:rPr>
          <w:rFonts w:eastAsia="Times New Roman" w:cs="Times New Roman"/>
          <w:szCs w:val="28"/>
          <w:lang w:eastAsia="ru-RU"/>
        </w:rPr>
        <w:t xml:space="preserve">. – </w:t>
      </w:r>
      <w:r w:rsidRPr="003663D2">
        <w:rPr>
          <w:rFonts w:eastAsia="Times New Roman" w:cs="Times New Roman"/>
          <w:szCs w:val="28"/>
          <w:lang w:val="uk-UA" w:eastAsia="ru-RU"/>
        </w:rPr>
        <w:t>М</w:t>
      </w:r>
      <w:r w:rsidRPr="003663D2">
        <w:rPr>
          <w:rFonts w:eastAsia="Times New Roman" w:cs="Times New Roman"/>
          <w:szCs w:val="28"/>
          <w:lang w:eastAsia="ru-RU"/>
        </w:rPr>
        <w:t>. – 19</w:t>
      </w:r>
      <w:r w:rsidRPr="003663D2">
        <w:rPr>
          <w:rFonts w:eastAsia="Times New Roman" w:cs="Times New Roman"/>
          <w:szCs w:val="28"/>
          <w:lang w:val="uk-UA" w:eastAsia="ru-RU"/>
        </w:rPr>
        <w:t>70</w:t>
      </w:r>
      <w:r w:rsidRPr="003663D2">
        <w:rPr>
          <w:rFonts w:eastAsia="Times New Roman" w:cs="Times New Roman"/>
          <w:szCs w:val="28"/>
          <w:lang w:eastAsia="ru-RU"/>
        </w:rPr>
        <w:t>. – 3</w:t>
      </w:r>
      <w:r w:rsidRPr="003663D2">
        <w:rPr>
          <w:rFonts w:eastAsia="Times New Roman" w:cs="Times New Roman"/>
          <w:szCs w:val="28"/>
          <w:lang w:val="uk-UA" w:eastAsia="ru-RU"/>
        </w:rPr>
        <w:t>2</w:t>
      </w:r>
      <w:r w:rsidRPr="003663D2">
        <w:rPr>
          <w:rFonts w:eastAsia="Times New Roman" w:cs="Times New Roman"/>
          <w:szCs w:val="28"/>
          <w:lang w:eastAsia="ru-RU"/>
        </w:rPr>
        <w:t>с</w:t>
      </w:r>
      <w:r w:rsidRPr="003663D2">
        <w:rPr>
          <w:rFonts w:eastAsia="Times New Roman" w:cs="Times New Roman CYR"/>
          <w:szCs w:val="28"/>
          <w:lang w:eastAsia="ru-RU"/>
        </w:rPr>
        <w:t>.</w:t>
      </w:r>
    </w:p>
    <w:p w:rsidR="003663D2" w:rsidRPr="003663D2" w:rsidRDefault="003663D2" w:rsidP="003663D2">
      <w:pPr>
        <w:widowControl w:val="0"/>
        <w:numPr>
          <w:ilvl w:val="0"/>
          <w:numId w:val="10"/>
        </w:numPr>
        <w:tabs>
          <w:tab w:val="left" w:pos="-2127"/>
          <w:tab w:val="left" w:pos="1276"/>
        </w:tabs>
        <w:spacing w:after="0" w:line="336" w:lineRule="auto"/>
        <w:jc w:val="both"/>
        <w:rPr>
          <w:rFonts w:eastAsia="Times New Roman" w:cs="Times New Roman"/>
          <w:szCs w:val="28"/>
          <w:lang w:eastAsia="ru-RU"/>
        </w:rPr>
      </w:pPr>
      <w:r w:rsidRPr="003663D2">
        <w:rPr>
          <w:rFonts w:eastAsia="Times New Roman" w:cs="Times New Roman CYR"/>
          <w:szCs w:val="28"/>
          <w:lang w:eastAsia="ru-RU"/>
        </w:rPr>
        <w:t>Стоян Ю.Г. Свойства и способы реализации функции плотного размещения</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 xml:space="preserve"> Ю.Г.</w:t>
      </w:r>
      <w:r w:rsidRPr="003663D2">
        <w:rPr>
          <w:rFonts w:eastAsia="Times New Roman" w:cs="Times New Roman CYR"/>
          <w:szCs w:val="28"/>
          <w:lang w:val="uk-UA" w:eastAsia="ru-RU"/>
        </w:rPr>
        <w:t> </w:t>
      </w:r>
      <w:r w:rsidRPr="003663D2">
        <w:rPr>
          <w:rFonts w:eastAsia="Times New Roman" w:cs="Times New Roman CYR"/>
          <w:szCs w:val="28"/>
          <w:lang w:eastAsia="ru-RU"/>
        </w:rPr>
        <w:t>Стоян, Н.И</w:t>
      </w:r>
      <w:r w:rsidRPr="003663D2">
        <w:rPr>
          <w:rFonts w:eastAsia="Times New Roman" w:cs="Times New Roman CYR"/>
          <w:szCs w:val="28"/>
          <w:lang w:val="uk-UA" w:eastAsia="ru-RU"/>
        </w:rPr>
        <w:t>. </w:t>
      </w:r>
      <w:r w:rsidRPr="003663D2">
        <w:rPr>
          <w:rFonts w:eastAsia="Times New Roman" w:cs="Times New Roman CYR"/>
          <w:szCs w:val="28"/>
          <w:lang w:eastAsia="ru-RU"/>
        </w:rPr>
        <w:t>Гиль</w:t>
      </w:r>
      <w:r w:rsidRPr="003663D2">
        <w:rPr>
          <w:rFonts w:eastAsia="Times New Roman" w:cs="Times New Roman CYR"/>
          <w:szCs w:val="28"/>
          <w:lang w:val="uk-UA" w:eastAsia="ru-RU"/>
        </w:rPr>
        <w:t>.</w:t>
      </w:r>
      <w:r w:rsidRPr="003663D2">
        <w:rPr>
          <w:rFonts w:eastAsia="Times New Roman" w:cs="Times New Roman CYR"/>
          <w:szCs w:val="28"/>
          <w:lang w:eastAsia="ru-RU"/>
        </w:rPr>
        <w:t xml:space="preserve"> – К. </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1972. – 46 с. – (Препринт / АН Украины. Ин</w:t>
      </w:r>
      <w:r w:rsidRPr="003663D2">
        <w:rPr>
          <w:rFonts w:eastAsia="Times New Roman" w:cs="Times New Roman CYR"/>
          <w:szCs w:val="28"/>
          <w:lang w:val="en-US" w:eastAsia="ru-RU"/>
        </w:rPr>
        <w:t>–</w:t>
      </w:r>
      <w:r w:rsidRPr="003663D2">
        <w:rPr>
          <w:rFonts w:eastAsia="Times New Roman" w:cs="Times New Roman CYR"/>
          <w:szCs w:val="28"/>
          <w:lang w:eastAsia="ru-RU"/>
        </w:rPr>
        <w:t>т</w:t>
      </w:r>
      <w:r w:rsidRPr="003663D2">
        <w:rPr>
          <w:rFonts w:eastAsia="Times New Roman" w:cs="Times New Roman CYR"/>
          <w:szCs w:val="28"/>
          <w:lang w:val="en-US" w:eastAsia="ru-RU"/>
        </w:rPr>
        <w:t xml:space="preserve"> </w:t>
      </w:r>
      <w:r w:rsidRPr="003663D2">
        <w:rPr>
          <w:rFonts w:eastAsia="Times New Roman" w:cs="Times New Roman CYR"/>
          <w:szCs w:val="28"/>
          <w:lang w:eastAsia="ru-RU"/>
        </w:rPr>
        <w:t>кибернетики</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18).</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w:szCs w:val="28"/>
          <w:lang w:val="en-US" w:eastAsia="ru-RU"/>
        </w:rPr>
      </w:pPr>
      <w:r w:rsidRPr="003663D2">
        <w:rPr>
          <w:rFonts w:eastAsia="Times New Roman" w:cs="T2"/>
          <w:szCs w:val="28"/>
          <w:lang w:val="en-US" w:eastAsia="ru-RU" w:bidi="te-IN"/>
        </w:rPr>
        <w:t xml:space="preserve">Heckman R. </w:t>
      </w:r>
      <w:r w:rsidRPr="003663D2">
        <w:rPr>
          <w:rFonts w:eastAsia="Times New Roman" w:cs="T4"/>
          <w:szCs w:val="28"/>
          <w:lang w:val="en-US" w:eastAsia="ru-RU" w:bidi="te-IN"/>
        </w:rPr>
        <w:t xml:space="preserve">Computing closely matching upper and lower bounds on textile nesting problems. </w:t>
      </w:r>
      <w:r w:rsidRPr="003663D2">
        <w:rPr>
          <w:rFonts w:eastAsia="Times New Roman" w:cs="T4"/>
          <w:szCs w:val="28"/>
          <w:lang w:val="uk-UA" w:eastAsia="ru-RU" w:bidi="te-IN"/>
        </w:rPr>
        <w:t xml:space="preserve">/ </w:t>
      </w:r>
      <w:r w:rsidRPr="003663D2">
        <w:rPr>
          <w:rFonts w:eastAsia="Times New Roman" w:cs="T2"/>
          <w:szCs w:val="28"/>
          <w:lang w:val="en-US" w:eastAsia="ru-RU" w:bidi="te-IN"/>
        </w:rPr>
        <w:t xml:space="preserve">R. Heckman, T. Lengauer </w:t>
      </w:r>
      <w:r w:rsidRPr="003663D2">
        <w:rPr>
          <w:rFonts w:eastAsia="Times New Roman" w:cs="T4"/>
          <w:szCs w:val="28"/>
          <w:lang w:val="en-US" w:eastAsia="ru-RU" w:bidi="te-IN"/>
        </w:rPr>
        <w:t xml:space="preserve">// </w:t>
      </w:r>
      <w:r w:rsidRPr="003663D2">
        <w:rPr>
          <w:rFonts w:eastAsia="Times New Roman" w:cs="T2"/>
          <w:szCs w:val="28"/>
          <w:lang w:val="en-US" w:eastAsia="ru-RU" w:bidi="te-IN"/>
        </w:rPr>
        <w:t>European Journal of Operational Research. – 1998. – №108. – P. 473–489.</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w:szCs w:val="28"/>
          <w:lang w:val="uk-UA" w:eastAsia="ru-RU"/>
        </w:rPr>
      </w:pPr>
      <w:r w:rsidRPr="003663D2">
        <w:rPr>
          <w:rFonts w:eastAsia="Times New Roman" w:cs="Times New Roman CYR"/>
          <w:szCs w:val="28"/>
          <w:lang w:val="en-US" w:eastAsia="ru-RU"/>
        </w:rPr>
        <w:t>Beasley J.E. An exact two–dimensional non–guillotine cutting tree search procedure / J.E. Beasley // Operational Research. – 1985. – Vol. 33 (1) – P. 49–65.</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w:szCs w:val="28"/>
          <w:lang w:val="uk-UA" w:eastAsia="ru-RU"/>
        </w:rPr>
      </w:pPr>
      <w:r w:rsidRPr="003663D2">
        <w:rPr>
          <w:rFonts w:eastAsia="Times New Roman" w:cs="Times New Roman"/>
          <w:szCs w:val="28"/>
          <w:lang w:val="en-US" w:eastAsia="ru-RU"/>
        </w:rPr>
        <w:t>Fekete</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S</w:t>
      </w:r>
      <w:r w:rsidRPr="003663D2">
        <w:rPr>
          <w:rFonts w:eastAsia="Times New Roman" w:cs="Times New Roman"/>
          <w:szCs w:val="28"/>
          <w:lang w:val="uk-UA" w:eastAsia="ru-RU"/>
        </w:rPr>
        <w:t>.</w:t>
      </w:r>
      <w:r w:rsidRPr="003663D2">
        <w:rPr>
          <w:rFonts w:eastAsia="Times New Roman" w:cs="Times New Roman"/>
          <w:szCs w:val="28"/>
          <w:lang w:val="en-US" w:eastAsia="ru-RU"/>
        </w:rPr>
        <w:t>P</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On</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more</w:t>
      </w:r>
      <w:r w:rsidRPr="003663D2">
        <w:rPr>
          <w:rFonts w:eastAsia="Times New Roman" w:cs="Times New Roman"/>
          <w:szCs w:val="28"/>
          <w:lang w:val="uk-UA" w:eastAsia="ru-RU"/>
        </w:rPr>
        <w:t>-</w:t>
      </w:r>
      <w:r w:rsidRPr="003663D2">
        <w:rPr>
          <w:rFonts w:eastAsia="Times New Roman" w:cs="Times New Roman"/>
          <w:szCs w:val="28"/>
          <w:lang w:val="en-US" w:eastAsia="ru-RU"/>
        </w:rPr>
        <w:t>dimensional</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packing</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I</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Modeling</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S</w:t>
      </w:r>
      <w:r w:rsidRPr="003663D2">
        <w:rPr>
          <w:rFonts w:eastAsia="Times New Roman" w:cs="Times New Roman"/>
          <w:szCs w:val="28"/>
          <w:lang w:val="uk-UA" w:eastAsia="ru-RU"/>
        </w:rPr>
        <w:t>.</w:t>
      </w:r>
      <w:r w:rsidRPr="003663D2">
        <w:rPr>
          <w:rFonts w:eastAsia="Times New Roman" w:cs="Times New Roman"/>
          <w:szCs w:val="28"/>
          <w:lang w:val="en-US" w:eastAsia="ru-RU"/>
        </w:rPr>
        <w:t>P</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Fekete</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J</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Schepers</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Technical</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paper</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ZPR</w:t>
      </w:r>
      <w:r w:rsidRPr="003663D2">
        <w:rPr>
          <w:rFonts w:eastAsia="Times New Roman" w:cs="Times New Roman"/>
          <w:szCs w:val="28"/>
          <w:lang w:val="uk-UA" w:eastAsia="ru-RU"/>
        </w:rPr>
        <w:t xml:space="preserve">97-288, </w:t>
      </w:r>
      <w:r w:rsidRPr="003663D2">
        <w:rPr>
          <w:rFonts w:eastAsia="Times New Roman" w:cs="Times New Roman"/>
          <w:szCs w:val="28"/>
          <w:lang w:val="en-US" w:eastAsia="ru-RU"/>
        </w:rPr>
        <w:t>Mathematisches</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Institut</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Universitat</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zu</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Koln</w:t>
      </w:r>
      <w:r w:rsidRPr="003663D2">
        <w:rPr>
          <w:rFonts w:eastAsia="Times New Roman" w:cs="Times New Roman"/>
          <w:szCs w:val="28"/>
          <w:lang w:val="uk-UA" w:eastAsia="ru-RU"/>
        </w:rPr>
        <w:t>, 1997.</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Lodi A. Models and bounds for two</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dimensional</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level packing </w:t>
      </w:r>
      <w:r w:rsidRPr="003663D2">
        <w:rPr>
          <w:rFonts w:eastAsia="Times New Roman" w:cs="Times New Roman"/>
          <w:szCs w:val="28"/>
          <w:lang w:val="en-US" w:eastAsia="ru-RU"/>
        </w:rPr>
        <w:lastRenderedPageBreak/>
        <w:t>problems/ A. Lodi, S. Martello, D. Vigo // Journal of Combinatorial</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Optimization, to appear.</w:t>
      </w:r>
      <w:r w:rsidRPr="003663D2">
        <w:rPr>
          <w:rFonts w:eastAsia="Times New Roman" w:cs="Times New Roman CYR"/>
          <w:szCs w:val="28"/>
          <w:lang w:val="en-US" w:eastAsia="ru-RU"/>
        </w:rPr>
        <w:t xml:space="preserve"> – </w:t>
      </w:r>
      <w:r w:rsidRPr="003663D2">
        <w:rPr>
          <w:rFonts w:eastAsia="Times New Roman" w:cs="Times New Roman CYR"/>
          <w:szCs w:val="28"/>
          <w:lang w:val="uk-UA" w:eastAsia="ru-RU"/>
        </w:rPr>
        <w:t>2003</w:t>
      </w:r>
      <w:r w:rsidRPr="003663D2">
        <w:rPr>
          <w:rFonts w:eastAsia="Times New Roman" w:cs="Times New Roman CYR"/>
          <w:szCs w:val="28"/>
          <w:lang w:val="en-US" w:eastAsia="ru-RU"/>
        </w:rPr>
        <w:t>. – Vol. 3</w:t>
      </w:r>
      <w:r w:rsidRPr="003663D2">
        <w:rPr>
          <w:rFonts w:eastAsia="Times New Roman" w:cs="Times New Roman CYR"/>
          <w:szCs w:val="28"/>
          <w:lang w:val="uk-UA" w:eastAsia="ru-RU"/>
        </w:rPr>
        <w:t>1</w:t>
      </w:r>
      <w:r w:rsidRPr="003663D2">
        <w:rPr>
          <w:rFonts w:eastAsia="Times New Roman" w:cs="Times New Roman CYR"/>
          <w:szCs w:val="28"/>
          <w:lang w:val="en-US" w:eastAsia="ru-RU"/>
        </w:rPr>
        <w:t xml:space="preserve"> (</w:t>
      </w:r>
      <w:r w:rsidRPr="003663D2">
        <w:rPr>
          <w:rFonts w:eastAsia="Times New Roman" w:cs="Times New Roman CYR"/>
          <w:szCs w:val="28"/>
          <w:lang w:val="uk-UA" w:eastAsia="ru-RU"/>
        </w:rPr>
        <w:t>2</w:t>
      </w:r>
      <w:r w:rsidRPr="003663D2">
        <w:rPr>
          <w:rFonts w:eastAsia="Times New Roman" w:cs="Times New Roman CYR"/>
          <w:szCs w:val="28"/>
          <w:lang w:val="en-US" w:eastAsia="ru-RU"/>
        </w:rPr>
        <w:t xml:space="preserve">) – P. </w:t>
      </w:r>
      <w:r w:rsidRPr="003663D2">
        <w:rPr>
          <w:rFonts w:eastAsia="Times New Roman" w:cs="Times New Roman CYR"/>
          <w:szCs w:val="28"/>
          <w:lang w:val="uk-UA" w:eastAsia="ru-RU"/>
        </w:rPr>
        <w:t>1</w:t>
      </w:r>
      <w:r w:rsidRPr="003663D2">
        <w:rPr>
          <w:rFonts w:eastAsia="Times New Roman" w:cs="Times New Roman CYR"/>
          <w:szCs w:val="28"/>
          <w:lang w:val="en-US" w:eastAsia="ru-RU"/>
        </w:rPr>
        <w:t>4–</w:t>
      </w:r>
      <w:r w:rsidRPr="003663D2">
        <w:rPr>
          <w:rFonts w:eastAsia="Times New Roman" w:cs="Times New Roman CYR"/>
          <w:szCs w:val="28"/>
          <w:lang w:val="uk-UA" w:eastAsia="ru-RU"/>
        </w:rPr>
        <w:t>3</w:t>
      </w:r>
      <w:r w:rsidRPr="003663D2">
        <w:rPr>
          <w:rFonts w:eastAsia="Times New Roman" w:cs="Times New Roman CYR"/>
          <w:szCs w:val="28"/>
          <w:lang w:val="en-US" w:eastAsia="ru-RU"/>
        </w:rPr>
        <w:t>5.</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CYR"/>
          <w:szCs w:val="28"/>
          <w:lang w:val="en-US" w:eastAsia="ru-RU"/>
        </w:rPr>
      </w:pPr>
      <w:r w:rsidRPr="003663D2">
        <w:rPr>
          <w:rFonts w:eastAsia="Times New Roman" w:cs="Times New Roman"/>
          <w:szCs w:val="28"/>
          <w:lang w:val="en-US" w:eastAsia="ru-RU"/>
        </w:rPr>
        <w:t xml:space="preserve">Mukhacheva E.A. Decomposition method of two– and three–dimensional rectangular bin packing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E.A.</w:t>
      </w:r>
      <w:r w:rsidRPr="003663D2">
        <w:rPr>
          <w:rFonts w:eastAsia="Times New Roman" w:cs="Times New Roman"/>
          <w:szCs w:val="28"/>
          <w:lang w:val="uk-UA" w:eastAsia="ru-RU"/>
        </w:rPr>
        <w:t> </w:t>
      </w:r>
      <w:r w:rsidRPr="003663D2">
        <w:rPr>
          <w:rFonts w:eastAsia="Times New Roman" w:cs="Times New Roman"/>
          <w:szCs w:val="28"/>
          <w:lang w:val="en-US" w:eastAsia="ru-RU"/>
        </w:rPr>
        <w:t>Mukhacheva, L.I.</w:t>
      </w:r>
      <w:r w:rsidRPr="003663D2">
        <w:rPr>
          <w:rFonts w:eastAsia="Times New Roman" w:cs="Times New Roman"/>
          <w:szCs w:val="28"/>
          <w:lang w:val="uk-UA" w:eastAsia="ru-RU"/>
        </w:rPr>
        <w:t> </w:t>
      </w:r>
      <w:r w:rsidRPr="003663D2">
        <w:rPr>
          <w:rFonts w:eastAsia="Times New Roman" w:cs="Times New Roman"/>
          <w:szCs w:val="28"/>
          <w:lang w:val="en-US" w:eastAsia="ru-RU"/>
        </w:rPr>
        <w:t>Sheltman // Decision making under Conditions of Uncertainly (Cutting–Packing Problems).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1997. – P.</w:t>
      </w:r>
      <w:r w:rsidRPr="003663D2">
        <w:rPr>
          <w:rFonts w:eastAsia="Times New Roman" w:cs="Times New Roman"/>
          <w:szCs w:val="28"/>
          <w:lang w:val="uk-UA" w:eastAsia="ru-RU"/>
        </w:rPr>
        <w:t> </w:t>
      </w:r>
      <w:r w:rsidRPr="003663D2">
        <w:rPr>
          <w:rFonts w:eastAsia="Times New Roman" w:cs="Times New Roman"/>
          <w:szCs w:val="28"/>
          <w:lang w:val="en-US" w:eastAsia="ru-RU"/>
        </w:rPr>
        <w:t>155–172.</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CYR"/>
          <w:szCs w:val="28"/>
          <w:lang w:eastAsia="ru-RU"/>
        </w:rPr>
      </w:pPr>
      <w:r w:rsidRPr="003663D2">
        <w:rPr>
          <w:rFonts w:eastAsia="Times New Roman" w:cs="Times New Roman CYR"/>
          <w:szCs w:val="28"/>
          <w:lang w:eastAsia="ru-RU"/>
        </w:rPr>
        <w:t xml:space="preserve">Ванштейн А.Д. Задачи об упаковке прямоугольников в полосу </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А.Д.</w:t>
      </w:r>
      <w:r w:rsidRPr="003663D2">
        <w:rPr>
          <w:rFonts w:eastAsia="Times New Roman" w:cs="Times New Roman CYR"/>
          <w:szCs w:val="28"/>
          <w:lang w:val="uk-UA" w:eastAsia="ru-RU"/>
        </w:rPr>
        <w:t> </w:t>
      </w:r>
      <w:r w:rsidRPr="003663D2">
        <w:rPr>
          <w:rFonts w:eastAsia="Times New Roman" w:cs="Times New Roman CYR"/>
          <w:szCs w:val="28"/>
          <w:lang w:eastAsia="ru-RU"/>
        </w:rPr>
        <w:t>Ванштейн // Управляемые системы.</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 1984.</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 xml:space="preserve">– </w:t>
      </w:r>
      <w:r w:rsidRPr="003663D2">
        <w:rPr>
          <w:rFonts w:eastAsia="Times New Roman" w:cs="Times New Roman CYR"/>
          <w:szCs w:val="28"/>
          <w:lang w:val="uk-UA" w:eastAsia="ru-RU"/>
        </w:rPr>
        <w:t>В</w:t>
      </w:r>
      <w:r w:rsidRPr="003663D2">
        <w:rPr>
          <w:rFonts w:eastAsia="Times New Roman" w:cs="Times New Roman CYR"/>
          <w:szCs w:val="28"/>
          <w:lang w:eastAsia="ru-RU"/>
        </w:rPr>
        <w:t>ып.</w:t>
      </w:r>
      <w:r w:rsidRPr="003663D2">
        <w:rPr>
          <w:rFonts w:eastAsia="Times New Roman" w:cs="Times New Roman CYR"/>
          <w:szCs w:val="28"/>
          <w:lang w:val="uk-UA" w:eastAsia="ru-RU"/>
        </w:rPr>
        <w:t> </w:t>
      </w:r>
      <w:r w:rsidRPr="003663D2">
        <w:rPr>
          <w:rFonts w:eastAsia="Times New Roman" w:cs="Times New Roman CYR"/>
          <w:szCs w:val="28"/>
          <w:lang w:eastAsia="ru-RU"/>
        </w:rPr>
        <w:t>25.</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С.27–31.</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w:szCs w:val="28"/>
          <w:lang w:eastAsia="ru-RU"/>
        </w:rPr>
      </w:pPr>
      <w:r w:rsidRPr="003663D2">
        <w:rPr>
          <w:rFonts w:eastAsia="Times New Roman" w:cs="Times New Roman CYR"/>
          <w:szCs w:val="28"/>
          <w:lang w:eastAsia="ru-RU"/>
        </w:rPr>
        <w:t xml:space="preserve">Липовецкий А.И. К оптимизации свободного размещения прямоугольников </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А.И.</w:t>
      </w:r>
      <w:r w:rsidRPr="003663D2">
        <w:rPr>
          <w:rFonts w:eastAsia="Times New Roman" w:cs="Times New Roman CYR"/>
          <w:szCs w:val="28"/>
          <w:lang w:val="uk-UA" w:eastAsia="ru-RU"/>
        </w:rPr>
        <w:t> </w:t>
      </w:r>
      <w:r w:rsidRPr="003663D2">
        <w:rPr>
          <w:rFonts w:eastAsia="Times New Roman" w:cs="Times New Roman CYR"/>
          <w:szCs w:val="28"/>
          <w:lang w:eastAsia="ru-RU"/>
        </w:rPr>
        <w:t>Липовецкий // Автоматизация проектирования в машиностроении. –</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1985. – С.</w:t>
      </w:r>
      <w:r w:rsidRPr="003663D2">
        <w:rPr>
          <w:rFonts w:eastAsia="Times New Roman" w:cs="Times New Roman CYR"/>
          <w:szCs w:val="28"/>
          <w:lang w:val="uk-UA" w:eastAsia="ru-RU"/>
        </w:rPr>
        <w:t> </w:t>
      </w:r>
      <w:r w:rsidRPr="003663D2">
        <w:rPr>
          <w:rFonts w:eastAsia="Times New Roman" w:cs="Times New Roman CYR"/>
          <w:szCs w:val="28"/>
          <w:lang w:eastAsia="ru-RU"/>
        </w:rPr>
        <w:t>80–85.</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Arenales M. Two–stages and constrained two–dimensional guillotine cutting problems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M.</w:t>
      </w:r>
      <w:r w:rsidRPr="003663D2">
        <w:rPr>
          <w:rFonts w:eastAsia="Times New Roman" w:cs="Times New Roman"/>
          <w:szCs w:val="28"/>
          <w:lang w:val="uk-UA" w:eastAsia="ru-RU"/>
        </w:rPr>
        <w:t> </w:t>
      </w:r>
      <w:r w:rsidRPr="003663D2">
        <w:rPr>
          <w:rFonts w:eastAsia="Times New Roman" w:cs="Times New Roman"/>
          <w:szCs w:val="28"/>
          <w:lang w:val="en-US" w:eastAsia="ru-RU"/>
        </w:rPr>
        <w:t>Arenales, M.C.N.</w:t>
      </w:r>
      <w:r w:rsidRPr="003663D2">
        <w:rPr>
          <w:rFonts w:eastAsia="Times New Roman" w:cs="Times New Roman"/>
          <w:szCs w:val="28"/>
          <w:lang w:val="uk-UA" w:eastAsia="ru-RU"/>
        </w:rPr>
        <w:t> </w:t>
      </w:r>
      <w:r w:rsidRPr="003663D2">
        <w:rPr>
          <w:rFonts w:eastAsia="Times New Roman" w:cs="Times New Roman"/>
          <w:szCs w:val="28"/>
          <w:lang w:val="en-US" w:eastAsia="ru-RU"/>
        </w:rPr>
        <w:t>Gramani // 16th European Conference on Operational Research.</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Brussels, Belgium</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1998.</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P.</w:t>
      </w:r>
      <w:r w:rsidRPr="003663D2">
        <w:rPr>
          <w:rFonts w:eastAsia="Times New Roman" w:cs="Times New Roman"/>
          <w:szCs w:val="28"/>
          <w:lang w:val="uk-UA" w:eastAsia="ru-RU"/>
        </w:rPr>
        <w:t> 2</w:t>
      </w:r>
      <w:r w:rsidRPr="003663D2">
        <w:rPr>
          <w:rFonts w:eastAsia="Times New Roman" w:cs="Times New Roman"/>
          <w:szCs w:val="28"/>
          <w:lang w:val="en-US" w:eastAsia="ru-RU"/>
        </w:rPr>
        <w:t>9.</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Coffman E.G. Approximation algorithms for bin–packing</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w:t>
      </w:r>
      <w:r w:rsidRPr="003663D2">
        <w:rPr>
          <w:rFonts w:eastAsia="Times New Roman" w:cs="Times New Roman"/>
          <w:szCs w:val="28"/>
          <w:lang w:val="uk-UA" w:eastAsia="ru-RU"/>
        </w:rPr>
        <w:t>А</w:t>
      </w:r>
      <w:r w:rsidRPr="003663D2">
        <w:rPr>
          <w:rFonts w:eastAsia="Times New Roman" w:cs="Times New Roman"/>
          <w:szCs w:val="28"/>
          <w:lang w:val="en-US" w:eastAsia="ru-RU"/>
        </w:rPr>
        <w:t xml:space="preserve">n updated survey </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E.G.</w:t>
      </w:r>
      <w:r w:rsidRPr="003663D2">
        <w:rPr>
          <w:rFonts w:eastAsia="Times New Roman" w:cs="Times New Roman"/>
          <w:szCs w:val="28"/>
          <w:lang w:val="uk-UA" w:eastAsia="ru-RU"/>
        </w:rPr>
        <w:t> </w:t>
      </w:r>
      <w:r w:rsidRPr="003663D2">
        <w:rPr>
          <w:rFonts w:eastAsia="Times New Roman" w:cs="Times New Roman"/>
          <w:szCs w:val="28"/>
          <w:lang w:val="en-US" w:eastAsia="ru-RU"/>
        </w:rPr>
        <w:t>Coffman, M.R.</w:t>
      </w:r>
      <w:r w:rsidRPr="003663D2">
        <w:rPr>
          <w:rFonts w:eastAsia="Times New Roman" w:cs="Times New Roman"/>
          <w:szCs w:val="28"/>
          <w:lang w:val="uk-UA" w:eastAsia="ru-RU"/>
        </w:rPr>
        <w:t> </w:t>
      </w:r>
      <w:r w:rsidRPr="003663D2">
        <w:rPr>
          <w:rFonts w:eastAsia="Times New Roman" w:cs="Times New Roman"/>
          <w:szCs w:val="28"/>
          <w:lang w:val="en-US" w:eastAsia="ru-RU"/>
        </w:rPr>
        <w:t>Garey, D.S.</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Johnson // Algorithm Design for Computer System Design.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1984.</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P.</w:t>
      </w:r>
      <w:r w:rsidRPr="003663D2">
        <w:rPr>
          <w:rFonts w:eastAsia="Times New Roman" w:cs="Times New Roman"/>
          <w:szCs w:val="28"/>
          <w:lang w:val="uk-UA" w:eastAsia="ru-RU"/>
        </w:rPr>
        <w:t> </w:t>
      </w:r>
      <w:r w:rsidRPr="003663D2">
        <w:rPr>
          <w:rFonts w:eastAsia="Times New Roman" w:cs="Times New Roman"/>
          <w:szCs w:val="28"/>
          <w:lang w:val="en-US" w:eastAsia="ru-RU"/>
        </w:rPr>
        <w:t>49–106.</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Coffman E.G. Probabilistic analysis of packing and partitioning algorithms</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E.G.</w:t>
      </w:r>
      <w:r w:rsidRPr="003663D2">
        <w:rPr>
          <w:rFonts w:eastAsia="Times New Roman" w:cs="Times New Roman"/>
          <w:szCs w:val="28"/>
          <w:lang w:val="uk-UA" w:eastAsia="ru-RU"/>
        </w:rPr>
        <w:t> </w:t>
      </w:r>
      <w:r w:rsidRPr="003663D2">
        <w:rPr>
          <w:rFonts w:eastAsia="Times New Roman" w:cs="Times New Roman"/>
          <w:szCs w:val="28"/>
          <w:lang w:val="en-US" w:eastAsia="ru-RU"/>
        </w:rPr>
        <w:t>Coffman, G.S.</w:t>
      </w:r>
      <w:r w:rsidRPr="003663D2">
        <w:rPr>
          <w:rFonts w:eastAsia="Times New Roman" w:cs="Times New Roman"/>
          <w:szCs w:val="28"/>
          <w:lang w:val="uk-UA" w:eastAsia="ru-RU"/>
        </w:rPr>
        <w:t> </w:t>
      </w:r>
      <w:r w:rsidRPr="003663D2">
        <w:rPr>
          <w:rFonts w:eastAsia="Times New Roman" w:cs="Times New Roman"/>
          <w:szCs w:val="28"/>
          <w:lang w:val="en-US" w:eastAsia="ru-RU"/>
        </w:rPr>
        <w:t>Lueker.–</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New York: Wiley and Sons, 1991.</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420</w:t>
      </w:r>
      <w:r w:rsidRPr="003663D2">
        <w:rPr>
          <w:rFonts w:eastAsia="Times New Roman" w:cs="Times New Roman"/>
          <w:szCs w:val="28"/>
          <w:lang w:val="uk-UA" w:eastAsia="ru-RU"/>
        </w:rPr>
        <w:t> </w:t>
      </w:r>
      <w:r w:rsidRPr="003663D2">
        <w:rPr>
          <w:rFonts w:eastAsia="Times New Roman" w:cs="Times New Roman"/>
          <w:szCs w:val="28"/>
          <w:lang w:val="en-US" w:eastAsia="ru-RU"/>
        </w:rPr>
        <w:t>p.</w:t>
      </w:r>
    </w:p>
    <w:p w:rsidR="003663D2" w:rsidRPr="003663D2" w:rsidRDefault="003663D2" w:rsidP="003663D2">
      <w:pPr>
        <w:widowControl w:val="0"/>
        <w:numPr>
          <w:ilvl w:val="0"/>
          <w:numId w:val="10"/>
        </w:numPr>
        <w:tabs>
          <w:tab w:val="left" w:pos="-2127"/>
        </w:tabs>
        <w:spacing w:after="0" w:line="336" w:lineRule="auto"/>
        <w:jc w:val="both"/>
        <w:rPr>
          <w:rFonts w:eastAsia="Times New Roman" w:cs="Times New Roman CYR"/>
          <w:szCs w:val="28"/>
          <w:lang w:val="en-US" w:eastAsia="ru-RU"/>
        </w:rPr>
      </w:pPr>
      <w:r w:rsidRPr="003663D2">
        <w:rPr>
          <w:rFonts w:eastAsia="Times New Roman" w:cs="Times New Roman CYR"/>
          <w:szCs w:val="28"/>
          <w:lang w:val="en-US" w:eastAsia="ru-RU"/>
        </w:rPr>
        <w:t xml:space="preserve">Baker B.S. A 5/4 algorithm for two–dimensional packing </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B.S.</w:t>
      </w:r>
      <w:r w:rsidRPr="003663D2">
        <w:rPr>
          <w:rFonts w:eastAsia="Times New Roman" w:cs="Times New Roman CYR"/>
          <w:szCs w:val="28"/>
          <w:lang w:val="uk-UA" w:eastAsia="ru-RU"/>
        </w:rPr>
        <w:t> </w:t>
      </w:r>
      <w:r w:rsidRPr="003663D2">
        <w:rPr>
          <w:rFonts w:eastAsia="Times New Roman" w:cs="Times New Roman CYR"/>
          <w:szCs w:val="28"/>
          <w:lang w:val="en-US" w:eastAsia="ru-RU"/>
        </w:rPr>
        <w:t>Baker, D.J.</w:t>
      </w:r>
      <w:r w:rsidRPr="003663D2">
        <w:rPr>
          <w:rFonts w:eastAsia="Times New Roman" w:cs="Times New Roman CYR"/>
          <w:szCs w:val="28"/>
          <w:lang w:val="uk-UA" w:eastAsia="ru-RU"/>
        </w:rPr>
        <w:t> </w:t>
      </w:r>
      <w:r w:rsidRPr="003663D2">
        <w:rPr>
          <w:rFonts w:eastAsia="Times New Roman" w:cs="Times New Roman CYR"/>
          <w:szCs w:val="28"/>
          <w:lang w:val="en-US" w:eastAsia="ru-RU"/>
        </w:rPr>
        <w:t>Brown, H.P.</w:t>
      </w:r>
      <w:r w:rsidRPr="003663D2">
        <w:rPr>
          <w:rFonts w:eastAsia="Times New Roman" w:cs="Times New Roman CYR"/>
          <w:szCs w:val="28"/>
          <w:lang w:val="uk-UA" w:eastAsia="ru-RU"/>
        </w:rPr>
        <w:t> </w:t>
      </w:r>
      <w:r w:rsidRPr="003663D2">
        <w:rPr>
          <w:rFonts w:eastAsia="Times New Roman" w:cs="Times New Roman CYR"/>
          <w:szCs w:val="28"/>
          <w:lang w:val="en-US" w:eastAsia="ru-RU"/>
        </w:rPr>
        <w:t>Katseff // Journal of Algorithms.</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 1981.</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 xml:space="preserve">– </w:t>
      </w:r>
      <w:r w:rsidRPr="003663D2">
        <w:rPr>
          <w:rFonts w:eastAsia="Times New Roman" w:cs="Times New Roman CYR"/>
          <w:szCs w:val="28"/>
          <w:lang w:val="uk-UA" w:eastAsia="ru-RU"/>
        </w:rPr>
        <w:t>№ </w:t>
      </w:r>
      <w:r w:rsidRPr="003663D2">
        <w:rPr>
          <w:rFonts w:eastAsia="Times New Roman" w:cs="Times New Roman CYR"/>
          <w:szCs w:val="28"/>
          <w:lang w:val="en-US" w:eastAsia="ru-RU"/>
        </w:rPr>
        <w:t>2(4</w:t>
      </w:r>
      <w:r w:rsidRPr="003663D2">
        <w:rPr>
          <w:rFonts w:eastAsia="Times New Roman" w:cs="Times New Roman"/>
          <w:szCs w:val="28"/>
          <w:lang w:val="en-US" w:eastAsia="ru-RU"/>
        </w:rPr>
        <w:t>).</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P. 348–368.</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val="en-US" w:eastAsia="ru-RU"/>
        </w:rPr>
      </w:pPr>
      <w:r w:rsidRPr="003663D2">
        <w:rPr>
          <w:rFonts w:eastAsia="Times New Roman" w:cs="Times New Roman CYR"/>
          <w:szCs w:val="28"/>
          <w:lang w:val="en-US" w:eastAsia="ru-RU"/>
        </w:rPr>
        <w:t xml:space="preserve">Bartholdi J.J. Expected performance of the shelf heuristic for two–dimensional packing </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J.J.</w:t>
      </w:r>
      <w:r w:rsidRPr="003663D2">
        <w:rPr>
          <w:rFonts w:eastAsia="Times New Roman" w:cs="Times New Roman CYR"/>
          <w:szCs w:val="28"/>
          <w:lang w:val="uk-UA" w:eastAsia="ru-RU"/>
        </w:rPr>
        <w:t> </w:t>
      </w:r>
      <w:r w:rsidRPr="003663D2">
        <w:rPr>
          <w:rFonts w:eastAsia="Times New Roman" w:cs="Times New Roman CYR"/>
          <w:szCs w:val="28"/>
          <w:lang w:val="en-US" w:eastAsia="ru-RU"/>
        </w:rPr>
        <w:t>Bartholdi, J.H.</w:t>
      </w:r>
      <w:r w:rsidRPr="003663D2">
        <w:rPr>
          <w:rFonts w:eastAsia="Times New Roman" w:cs="Times New Roman CYR"/>
          <w:szCs w:val="28"/>
          <w:lang w:val="uk-UA" w:eastAsia="ru-RU"/>
        </w:rPr>
        <w:t> </w:t>
      </w:r>
      <w:r w:rsidRPr="003663D2">
        <w:rPr>
          <w:rFonts w:eastAsia="Times New Roman" w:cs="Times New Roman CYR"/>
          <w:szCs w:val="28"/>
          <w:lang w:val="en-US" w:eastAsia="ru-RU"/>
        </w:rPr>
        <w:t>Vande Vate</w:t>
      </w:r>
      <w:r w:rsidRPr="003663D2">
        <w:rPr>
          <w:rFonts w:eastAsia="Times New Roman" w:cs="Times New Roman CYR"/>
          <w:szCs w:val="28"/>
          <w:lang w:val="uk-UA" w:eastAsia="ru-RU"/>
        </w:rPr>
        <w:t>,</w:t>
      </w:r>
      <w:r w:rsidRPr="003663D2">
        <w:rPr>
          <w:rFonts w:eastAsia="Times New Roman" w:cs="Times New Roman CYR"/>
          <w:szCs w:val="28"/>
          <w:lang w:val="en-US" w:eastAsia="ru-RU"/>
        </w:rPr>
        <w:t xml:space="preserve"> J.</w:t>
      </w:r>
      <w:r w:rsidRPr="003663D2">
        <w:rPr>
          <w:rFonts w:eastAsia="Times New Roman" w:cs="Times New Roman CYR"/>
          <w:szCs w:val="28"/>
          <w:lang w:val="uk-UA" w:eastAsia="ru-RU"/>
        </w:rPr>
        <w:t> </w:t>
      </w:r>
      <w:r w:rsidRPr="003663D2">
        <w:rPr>
          <w:rFonts w:eastAsia="Times New Roman" w:cs="Times New Roman CYR"/>
          <w:szCs w:val="28"/>
          <w:lang w:val="en-US" w:eastAsia="ru-RU"/>
        </w:rPr>
        <w:t>Zhang // Operations Research Letters. –</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1980.</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 xml:space="preserve">– </w:t>
      </w:r>
      <w:r w:rsidRPr="003663D2">
        <w:rPr>
          <w:rFonts w:eastAsia="Times New Roman" w:cs="Times New Roman CYR"/>
          <w:szCs w:val="28"/>
          <w:lang w:val="uk-UA" w:eastAsia="ru-RU"/>
        </w:rPr>
        <w:t>№ </w:t>
      </w:r>
      <w:r w:rsidRPr="003663D2">
        <w:rPr>
          <w:rFonts w:eastAsia="Times New Roman" w:cs="Times New Roman CYR"/>
          <w:szCs w:val="28"/>
          <w:lang w:val="en-US" w:eastAsia="ru-RU"/>
        </w:rPr>
        <w:t>8.</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 P.</w:t>
      </w:r>
      <w:r w:rsidRPr="003663D2">
        <w:rPr>
          <w:rFonts w:eastAsia="Times New Roman" w:cs="Times New Roman CYR"/>
          <w:szCs w:val="28"/>
          <w:lang w:val="uk-UA" w:eastAsia="ru-RU"/>
        </w:rPr>
        <w:t> </w:t>
      </w:r>
      <w:r w:rsidRPr="003663D2">
        <w:rPr>
          <w:rFonts w:eastAsia="Times New Roman" w:cs="Times New Roman CYR"/>
          <w:szCs w:val="28"/>
          <w:lang w:val="en-US" w:eastAsia="ru-RU"/>
        </w:rPr>
        <w:t>11–16.</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val="en-US" w:eastAsia="ru-RU"/>
        </w:rPr>
      </w:pPr>
      <w:r w:rsidRPr="003663D2">
        <w:rPr>
          <w:rFonts w:eastAsia="Times New Roman" w:cs="Times New Roman CYR"/>
          <w:szCs w:val="28"/>
          <w:lang w:val="en-US" w:eastAsia="ru-RU"/>
        </w:rPr>
        <w:t xml:space="preserve">Coffman E.G. Algorithms for packing squares: a probabilistic analysis </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E.G.</w:t>
      </w:r>
      <w:r w:rsidRPr="003663D2">
        <w:rPr>
          <w:rFonts w:eastAsia="Times New Roman" w:cs="Times New Roman CYR"/>
          <w:szCs w:val="28"/>
          <w:lang w:val="uk-UA" w:eastAsia="ru-RU"/>
        </w:rPr>
        <w:t> </w:t>
      </w:r>
      <w:r w:rsidRPr="003663D2">
        <w:rPr>
          <w:rFonts w:eastAsia="Times New Roman" w:cs="Times New Roman CYR"/>
          <w:szCs w:val="28"/>
          <w:lang w:val="en-US" w:eastAsia="ru-RU"/>
        </w:rPr>
        <w:t>Coffman, J.C.</w:t>
      </w:r>
      <w:r w:rsidRPr="003663D2">
        <w:rPr>
          <w:rFonts w:eastAsia="Times New Roman" w:cs="Times New Roman CYR"/>
          <w:szCs w:val="28"/>
          <w:lang w:val="uk-UA" w:eastAsia="ru-RU"/>
        </w:rPr>
        <w:t> </w:t>
      </w:r>
      <w:r w:rsidRPr="003663D2">
        <w:rPr>
          <w:rFonts w:eastAsia="Times New Roman" w:cs="Times New Roman CYR"/>
          <w:szCs w:val="28"/>
          <w:lang w:val="en-US" w:eastAsia="ru-RU"/>
        </w:rPr>
        <w:t>Lagarias // SIAM Journal on Computing.</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 xml:space="preserve">1989. </w:t>
      </w:r>
      <w:r w:rsidRPr="003663D2">
        <w:rPr>
          <w:rFonts w:eastAsia="Times New Roman" w:cs="Times New Roman CYR"/>
          <w:szCs w:val="28"/>
          <w:lang w:val="uk-UA" w:eastAsia="ru-RU"/>
        </w:rPr>
        <w:t>– № </w:t>
      </w:r>
      <w:r w:rsidRPr="003663D2">
        <w:rPr>
          <w:rFonts w:eastAsia="Times New Roman" w:cs="Times New Roman CYR"/>
          <w:szCs w:val="28"/>
          <w:lang w:val="en-US" w:eastAsia="ru-RU"/>
        </w:rPr>
        <w:t>18(1). –P.</w:t>
      </w:r>
      <w:r w:rsidRPr="003663D2">
        <w:rPr>
          <w:rFonts w:eastAsia="Times New Roman" w:cs="Times New Roman CYR"/>
          <w:szCs w:val="28"/>
          <w:lang w:val="uk-UA" w:eastAsia="ru-RU"/>
        </w:rPr>
        <w:t> </w:t>
      </w:r>
      <w:r w:rsidRPr="003663D2">
        <w:rPr>
          <w:rFonts w:eastAsia="Times New Roman" w:cs="Times New Roman CYR"/>
          <w:szCs w:val="28"/>
          <w:lang w:val="en-US" w:eastAsia="ru-RU"/>
        </w:rPr>
        <w:t>166–185.</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val="en-US" w:eastAsia="ru-RU"/>
        </w:rPr>
      </w:pPr>
      <w:r w:rsidRPr="003663D2">
        <w:rPr>
          <w:rFonts w:eastAsia="Times New Roman" w:cs="Times New Roman CYR"/>
          <w:szCs w:val="28"/>
          <w:lang w:val="en-US" w:eastAsia="ru-RU"/>
        </w:rPr>
        <w:t xml:space="preserve">Jakobs S. On </w:t>
      </w:r>
      <w:r w:rsidRPr="003663D2">
        <w:rPr>
          <w:rFonts w:eastAsia="Times New Roman" w:cs="Times New Roman CYR"/>
          <w:szCs w:val="28"/>
          <w:lang w:val="en-US" w:eastAsia="ru-RU"/>
        </w:rPr>
        <w:tab/>
        <w:t xml:space="preserve">ic algorithms for the packing of polygons </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S.</w:t>
      </w:r>
      <w:r w:rsidRPr="003663D2">
        <w:rPr>
          <w:rFonts w:eastAsia="Times New Roman" w:cs="Times New Roman CYR"/>
          <w:szCs w:val="28"/>
          <w:lang w:val="uk-UA" w:eastAsia="ru-RU"/>
        </w:rPr>
        <w:t> </w:t>
      </w:r>
      <w:r w:rsidRPr="003663D2">
        <w:rPr>
          <w:rFonts w:eastAsia="Times New Roman" w:cs="Times New Roman CYR"/>
          <w:szCs w:val="28"/>
          <w:lang w:val="en-US" w:eastAsia="ru-RU"/>
        </w:rPr>
        <w:t>Jakobs // European Journal of Operational Research.</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1996.</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 xml:space="preserve">– </w:t>
      </w:r>
      <w:r w:rsidRPr="003663D2">
        <w:rPr>
          <w:rFonts w:eastAsia="Times New Roman" w:cs="Times New Roman CYR"/>
          <w:szCs w:val="28"/>
          <w:lang w:val="uk-UA" w:eastAsia="ru-RU"/>
        </w:rPr>
        <w:t>№ </w:t>
      </w:r>
      <w:r w:rsidRPr="003663D2">
        <w:rPr>
          <w:rFonts w:eastAsia="Times New Roman" w:cs="Times New Roman CYR"/>
          <w:szCs w:val="28"/>
          <w:lang w:val="en-US" w:eastAsia="ru-RU"/>
        </w:rPr>
        <w:t>88.</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P.</w:t>
      </w:r>
      <w:r w:rsidRPr="003663D2">
        <w:rPr>
          <w:rFonts w:eastAsia="Times New Roman" w:cs="Times New Roman CYR"/>
          <w:szCs w:val="28"/>
          <w:lang w:val="uk-UA" w:eastAsia="ru-RU"/>
        </w:rPr>
        <w:t> </w:t>
      </w:r>
      <w:r w:rsidRPr="003663D2">
        <w:rPr>
          <w:rFonts w:eastAsia="Times New Roman" w:cs="Times New Roman CYR"/>
          <w:szCs w:val="28"/>
          <w:lang w:val="en-US" w:eastAsia="ru-RU"/>
        </w:rPr>
        <w:t>165–181.</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val="en-US" w:eastAsia="ru-RU"/>
        </w:rPr>
      </w:pPr>
      <w:r w:rsidRPr="003663D2">
        <w:rPr>
          <w:rFonts w:eastAsia="Times New Roman" w:cs="Times New Roman"/>
          <w:szCs w:val="28"/>
          <w:lang w:val="en-US" w:eastAsia="ru-RU"/>
        </w:rPr>
        <w:t>Yanasse H.H.Y</w:t>
      </w:r>
      <w:r w:rsidRPr="003663D2">
        <w:rPr>
          <w:rFonts w:eastAsia="Times New Roman" w:cs="Times New Roman CYR"/>
          <w:szCs w:val="28"/>
          <w:lang w:val="en-US" w:eastAsia="ru-RU"/>
        </w:rPr>
        <w:t xml:space="preserve">. </w:t>
      </w:r>
      <w:r w:rsidRPr="003663D2">
        <w:rPr>
          <w:rFonts w:eastAsia="Times New Roman" w:cs="Times New Roman CYR"/>
          <w:szCs w:val="28"/>
          <w:lang w:eastAsia="ru-RU"/>
        </w:rPr>
        <w:t>Т</w:t>
      </w:r>
      <w:r w:rsidRPr="003663D2">
        <w:rPr>
          <w:rFonts w:eastAsia="Times New Roman" w:cs="Times New Roman CYR"/>
          <w:szCs w:val="28"/>
          <w:lang w:val="en-US" w:eastAsia="ru-RU"/>
        </w:rPr>
        <w:t xml:space="preserve">wo–dimensional cutting stock with multiple stock sizes </w:t>
      </w:r>
      <w:r w:rsidRPr="003663D2">
        <w:rPr>
          <w:rFonts w:eastAsia="Times New Roman" w:cs="Times New Roman CYR"/>
          <w:szCs w:val="28"/>
          <w:lang w:val="uk-UA" w:eastAsia="ru-RU"/>
        </w:rPr>
        <w:t xml:space="preserve">/ </w:t>
      </w:r>
      <w:r w:rsidRPr="003663D2">
        <w:rPr>
          <w:rFonts w:eastAsia="Times New Roman" w:cs="Times New Roman"/>
          <w:szCs w:val="28"/>
          <w:lang w:val="en-US" w:eastAsia="ru-RU"/>
        </w:rPr>
        <w:t>H.H.Y</w:t>
      </w:r>
      <w:r w:rsidRPr="003663D2">
        <w:rPr>
          <w:rFonts w:eastAsia="Times New Roman" w:cs="Times New Roman"/>
          <w:szCs w:val="28"/>
          <w:lang w:val="uk-UA" w:eastAsia="ru-RU"/>
        </w:rPr>
        <w:t> </w:t>
      </w:r>
      <w:r w:rsidRPr="003663D2">
        <w:rPr>
          <w:rFonts w:eastAsia="Times New Roman" w:cs="Times New Roman"/>
          <w:szCs w:val="28"/>
          <w:lang w:val="en-US" w:eastAsia="ru-RU"/>
        </w:rPr>
        <w:t>Yanasse, A.S.I</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Zinober, </w:t>
      </w:r>
      <w:r w:rsidRPr="003663D2">
        <w:rPr>
          <w:rFonts w:eastAsia="Times New Roman" w:cs="Times New Roman CYR"/>
          <w:szCs w:val="28"/>
          <w:lang w:val="en-US" w:eastAsia="ru-RU"/>
        </w:rPr>
        <w:t>R.G.</w:t>
      </w:r>
      <w:r w:rsidRPr="003663D2">
        <w:rPr>
          <w:rFonts w:eastAsia="Times New Roman" w:cs="Times New Roman CYR"/>
          <w:szCs w:val="28"/>
          <w:lang w:val="uk-UA" w:eastAsia="ru-RU"/>
        </w:rPr>
        <w:t> </w:t>
      </w:r>
      <w:r w:rsidRPr="003663D2">
        <w:rPr>
          <w:rFonts w:eastAsia="Times New Roman" w:cs="Times New Roman"/>
          <w:szCs w:val="28"/>
          <w:lang w:val="en-US" w:eastAsia="ru-RU"/>
        </w:rPr>
        <w:t>Ha</w:t>
      </w:r>
      <w:r w:rsidRPr="003663D2">
        <w:rPr>
          <w:rFonts w:eastAsia="Times New Roman" w:cs="Times New Roman CYR"/>
          <w:szCs w:val="28"/>
          <w:lang w:val="en-US" w:eastAsia="ru-RU"/>
        </w:rPr>
        <w:t xml:space="preserve">rris // Journal of Operational </w:t>
      </w:r>
      <w:r w:rsidRPr="003663D2">
        <w:rPr>
          <w:rFonts w:eastAsia="Times New Roman" w:cs="Times New Roman CYR"/>
          <w:szCs w:val="28"/>
          <w:lang w:val="en-US" w:eastAsia="ru-RU"/>
        </w:rPr>
        <w:lastRenderedPageBreak/>
        <w:t>Research Society.</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1991. –</w:t>
      </w:r>
      <w:r w:rsidRPr="003663D2">
        <w:rPr>
          <w:rFonts w:eastAsia="Times New Roman" w:cs="Times New Roman CYR"/>
          <w:szCs w:val="28"/>
          <w:lang w:val="uk-UA" w:eastAsia="ru-RU"/>
        </w:rPr>
        <w:t xml:space="preserve"> № </w:t>
      </w:r>
      <w:r w:rsidRPr="003663D2">
        <w:rPr>
          <w:rFonts w:eastAsia="Times New Roman" w:cs="Times New Roman CYR"/>
          <w:szCs w:val="28"/>
          <w:lang w:val="en-US" w:eastAsia="ru-RU"/>
        </w:rPr>
        <w:t>42 (8). – P.</w:t>
      </w:r>
      <w:r w:rsidRPr="003663D2">
        <w:rPr>
          <w:rFonts w:eastAsia="Times New Roman" w:cs="Times New Roman CYR"/>
          <w:szCs w:val="28"/>
          <w:lang w:val="uk-UA" w:eastAsia="ru-RU"/>
        </w:rPr>
        <w:t> </w:t>
      </w:r>
      <w:r w:rsidRPr="003663D2">
        <w:rPr>
          <w:rFonts w:eastAsia="Times New Roman" w:cs="Times New Roman CYR"/>
          <w:szCs w:val="28"/>
          <w:lang w:val="en-US" w:eastAsia="ru-RU"/>
        </w:rPr>
        <w:t>113–123.</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val="en-US" w:eastAsia="ru-RU"/>
        </w:rPr>
      </w:pPr>
      <w:r w:rsidRPr="003663D2">
        <w:rPr>
          <w:rFonts w:eastAsia="Times New Roman" w:cs="Times New Roman CYR"/>
          <w:szCs w:val="28"/>
          <w:lang w:val="en-US" w:eastAsia="ru-RU"/>
        </w:rPr>
        <w:t>Israni S. Two–dimensional cutting stock problem research: A review and a new rectangular layout algorithm</w:t>
      </w:r>
      <w:r w:rsidRPr="003663D2">
        <w:rPr>
          <w:rFonts w:eastAsia="Times New Roman" w:cs="Times New Roman CYR"/>
          <w:szCs w:val="28"/>
          <w:lang w:val="uk-UA" w:eastAsia="ru-RU"/>
        </w:rPr>
        <w:t xml:space="preserve"> / </w:t>
      </w:r>
      <w:r w:rsidRPr="003663D2">
        <w:rPr>
          <w:rFonts w:eastAsia="Times New Roman" w:cs="Times New Roman CYR"/>
          <w:szCs w:val="28"/>
          <w:lang w:val="en-US" w:eastAsia="ru-RU"/>
        </w:rPr>
        <w:t>S.</w:t>
      </w:r>
      <w:r w:rsidRPr="003663D2">
        <w:rPr>
          <w:rFonts w:eastAsia="Times New Roman" w:cs="Times New Roman CYR"/>
          <w:szCs w:val="28"/>
          <w:lang w:val="uk-UA" w:eastAsia="ru-RU"/>
        </w:rPr>
        <w:t> </w:t>
      </w:r>
      <w:r w:rsidRPr="003663D2">
        <w:rPr>
          <w:rFonts w:eastAsia="Times New Roman" w:cs="Times New Roman CYR"/>
          <w:szCs w:val="28"/>
          <w:lang w:val="en-US" w:eastAsia="ru-RU"/>
        </w:rPr>
        <w:t>Israni, J.</w:t>
      </w:r>
      <w:r w:rsidRPr="003663D2">
        <w:rPr>
          <w:rFonts w:eastAsia="Times New Roman" w:cs="Times New Roman CYR"/>
          <w:szCs w:val="28"/>
          <w:lang w:val="uk-UA" w:eastAsia="ru-RU"/>
        </w:rPr>
        <w:t> </w:t>
      </w:r>
      <w:r w:rsidRPr="003663D2">
        <w:rPr>
          <w:rFonts w:eastAsia="Times New Roman" w:cs="Times New Roman CYR"/>
          <w:szCs w:val="28"/>
          <w:lang w:val="en-US" w:eastAsia="ru-RU"/>
        </w:rPr>
        <w:t>Sanders // Journal of Manufacturing Systems.</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1982.</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№1(169).</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 P 46–60.</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CYR"/>
          <w:szCs w:val="28"/>
          <w:lang w:val="en-US" w:eastAsia="ru-RU"/>
        </w:rPr>
        <w:t>Israni S.</w:t>
      </w:r>
      <w:r w:rsidRPr="003663D2">
        <w:rPr>
          <w:rFonts w:eastAsia="Times New Roman" w:cs="Times New Roman"/>
          <w:szCs w:val="28"/>
          <w:lang w:val="en-US" w:eastAsia="ru-RU"/>
        </w:rPr>
        <w:t xml:space="preserve"> </w:t>
      </w:r>
      <w:r w:rsidRPr="003663D2">
        <w:rPr>
          <w:rFonts w:eastAsia="Times New Roman" w:cs="Times New Roman CYR"/>
          <w:szCs w:val="28"/>
          <w:lang w:val="en-US" w:eastAsia="ru-RU"/>
        </w:rPr>
        <w:t>Performance testing of rectangular parts–nesting heuristics</w:t>
      </w:r>
      <w:r w:rsidRPr="003663D2">
        <w:rPr>
          <w:rFonts w:eastAsia="Times New Roman" w:cs="Times New Roman CYR"/>
          <w:szCs w:val="28"/>
          <w:lang w:val="uk-UA" w:eastAsia="ru-RU"/>
        </w:rPr>
        <w:t xml:space="preserve"> / </w:t>
      </w:r>
      <w:r w:rsidRPr="003663D2">
        <w:rPr>
          <w:rFonts w:eastAsia="Times New Roman" w:cs="Times New Roman CYR"/>
          <w:szCs w:val="28"/>
          <w:lang w:val="en-US" w:eastAsia="ru-RU"/>
        </w:rPr>
        <w:t>S.</w:t>
      </w:r>
      <w:r w:rsidRPr="003663D2">
        <w:rPr>
          <w:rFonts w:eastAsia="Times New Roman" w:cs="Times New Roman CYR"/>
          <w:szCs w:val="28"/>
          <w:lang w:val="uk-UA" w:eastAsia="ru-RU"/>
        </w:rPr>
        <w:t> </w:t>
      </w:r>
      <w:r w:rsidRPr="003663D2">
        <w:rPr>
          <w:rFonts w:eastAsia="Times New Roman" w:cs="Times New Roman CYR"/>
          <w:szCs w:val="28"/>
          <w:lang w:val="en-US" w:eastAsia="ru-RU"/>
        </w:rPr>
        <w:t>Israni, J.</w:t>
      </w:r>
      <w:r w:rsidRPr="003663D2">
        <w:rPr>
          <w:rFonts w:eastAsia="Times New Roman" w:cs="Times New Roman CYR"/>
          <w:szCs w:val="28"/>
          <w:lang w:val="uk-UA" w:eastAsia="ru-RU"/>
        </w:rPr>
        <w:t> </w:t>
      </w:r>
      <w:r w:rsidRPr="003663D2">
        <w:rPr>
          <w:rFonts w:eastAsia="Times New Roman" w:cs="Times New Roman CYR"/>
          <w:szCs w:val="28"/>
          <w:lang w:val="en-US" w:eastAsia="ru-RU"/>
        </w:rPr>
        <w:t>Sanders // Internftional Journal of Production Research.</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1985.</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w:t>
      </w:r>
      <w:r w:rsidRPr="003663D2">
        <w:rPr>
          <w:rFonts w:eastAsia="Times New Roman" w:cs="Times New Roman CYR"/>
          <w:szCs w:val="28"/>
          <w:lang w:val="en-US" w:eastAsia="ru-RU"/>
        </w:rPr>
        <w:t>23.</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val="en-US" w:eastAsia="ru-RU"/>
        </w:rPr>
        <w:t>P.</w:t>
      </w:r>
      <w:r w:rsidRPr="003663D2">
        <w:rPr>
          <w:rFonts w:eastAsia="Times New Roman" w:cs="Times New Roman CYR"/>
          <w:szCs w:val="28"/>
          <w:lang w:val="uk-UA" w:eastAsia="ru-RU"/>
        </w:rPr>
        <w:t> </w:t>
      </w:r>
      <w:r w:rsidRPr="003663D2">
        <w:rPr>
          <w:rFonts w:eastAsia="Times New Roman" w:cs="Times New Roman CYR"/>
          <w:szCs w:val="28"/>
          <w:lang w:val="en-US" w:eastAsia="ru-RU"/>
        </w:rPr>
        <w:t xml:space="preserve"> 437–456.</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Faina L. An Application of Simulated Annealing to the Cutting Stock Problem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L.</w:t>
      </w:r>
      <w:r w:rsidRPr="003663D2">
        <w:rPr>
          <w:rFonts w:eastAsia="Times New Roman" w:cs="Times New Roman"/>
          <w:szCs w:val="28"/>
          <w:lang w:val="uk-UA" w:eastAsia="ru-RU"/>
        </w:rPr>
        <w:t> </w:t>
      </w:r>
      <w:r w:rsidRPr="003663D2">
        <w:rPr>
          <w:rFonts w:eastAsia="Times New Roman" w:cs="Times New Roman"/>
          <w:szCs w:val="28"/>
          <w:lang w:val="en-US" w:eastAsia="ru-RU"/>
        </w:rPr>
        <w:t>Faina // European Journal of Operational Research. – 1999. –</w:t>
      </w:r>
      <w:r w:rsidRPr="003663D2">
        <w:rPr>
          <w:rFonts w:eastAsia="Times New Roman" w:cs="Times New Roman"/>
          <w:szCs w:val="28"/>
          <w:lang w:val="uk-UA" w:eastAsia="ru-RU"/>
        </w:rPr>
        <w:t>№ </w:t>
      </w:r>
      <w:r w:rsidRPr="003663D2">
        <w:rPr>
          <w:rFonts w:eastAsia="Times New Roman" w:cs="Times New Roman"/>
          <w:szCs w:val="28"/>
          <w:lang w:val="en-US" w:eastAsia="ru-RU"/>
        </w:rPr>
        <w:t>114.</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P.</w:t>
      </w:r>
      <w:r w:rsidRPr="003663D2">
        <w:rPr>
          <w:rFonts w:eastAsia="Times New Roman" w:cs="Times New Roman"/>
          <w:szCs w:val="28"/>
          <w:lang w:val="uk-UA" w:eastAsia="ru-RU"/>
        </w:rPr>
        <w:t> </w:t>
      </w:r>
      <w:r w:rsidRPr="003663D2">
        <w:rPr>
          <w:rFonts w:eastAsia="Times New Roman" w:cs="Times New Roman"/>
          <w:szCs w:val="28"/>
          <w:lang w:val="en-US" w:eastAsia="ru-RU"/>
        </w:rPr>
        <w:t>542–556.</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Lundy M. Convergence of an Annealing algorithms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M.</w:t>
      </w:r>
      <w:r w:rsidRPr="003663D2">
        <w:rPr>
          <w:rFonts w:eastAsia="Times New Roman" w:cs="Times New Roman"/>
          <w:szCs w:val="28"/>
          <w:lang w:val="uk-UA" w:eastAsia="ru-RU"/>
        </w:rPr>
        <w:t> </w:t>
      </w:r>
      <w:r w:rsidRPr="003663D2">
        <w:rPr>
          <w:rFonts w:eastAsia="Times New Roman" w:cs="Times New Roman"/>
          <w:szCs w:val="28"/>
          <w:lang w:val="en-US" w:eastAsia="ru-RU"/>
        </w:rPr>
        <w:t>Lundy, A.</w:t>
      </w:r>
      <w:r w:rsidRPr="003663D2">
        <w:rPr>
          <w:rFonts w:eastAsia="Times New Roman" w:cs="Times New Roman"/>
          <w:szCs w:val="28"/>
          <w:lang w:val="uk-UA" w:eastAsia="ru-RU"/>
        </w:rPr>
        <w:t> </w:t>
      </w:r>
      <w:r w:rsidRPr="003663D2">
        <w:rPr>
          <w:rFonts w:eastAsia="Times New Roman" w:cs="Times New Roman"/>
          <w:szCs w:val="28"/>
          <w:lang w:val="en-US" w:eastAsia="ru-RU"/>
        </w:rPr>
        <w:t>Mees // Mathematical programming. – 1986. –</w:t>
      </w:r>
      <w:r w:rsidRPr="003663D2">
        <w:rPr>
          <w:rFonts w:eastAsia="Times New Roman" w:cs="Times New Roman"/>
          <w:szCs w:val="28"/>
          <w:lang w:val="uk-UA" w:eastAsia="ru-RU"/>
        </w:rPr>
        <w:t>№ </w:t>
      </w:r>
      <w:r w:rsidRPr="003663D2">
        <w:rPr>
          <w:rFonts w:eastAsia="Times New Roman" w:cs="Times New Roman"/>
          <w:szCs w:val="28"/>
          <w:lang w:val="en-US" w:eastAsia="ru-RU"/>
        </w:rPr>
        <w:t>34. – P.</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111–124.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Forester H. Simulated Annealing for Order Spread Minimization in Sequencing Cutting Patterns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H.</w:t>
      </w:r>
      <w:r w:rsidRPr="003663D2">
        <w:rPr>
          <w:rFonts w:eastAsia="Times New Roman" w:cs="Times New Roman"/>
          <w:szCs w:val="28"/>
          <w:lang w:val="uk-UA" w:eastAsia="ru-RU"/>
        </w:rPr>
        <w:t> </w:t>
      </w:r>
      <w:r w:rsidRPr="003663D2">
        <w:rPr>
          <w:rFonts w:eastAsia="Times New Roman" w:cs="Times New Roman"/>
          <w:szCs w:val="28"/>
          <w:lang w:val="en-US" w:eastAsia="ru-RU"/>
        </w:rPr>
        <w:t>Forester, G.</w:t>
      </w:r>
      <w:r w:rsidRPr="003663D2">
        <w:rPr>
          <w:rFonts w:eastAsia="Times New Roman" w:cs="Times New Roman"/>
          <w:szCs w:val="28"/>
          <w:lang w:val="uk-UA" w:eastAsia="ru-RU"/>
        </w:rPr>
        <w:t> </w:t>
      </w:r>
      <w:r w:rsidRPr="003663D2">
        <w:rPr>
          <w:rFonts w:eastAsia="Times New Roman" w:cs="Times New Roman"/>
          <w:szCs w:val="28"/>
          <w:lang w:val="en-US" w:eastAsia="ru-RU"/>
        </w:rPr>
        <w:t>Waescher // European Journal of Operational Research. – 1998. –</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110.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P.</w:t>
      </w:r>
      <w:r w:rsidRPr="003663D2">
        <w:rPr>
          <w:rFonts w:eastAsia="Times New Roman" w:cs="Times New Roman"/>
          <w:szCs w:val="28"/>
          <w:lang w:val="uk-UA" w:eastAsia="ru-RU"/>
        </w:rPr>
        <w:t> </w:t>
      </w:r>
      <w:r w:rsidRPr="003663D2">
        <w:rPr>
          <w:rFonts w:eastAsia="Times New Roman" w:cs="Times New Roman"/>
          <w:szCs w:val="28"/>
          <w:lang w:val="en-US" w:eastAsia="ru-RU"/>
        </w:rPr>
        <w:t>272–281.</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Blazewicz J. A Local Search Approach for Two–dimensional Irregular Cutting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J.</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Blazewicz</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R.</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Walkowiak // OR Spektrum. – 1995. – </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17.–P. 93–98. </w:t>
      </w:r>
    </w:p>
    <w:p w:rsidR="003663D2" w:rsidRPr="003663D2" w:rsidRDefault="003663D2" w:rsidP="003663D2">
      <w:pPr>
        <w:widowControl w:val="0"/>
        <w:numPr>
          <w:ilvl w:val="0"/>
          <w:numId w:val="10"/>
        </w:numPr>
        <w:spacing w:after="0" w:line="336" w:lineRule="auto"/>
        <w:jc w:val="both"/>
        <w:rPr>
          <w:rFonts w:eastAsia="Times New Roman" w:cs="T2"/>
          <w:szCs w:val="28"/>
          <w:lang w:val="uk-UA" w:eastAsia="ru-RU" w:bidi="te-IN"/>
        </w:rPr>
      </w:pPr>
      <w:r w:rsidRPr="003663D2">
        <w:rPr>
          <w:rFonts w:eastAsia="Times New Roman" w:cs="Times New Roman"/>
          <w:szCs w:val="28"/>
          <w:lang w:val="en-US" w:eastAsia="ru-RU"/>
        </w:rPr>
        <w:t>Zhang, D.F.</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An improved heuristic recursive strategy based on genetic algorithm for the strip rectangular packing problem</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D.F. Zhang, S.D.</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Chen</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Y.J</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Liu</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Acta Automatica Sinica</w:t>
      </w:r>
      <w:r w:rsidRPr="003663D2">
        <w:rPr>
          <w:rFonts w:eastAsia="Times New Roman" w:cs="Times New Roman"/>
          <w:szCs w:val="28"/>
          <w:lang w:val="uk-UA" w:eastAsia="ru-RU"/>
        </w:rPr>
        <w:t>. – №</w:t>
      </w:r>
      <w:r w:rsidRPr="003663D2">
        <w:rPr>
          <w:rFonts w:eastAsia="Times New Roman" w:cs="Times New Roman"/>
          <w:szCs w:val="28"/>
          <w:lang w:val="en-US" w:eastAsia="ru-RU"/>
        </w:rPr>
        <w:t xml:space="preserve"> 33(9)</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 2007</w:t>
      </w:r>
      <w:r w:rsidRPr="003663D2">
        <w:rPr>
          <w:rFonts w:eastAsia="Times New Roman" w:cs="Times New Roman"/>
          <w:szCs w:val="28"/>
          <w:lang w:val="uk-UA" w:eastAsia="ru-RU"/>
        </w:rPr>
        <w:t>. – Р.</w:t>
      </w:r>
      <w:r w:rsidRPr="003663D2">
        <w:rPr>
          <w:rFonts w:eastAsia="Times New Roman" w:cs="Times New Roman"/>
          <w:szCs w:val="28"/>
          <w:lang w:val="en-US" w:eastAsia="ru-RU"/>
        </w:rPr>
        <w:t xml:space="preserve"> 911–916. </w:t>
      </w:r>
    </w:p>
    <w:p w:rsidR="003663D2" w:rsidRPr="003663D2" w:rsidRDefault="003663D2" w:rsidP="003663D2">
      <w:pPr>
        <w:widowControl w:val="0"/>
        <w:numPr>
          <w:ilvl w:val="0"/>
          <w:numId w:val="10"/>
        </w:numPr>
        <w:spacing w:after="0" w:line="336" w:lineRule="auto"/>
        <w:jc w:val="both"/>
        <w:rPr>
          <w:rFonts w:eastAsia="Times New Roman" w:cs="T2"/>
          <w:szCs w:val="28"/>
          <w:lang w:val="en-US" w:eastAsia="ru-RU" w:bidi="te-IN"/>
        </w:rPr>
      </w:pPr>
      <w:r w:rsidRPr="003663D2">
        <w:rPr>
          <w:rFonts w:eastAsia="Times New Roman" w:cs="T2"/>
          <w:szCs w:val="28"/>
          <w:lang w:val="en-US" w:eastAsia="ru-RU" w:bidi="te-IN"/>
        </w:rPr>
        <w:t>Adamowicz M</w:t>
      </w:r>
      <w:r w:rsidRPr="003663D2">
        <w:rPr>
          <w:rFonts w:eastAsia="Times New Roman" w:cs="T2"/>
          <w:szCs w:val="28"/>
          <w:lang w:val="uk-UA" w:eastAsia="ru-RU" w:bidi="te-IN"/>
        </w:rPr>
        <w:t xml:space="preserve">. </w:t>
      </w:r>
      <w:r w:rsidRPr="003663D2">
        <w:rPr>
          <w:rFonts w:eastAsia="Times New Roman" w:cs="T4"/>
          <w:szCs w:val="28"/>
          <w:lang w:val="en-US" w:eastAsia="ru-RU" w:bidi="te-IN"/>
        </w:rPr>
        <w:t>A Solution of the rectangular cutting stock problem</w:t>
      </w:r>
      <w:r w:rsidRPr="003663D2">
        <w:rPr>
          <w:rFonts w:eastAsia="Times New Roman" w:cs="T4"/>
          <w:szCs w:val="28"/>
          <w:lang w:val="uk-UA" w:eastAsia="ru-RU" w:bidi="te-IN"/>
        </w:rPr>
        <w:t xml:space="preserve"> / </w:t>
      </w:r>
      <w:r w:rsidRPr="003663D2">
        <w:rPr>
          <w:rFonts w:eastAsia="Times New Roman" w:cs="T2"/>
          <w:szCs w:val="28"/>
          <w:lang w:val="en-US" w:eastAsia="ru-RU" w:bidi="te-IN"/>
        </w:rPr>
        <w:t>M</w:t>
      </w:r>
      <w:r w:rsidRPr="003663D2">
        <w:rPr>
          <w:rFonts w:eastAsia="Times New Roman" w:cs="T2"/>
          <w:szCs w:val="28"/>
          <w:lang w:val="uk-UA" w:eastAsia="ru-RU" w:bidi="te-IN"/>
        </w:rPr>
        <w:t>.</w:t>
      </w:r>
      <w:r w:rsidRPr="003663D2">
        <w:rPr>
          <w:rFonts w:eastAsia="Times New Roman" w:cs="T2"/>
          <w:szCs w:val="28"/>
          <w:lang w:val="en-US" w:eastAsia="ru-RU" w:bidi="te-IN"/>
        </w:rPr>
        <w:t xml:space="preserve"> Adamowicz</w:t>
      </w:r>
      <w:r w:rsidRPr="003663D2">
        <w:rPr>
          <w:rFonts w:eastAsia="Times New Roman" w:cs="T2"/>
          <w:szCs w:val="28"/>
          <w:lang w:val="uk-UA" w:eastAsia="ru-RU" w:bidi="te-IN"/>
        </w:rPr>
        <w:t>,</w:t>
      </w:r>
      <w:r w:rsidRPr="003663D2">
        <w:rPr>
          <w:rFonts w:eastAsia="Times New Roman" w:cs="T2"/>
          <w:szCs w:val="28"/>
          <w:lang w:val="en-US" w:eastAsia="ru-RU" w:bidi="te-IN"/>
        </w:rPr>
        <w:t xml:space="preserve"> A</w:t>
      </w:r>
      <w:r w:rsidRPr="003663D2">
        <w:rPr>
          <w:rFonts w:eastAsia="Times New Roman" w:cs="T2"/>
          <w:szCs w:val="28"/>
          <w:lang w:val="uk-UA" w:eastAsia="ru-RU" w:bidi="te-IN"/>
        </w:rPr>
        <w:t>.</w:t>
      </w:r>
      <w:r w:rsidRPr="003663D2">
        <w:rPr>
          <w:rFonts w:eastAsia="Times New Roman" w:cs="T2"/>
          <w:szCs w:val="28"/>
          <w:lang w:val="en-US" w:eastAsia="ru-RU" w:bidi="te-IN"/>
        </w:rPr>
        <w:t xml:space="preserve"> Albano </w:t>
      </w:r>
      <w:r w:rsidRPr="003663D2">
        <w:rPr>
          <w:rFonts w:eastAsia="Times New Roman" w:cs="T4"/>
          <w:szCs w:val="28"/>
          <w:lang w:val="uk-UA" w:eastAsia="ru-RU" w:bidi="te-IN"/>
        </w:rPr>
        <w:t>//</w:t>
      </w:r>
      <w:r w:rsidRPr="003663D2">
        <w:rPr>
          <w:rFonts w:eastAsia="Times New Roman" w:cs="T4"/>
          <w:szCs w:val="28"/>
          <w:lang w:val="en-US" w:eastAsia="ru-RU" w:bidi="te-IN"/>
        </w:rPr>
        <w:t xml:space="preserve"> </w:t>
      </w:r>
      <w:r w:rsidRPr="003663D2">
        <w:rPr>
          <w:rFonts w:eastAsia="Times New Roman" w:cs="T2"/>
          <w:szCs w:val="28"/>
          <w:lang w:val="en-US" w:eastAsia="ru-RU" w:bidi="te-IN"/>
        </w:rPr>
        <w:t>IFEF Transactions on Systems. Man and Cybernetics</w:t>
      </w:r>
      <w:r w:rsidRPr="003663D2">
        <w:rPr>
          <w:rFonts w:eastAsia="Times New Roman" w:cs="T2"/>
          <w:szCs w:val="28"/>
          <w:lang w:val="uk-UA" w:eastAsia="ru-RU" w:bidi="te-IN"/>
        </w:rPr>
        <w:t xml:space="preserve">. </w:t>
      </w:r>
      <w:r w:rsidRPr="003663D2">
        <w:rPr>
          <w:rFonts w:eastAsia="Times New Roman" w:cs="T2"/>
          <w:szCs w:val="28"/>
          <w:lang w:val="uk-UA" w:eastAsia="ru-RU" w:bidi="te-IN"/>
        </w:rPr>
        <w:sym w:font="Symbol" w:char="F02D"/>
      </w:r>
      <w:r w:rsidRPr="003663D2">
        <w:rPr>
          <w:rFonts w:eastAsia="Times New Roman" w:cs="T2"/>
          <w:szCs w:val="28"/>
          <w:lang w:val="en-US" w:eastAsia="ru-RU" w:bidi="te-IN"/>
        </w:rPr>
        <w:t xml:space="preserve"> 1976.</w:t>
      </w:r>
      <w:r w:rsidRPr="003663D2">
        <w:rPr>
          <w:rFonts w:eastAsia="Times New Roman" w:cs="Times New Roman"/>
          <w:szCs w:val="28"/>
          <w:lang w:val="uk-UA" w:eastAsia="ru-RU"/>
        </w:rPr>
        <w:t xml:space="preserve"> – №</w:t>
      </w:r>
      <w:r w:rsidRPr="003663D2">
        <w:rPr>
          <w:rFonts w:eastAsia="Times New Roman" w:cs="T2"/>
          <w:szCs w:val="28"/>
          <w:lang w:val="en-US" w:eastAsia="ru-RU" w:bidi="te-IN"/>
        </w:rPr>
        <w:t xml:space="preserve"> 6(4).</w:t>
      </w:r>
      <w:r w:rsidRPr="003663D2">
        <w:rPr>
          <w:rFonts w:eastAsia="Times New Roman" w:cs="Times New Roman"/>
          <w:szCs w:val="28"/>
          <w:lang w:val="uk-UA" w:eastAsia="ru-RU"/>
        </w:rPr>
        <w:t xml:space="preserve"> – </w:t>
      </w:r>
      <w:r w:rsidRPr="003663D2">
        <w:rPr>
          <w:rFonts w:eastAsia="Times New Roman" w:cs="T2"/>
          <w:szCs w:val="28"/>
          <w:lang w:val="en-US" w:eastAsia="ru-RU" w:bidi="te-IN"/>
        </w:rPr>
        <w:t xml:space="preserve">P. 302–310.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2"/>
          <w:szCs w:val="28"/>
          <w:lang w:val="en-US" w:eastAsia="ru-RU" w:bidi="te-IN"/>
        </w:rPr>
        <w:t xml:space="preserve">Hifi M. </w:t>
      </w:r>
      <w:r w:rsidRPr="003663D2">
        <w:rPr>
          <w:rFonts w:eastAsia="Times New Roman" w:cs="T4"/>
          <w:szCs w:val="28"/>
          <w:lang w:val="en-US" w:eastAsia="ru-RU" w:bidi="te-IN"/>
        </w:rPr>
        <w:t>The DH/KD algorithm a hybrid for unconstrained two dimensional cutting problems</w:t>
      </w:r>
      <w:r w:rsidRPr="003663D2">
        <w:rPr>
          <w:rFonts w:eastAsia="Times New Roman" w:cs="T4"/>
          <w:szCs w:val="28"/>
          <w:lang w:val="uk-UA" w:eastAsia="ru-RU" w:bidi="te-IN"/>
        </w:rPr>
        <w:t xml:space="preserve">/ </w:t>
      </w:r>
      <w:r w:rsidRPr="003663D2">
        <w:rPr>
          <w:rFonts w:eastAsia="Times New Roman" w:cs="T2"/>
          <w:szCs w:val="28"/>
          <w:lang w:val="en-US" w:eastAsia="ru-RU" w:bidi="te-IN"/>
        </w:rPr>
        <w:t>M.</w:t>
      </w:r>
      <w:r w:rsidRPr="003663D2">
        <w:rPr>
          <w:rFonts w:eastAsia="Times New Roman" w:cs="T2"/>
          <w:szCs w:val="28"/>
          <w:lang w:val="uk-UA" w:eastAsia="ru-RU" w:bidi="te-IN"/>
        </w:rPr>
        <w:t xml:space="preserve"> </w:t>
      </w:r>
      <w:r w:rsidRPr="003663D2">
        <w:rPr>
          <w:rFonts w:eastAsia="Times New Roman" w:cs="T2"/>
          <w:szCs w:val="28"/>
          <w:lang w:val="en-US" w:eastAsia="ru-RU" w:bidi="te-IN"/>
        </w:rPr>
        <w:t xml:space="preserve">Hifi </w:t>
      </w:r>
      <w:r w:rsidRPr="003663D2">
        <w:rPr>
          <w:rFonts w:eastAsia="Times New Roman" w:cs="T4"/>
          <w:szCs w:val="28"/>
          <w:lang w:val="en-US" w:eastAsia="ru-RU" w:bidi="te-IN"/>
        </w:rPr>
        <w:t xml:space="preserve">// </w:t>
      </w:r>
      <w:r w:rsidRPr="003663D2">
        <w:rPr>
          <w:rFonts w:eastAsia="Times New Roman" w:cs="T2"/>
          <w:szCs w:val="28"/>
          <w:lang w:val="en-US" w:eastAsia="ru-RU" w:bidi="te-IN"/>
        </w:rPr>
        <w:t xml:space="preserve">European Journal of Operational Research. </w:t>
      </w:r>
      <w:r w:rsidRPr="003663D2">
        <w:rPr>
          <w:rFonts w:eastAsia="Times New Roman" w:cs="T2"/>
          <w:szCs w:val="28"/>
          <w:lang w:val="uk-UA" w:eastAsia="ru-RU" w:bidi="te-IN"/>
        </w:rPr>
        <w:sym w:font="Symbol" w:char="F02D"/>
      </w:r>
      <w:r w:rsidRPr="003663D2">
        <w:rPr>
          <w:rFonts w:eastAsia="Times New Roman" w:cs="T2"/>
          <w:szCs w:val="28"/>
          <w:lang w:val="uk-UA" w:eastAsia="ru-RU" w:bidi="te-IN"/>
        </w:rPr>
        <w:t xml:space="preserve"> </w:t>
      </w:r>
      <w:r w:rsidRPr="003663D2">
        <w:rPr>
          <w:rFonts w:eastAsia="Times New Roman" w:cs="T2"/>
          <w:szCs w:val="28"/>
          <w:lang w:val="en-US" w:eastAsia="ru-RU" w:bidi="te-IN"/>
        </w:rPr>
        <w:t xml:space="preserve">1998. </w:t>
      </w:r>
      <w:r w:rsidRPr="003663D2">
        <w:rPr>
          <w:rFonts w:eastAsia="Times New Roman" w:cs="Times New Roman"/>
          <w:szCs w:val="28"/>
          <w:lang w:val="uk-UA" w:eastAsia="ru-RU"/>
        </w:rPr>
        <w:t>– №</w:t>
      </w:r>
      <w:r w:rsidRPr="003663D2">
        <w:rPr>
          <w:rFonts w:eastAsia="Times New Roman" w:cs="T2"/>
          <w:szCs w:val="28"/>
          <w:lang w:val="en-US" w:eastAsia="ru-RU" w:bidi="te-IN"/>
        </w:rPr>
        <w:t xml:space="preserve"> 108. </w:t>
      </w:r>
      <w:r w:rsidRPr="003663D2">
        <w:rPr>
          <w:rFonts w:eastAsia="Times New Roman" w:cs="Times New Roman"/>
          <w:szCs w:val="28"/>
          <w:lang w:val="uk-UA" w:eastAsia="ru-RU"/>
        </w:rPr>
        <w:t xml:space="preserve">– </w:t>
      </w:r>
      <w:r w:rsidRPr="003663D2">
        <w:rPr>
          <w:rFonts w:eastAsia="Times New Roman" w:cs="T2"/>
          <w:szCs w:val="28"/>
          <w:lang w:val="en-US" w:eastAsia="ru-RU" w:bidi="te-IN"/>
        </w:rPr>
        <w:t>P 473–489.</w:t>
      </w:r>
    </w:p>
    <w:p w:rsidR="003663D2" w:rsidRPr="003663D2" w:rsidRDefault="003663D2" w:rsidP="003663D2">
      <w:pPr>
        <w:widowControl w:val="0"/>
        <w:numPr>
          <w:ilvl w:val="0"/>
          <w:numId w:val="10"/>
        </w:numPr>
        <w:spacing w:after="0" w:line="336" w:lineRule="auto"/>
        <w:jc w:val="both"/>
        <w:rPr>
          <w:rFonts w:eastAsia="Times New Roman" w:cs="T2"/>
          <w:szCs w:val="28"/>
          <w:lang w:val="en-US" w:eastAsia="ru-RU" w:bidi="te-IN"/>
        </w:rPr>
      </w:pPr>
      <w:r w:rsidRPr="003663D2">
        <w:rPr>
          <w:rFonts w:eastAsia="Times New Roman" w:cs="T2"/>
          <w:szCs w:val="28"/>
          <w:lang w:val="en-US" w:eastAsia="ru-RU" w:bidi="te-IN"/>
        </w:rPr>
        <w:t xml:space="preserve">Ferreira C. </w:t>
      </w:r>
      <w:r w:rsidRPr="003663D2">
        <w:rPr>
          <w:rFonts w:eastAsia="Times New Roman" w:cs="T4"/>
          <w:szCs w:val="28"/>
          <w:lang w:val="en-US" w:eastAsia="ru-RU" w:bidi="te-IN"/>
        </w:rPr>
        <w:t>Packing Squares into squares</w:t>
      </w:r>
      <w:r w:rsidRPr="003663D2">
        <w:rPr>
          <w:rFonts w:eastAsia="Times New Roman" w:cs="T4"/>
          <w:szCs w:val="28"/>
          <w:lang w:val="uk-UA" w:eastAsia="ru-RU" w:bidi="te-IN"/>
        </w:rPr>
        <w:t xml:space="preserve">/ </w:t>
      </w:r>
      <w:r w:rsidRPr="003663D2">
        <w:rPr>
          <w:rFonts w:eastAsia="Times New Roman" w:cs="T2"/>
          <w:szCs w:val="28"/>
          <w:lang w:val="en-US" w:eastAsia="ru-RU" w:bidi="te-IN"/>
        </w:rPr>
        <w:t>C.</w:t>
      </w:r>
      <w:r w:rsidRPr="003663D2">
        <w:rPr>
          <w:rFonts w:eastAsia="Times New Roman" w:cs="T2"/>
          <w:szCs w:val="28"/>
          <w:lang w:val="uk-UA" w:eastAsia="ru-RU" w:bidi="te-IN"/>
        </w:rPr>
        <w:t xml:space="preserve"> </w:t>
      </w:r>
      <w:r w:rsidRPr="003663D2">
        <w:rPr>
          <w:rFonts w:eastAsia="Times New Roman" w:cs="T2"/>
          <w:szCs w:val="28"/>
          <w:lang w:val="en-US" w:eastAsia="ru-RU" w:bidi="te-IN"/>
        </w:rPr>
        <w:t>Ferreira, F. Miyazawa, Y.</w:t>
      </w:r>
      <w:r w:rsidRPr="003663D2">
        <w:rPr>
          <w:rFonts w:eastAsia="Times New Roman" w:cs="T2"/>
          <w:szCs w:val="28"/>
          <w:lang w:val="uk-UA" w:eastAsia="ru-RU" w:bidi="te-IN"/>
        </w:rPr>
        <w:t xml:space="preserve"> </w:t>
      </w:r>
      <w:r w:rsidRPr="003663D2">
        <w:rPr>
          <w:rFonts w:eastAsia="Times New Roman" w:cs="T2"/>
          <w:szCs w:val="28"/>
          <w:lang w:val="en-US" w:eastAsia="ru-RU" w:bidi="te-IN"/>
        </w:rPr>
        <w:t>Wakabayashi // Pesquisa Operational</w:t>
      </w:r>
      <w:r w:rsidRPr="003663D2">
        <w:rPr>
          <w:rFonts w:eastAsia="Times New Roman" w:cs="T2"/>
          <w:szCs w:val="28"/>
          <w:lang w:val="uk-UA" w:eastAsia="ru-RU" w:bidi="te-IN"/>
        </w:rPr>
        <w:t xml:space="preserve">. </w:t>
      </w:r>
      <w:r w:rsidRPr="003663D2">
        <w:rPr>
          <w:rFonts w:eastAsia="Times New Roman" w:cs="T2"/>
          <w:szCs w:val="28"/>
          <w:lang w:val="uk-UA" w:eastAsia="ru-RU" w:bidi="te-IN"/>
        </w:rPr>
        <w:sym w:font="Symbol" w:char="F02D"/>
      </w:r>
      <w:r w:rsidRPr="003663D2">
        <w:rPr>
          <w:rFonts w:eastAsia="Times New Roman" w:cs="T2"/>
          <w:szCs w:val="28"/>
          <w:lang w:val="en-US" w:eastAsia="ru-RU" w:bidi="te-IN"/>
        </w:rPr>
        <w:t xml:space="preserve"> 1999.</w:t>
      </w:r>
      <w:r w:rsidRPr="003663D2">
        <w:rPr>
          <w:rFonts w:eastAsia="Times New Roman" w:cs="T2"/>
          <w:szCs w:val="28"/>
          <w:lang w:val="uk-UA" w:eastAsia="ru-RU" w:bidi="te-IN"/>
        </w:rPr>
        <w:t xml:space="preserve"> </w:t>
      </w:r>
      <w:r w:rsidRPr="003663D2">
        <w:rPr>
          <w:rFonts w:eastAsia="Times New Roman" w:cs="Times New Roman"/>
          <w:szCs w:val="28"/>
          <w:lang w:val="uk-UA" w:eastAsia="ru-RU"/>
        </w:rPr>
        <w:t xml:space="preserve">– № </w:t>
      </w:r>
      <w:r w:rsidRPr="003663D2">
        <w:rPr>
          <w:rFonts w:eastAsia="Times New Roman" w:cs="T2"/>
          <w:szCs w:val="28"/>
          <w:lang w:val="en-US" w:eastAsia="ru-RU" w:bidi="te-IN"/>
        </w:rPr>
        <w:t>19(2)</w:t>
      </w:r>
      <w:r w:rsidRPr="003663D2">
        <w:rPr>
          <w:rFonts w:eastAsia="Times New Roman" w:cs="Times New Roman"/>
          <w:szCs w:val="28"/>
          <w:lang w:val="uk-UA" w:eastAsia="ru-RU"/>
        </w:rPr>
        <w:t xml:space="preserve"> – </w:t>
      </w:r>
      <w:r w:rsidRPr="003663D2">
        <w:rPr>
          <w:rFonts w:eastAsia="Times New Roman" w:cs="T2"/>
          <w:szCs w:val="28"/>
          <w:lang w:val="en-US" w:eastAsia="ru-RU" w:bidi="te-IN"/>
        </w:rPr>
        <w:t>P. 223–239.</w:t>
      </w:r>
    </w:p>
    <w:p w:rsidR="003663D2" w:rsidRPr="003663D2" w:rsidRDefault="003663D2" w:rsidP="003663D2">
      <w:pPr>
        <w:widowControl w:val="0"/>
        <w:numPr>
          <w:ilvl w:val="0"/>
          <w:numId w:val="10"/>
        </w:numPr>
        <w:spacing w:after="0" w:line="336" w:lineRule="auto"/>
        <w:jc w:val="both"/>
        <w:rPr>
          <w:rFonts w:eastAsia="Times New Roman" w:cs="T2"/>
          <w:szCs w:val="28"/>
          <w:lang w:val="uk-UA" w:eastAsia="ru-RU" w:bidi="te-IN"/>
        </w:rPr>
      </w:pPr>
      <w:r w:rsidRPr="003663D2">
        <w:rPr>
          <w:rFonts w:eastAsia="Times New Roman" w:cs="T2"/>
          <w:szCs w:val="28"/>
          <w:lang w:val="en-US" w:eastAsia="ru-RU" w:bidi="te-IN"/>
        </w:rPr>
        <w:t xml:space="preserve">Falkenauer E. </w:t>
      </w:r>
      <w:r w:rsidRPr="003663D2">
        <w:rPr>
          <w:rFonts w:eastAsia="Times New Roman" w:cs="T4"/>
          <w:szCs w:val="28"/>
          <w:lang w:val="en-US" w:eastAsia="ru-RU" w:bidi="te-IN"/>
        </w:rPr>
        <w:t>A hybrid Grouping Genetic Algorithm for Bin Packing</w:t>
      </w:r>
      <w:r w:rsidRPr="003663D2">
        <w:rPr>
          <w:rFonts w:eastAsia="Times New Roman" w:cs="T4"/>
          <w:szCs w:val="28"/>
          <w:lang w:val="uk-UA" w:eastAsia="ru-RU" w:bidi="te-IN"/>
        </w:rPr>
        <w:t xml:space="preserve">/ </w:t>
      </w:r>
      <w:r w:rsidRPr="003663D2">
        <w:rPr>
          <w:rFonts w:eastAsia="Times New Roman" w:cs="T2"/>
          <w:szCs w:val="28"/>
          <w:lang w:val="en-US" w:eastAsia="ru-RU" w:bidi="te-IN"/>
        </w:rPr>
        <w:t>E.</w:t>
      </w:r>
      <w:r w:rsidRPr="003663D2">
        <w:rPr>
          <w:rFonts w:eastAsia="Times New Roman" w:cs="T2"/>
          <w:szCs w:val="28"/>
          <w:lang w:val="uk-UA" w:eastAsia="ru-RU" w:bidi="te-IN"/>
        </w:rPr>
        <w:t xml:space="preserve"> </w:t>
      </w:r>
      <w:r w:rsidRPr="003663D2">
        <w:rPr>
          <w:rFonts w:eastAsia="Times New Roman" w:cs="T2"/>
          <w:szCs w:val="28"/>
          <w:lang w:val="en-US" w:eastAsia="ru-RU" w:bidi="te-IN"/>
        </w:rPr>
        <w:t xml:space="preserve">Falkenauer </w:t>
      </w:r>
      <w:r w:rsidRPr="003663D2">
        <w:rPr>
          <w:rFonts w:eastAsia="Times New Roman" w:cs="T4"/>
          <w:szCs w:val="28"/>
          <w:lang w:val="en-US" w:eastAsia="ru-RU" w:bidi="te-IN"/>
        </w:rPr>
        <w:t xml:space="preserve"> // </w:t>
      </w:r>
      <w:r w:rsidRPr="003663D2">
        <w:rPr>
          <w:rFonts w:eastAsia="Times New Roman" w:cs="T2"/>
          <w:szCs w:val="28"/>
          <w:lang w:val="en-US" w:eastAsia="ru-RU" w:bidi="te-IN"/>
        </w:rPr>
        <w:t xml:space="preserve">Journal of Heuristics. </w:t>
      </w:r>
      <w:r w:rsidRPr="003663D2">
        <w:rPr>
          <w:rFonts w:eastAsia="Times New Roman" w:cs="T2"/>
          <w:szCs w:val="28"/>
          <w:lang w:eastAsia="ru-RU" w:bidi="te-IN"/>
        </w:rPr>
        <w:sym w:font="Symbol" w:char="F02D"/>
      </w:r>
      <w:r w:rsidRPr="003663D2">
        <w:rPr>
          <w:rFonts w:eastAsia="Times New Roman" w:cs="T2"/>
          <w:szCs w:val="28"/>
          <w:lang w:val="uk-UA" w:eastAsia="ru-RU" w:bidi="te-IN"/>
        </w:rPr>
        <w:t xml:space="preserve"> </w:t>
      </w:r>
      <w:r w:rsidRPr="003663D2">
        <w:rPr>
          <w:rFonts w:eastAsia="Times New Roman" w:cs="T2"/>
          <w:szCs w:val="28"/>
          <w:lang w:val="en-US" w:eastAsia="ru-RU" w:bidi="te-IN"/>
        </w:rPr>
        <w:t xml:space="preserve">1998. </w:t>
      </w:r>
      <w:r w:rsidRPr="003663D2">
        <w:rPr>
          <w:rFonts w:eastAsia="Times New Roman" w:cs="Times New Roman"/>
          <w:szCs w:val="28"/>
          <w:lang w:val="uk-UA" w:eastAsia="ru-RU"/>
        </w:rPr>
        <w:t>– №</w:t>
      </w:r>
      <w:r w:rsidRPr="003663D2">
        <w:rPr>
          <w:rFonts w:eastAsia="Times New Roman" w:cs="T2"/>
          <w:szCs w:val="28"/>
          <w:lang w:val="en-US" w:eastAsia="ru-RU" w:bidi="te-IN"/>
        </w:rPr>
        <w:t xml:space="preserve">  2(1). </w:t>
      </w:r>
      <w:r w:rsidRPr="003663D2">
        <w:rPr>
          <w:rFonts w:eastAsia="Times New Roman" w:cs="T2"/>
          <w:szCs w:val="28"/>
          <w:lang w:eastAsia="ru-RU" w:bidi="te-IN"/>
        </w:rPr>
        <w:sym w:font="Symbol" w:char="F02D"/>
      </w:r>
      <w:r w:rsidRPr="003663D2">
        <w:rPr>
          <w:rFonts w:eastAsia="Times New Roman" w:cs="T2"/>
          <w:szCs w:val="28"/>
          <w:lang w:val="uk-UA" w:eastAsia="ru-RU" w:bidi="te-IN"/>
        </w:rPr>
        <w:t xml:space="preserve"> </w:t>
      </w:r>
      <w:r w:rsidRPr="003663D2">
        <w:rPr>
          <w:rFonts w:eastAsia="Times New Roman" w:cs="T2"/>
          <w:szCs w:val="28"/>
          <w:lang w:val="en-US" w:eastAsia="ru-RU" w:bidi="te-IN"/>
        </w:rPr>
        <w:t>P. 5–30.</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2"/>
          <w:szCs w:val="28"/>
          <w:lang w:val="en-US" w:eastAsia="ru-RU" w:bidi="te-IN"/>
        </w:rPr>
        <w:t xml:space="preserve">Schwerin P. </w:t>
      </w:r>
      <w:r w:rsidRPr="003663D2">
        <w:rPr>
          <w:rFonts w:eastAsia="Times New Roman" w:cs="T4"/>
          <w:szCs w:val="28"/>
          <w:lang w:val="en-US" w:eastAsia="ru-RU" w:bidi="te-IN"/>
        </w:rPr>
        <w:t xml:space="preserve">The Bin Packing Problem: a Problem Generator and Some Numerical Experiments with FFD Packing and MTP/ </w:t>
      </w:r>
      <w:r w:rsidRPr="003663D2">
        <w:rPr>
          <w:rFonts w:eastAsia="Times New Roman" w:cs="T2"/>
          <w:szCs w:val="28"/>
          <w:lang w:val="en-US" w:eastAsia="ru-RU" w:bidi="te-IN"/>
        </w:rPr>
        <w:t>P.</w:t>
      </w:r>
      <w:r w:rsidRPr="003663D2">
        <w:rPr>
          <w:rFonts w:eastAsia="Times New Roman" w:cs="T2"/>
          <w:szCs w:val="28"/>
          <w:lang w:val="uk-UA" w:eastAsia="ru-RU" w:bidi="te-IN"/>
        </w:rPr>
        <w:t xml:space="preserve"> </w:t>
      </w:r>
      <w:r w:rsidRPr="003663D2">
        <w:rPr>
          <w:rFonts w:eastAsia="Times New Roman" w:cs="T2"/>
          <w:szCs w:val="28"/>
          <w:lang w:val="en-US" w:eastAsia="ru-RU" w:bidi="te-IN"/>
        </w:rPr>
        <w:t>Schwerin, G.</w:t>
      </w:r>
      <w:r w:rsidRPr="003663D2">
        <w:rPr>
          <w:rFonts w:eastAsia="Times New Roman" w:cs="T2"/>
          <w:szCs w:val="28"/>
          <w:lang w:val="uk-UA" w:eastAsia="ru-RU" w:bidi="te-IN"/>
        </w:rPr>
        <w:t xml:space="preserve"> </w:t>
      </w:r>
      <w:r w:rsidRPr="003663D2">
        <w:rPr>
          <w:rFonts w:eastAsia="Times New Roman" w:cs="T2"/>
          <w:szCs w:val="28"/>
          <w:lang w:val="en-US" w:eastAsia="ru-RU" w:bidi="te-IN"/>
        </w:rPr>
        <w:t xml:space="preserve">Wascher </w:t>
      </w:r>
      <w:r w:rsidRPr="003663D2">
        <w:rPr>
          <w:rFonts w:eastAsia="Times New Roman" w:cs="T4"/>
          <w:szCs w:val="28"/>
          <w:lang w:val="en-US" w:eastAsia="ru-RU" w:bidi="te-IN"/>
        </w:rPr>
        <w:t xml:space="preserve">// </w:t>
      </w:r>
      <w:r w:rsidRPr="003663D2">
        <w:rPr>
          <w:rFonts w:eastAsia="Times New Roman" w:cs="T2"/>
          <w:szCs w:val="28"/>
          <w:lang w:val="en-US" w:eastAsia="ru-RU" w:bidi="te-IN"/>
        </w:rPr>
        <w:lastRenderedPageBreak/>
        <w:t xml:space="preserve">International Transactions in Operational Research. </w:t>
      </w:r>
      <w:r w:rsidRPr="003663D2">
        <w:rPr>
          <w:rFonts w:eastAsia="Times New Roman" w:cs="T2"/>
          <w:szCs w:val="28"/>
          <w:lang w:eastAsia="ru-RU" w:bidi="te-IN"/>
        </w:rPr>
        <w:sym w:font="Symbol" w:char="F02D"/>
      </w:r>
      <w:r w:rsidRPr="003663D2">
        <w:rPr>
          <w:rFonts w:eastAsia="Times New Roman" w:cs="T2"/>
          <w:szCs w:val="28"/>
          <w:lang w:val="uk-UA" w:eastAsia="ru-RU" w:bidi="te-IN"/>
        </w:rPr>
        <w:t xml:space="preserve"> 1999. </w:t>
      </w:r>
      <w:r w:rsidRPr="003663D2">
        <w:rPr>
          <w:rFonts w:eastAsia="Times New Roman" w:cs="Times New Roman"/>
          <w:szCs w:val="28"/>
          <w:lang w:val="uk-UA" w:eastAsia="ru-RU"/>
        </w:rPr>
        <w:t>– №</w:t>
      </w:r>
      <w:r w:rsidRPr="003663D2">
        <w:rPr>
          <w:rFonts w:eastAsia="Times New Roman" w:cs="T2"/>
          <w:szCs w:val="28"/>
          <w:lang w:val="uk-UA" w:eastAsia="ru-RU" w:bidi="te-IN"/>
        </w:rPr>
        <w:t xml:space="preserve"> 113.</w:t>
      </w:r>
      <w:r w:rsidRPr="003663D2">
        <w:rPr>
          <w:rFonts w:eastAsia="Times New Roman" w:cs="T2"/>
          <w:szCs w:val="28"/>
          <w:lang w:eastAsia="ru-RU" w:bidi="te-IN"/>
        </w:rPr>
        <w:sym w:font="Symbol" w:char="F02D"/>
      </w:r>
      <w:r w:rsidRPr="003663D2">
        <w:rPr>
          <w:rFonts w:eastAsia="Times New Roman" w:cs="T2"/>
          <w:szCs w:val="28"/>
          <w:lang w:val="uk-UA" w:eastAsia="ru-RU" w:bidi="te-IN"/>
        </w:rPr>
        <w:t xml:space="preserve"> </w:t>
      </w:r>
      <w:r w:rsidRPr="003663D2">
        <w:rPr>
          <w:rFonts w:eastAsia="Times New Roman" w:cs="T2"/>
          <w:szCs w:val="28"/>
          <w:lang w:eastAsia="ru-RU" w:bidi="te-IN"/>
        </w:rPr>
        <w:t>P</w:t>
      </w:r>
      <w:r w:rsidRPr="003663D2">
        <w:rPr>
          <w:rFonts w:eastAsia="Times New Roman" w:cs="T2"/>
          <w:szCs w:val="28"/>
          <w:lang w:val="uk-UA" w:eastAsia="ru-RU" w:bidi="te-IN"/>
        </w:rPr>
        <w:t xml:space="preserve"> 653–675.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imes New Roman"/>
          <w:szCs w:val="28"/>
          <w:lang w:val="uk-UA" w:eastAsia="ru-RU"/>
        </w:rPr>
        <w:t>Новожилова М.В. Розв’язання задачі оптимізації ресурсів проекту при точних вихідних даних/ М.В. Новожилова, Н.О. Попельнюх // Вісник ЖДТУ. – 2006. – № 4 (39). – С. 225–230.</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w:szCs w:val="28"/>
          <w:lang w:val="en-US" w:eastAsia="ru-RU"/>
        </w:rPr>
        <w:t>Coffman E.G. Performance bounds for level-oriented two-dimensional packing algorithms</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E.G. Coffman, M.R. Garey, D.S. Johnson, R.E. Tarjan</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SIAM Journal on Computing</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 </w:t>
      </w:r>
      <w:r w:rsidRPr="003663D2">
        <w:rPr>
          <w:rFonts w:eastAsia="Times New Roman" w:cs="Times New Roman"/>
          <w:szCs w:val="28"/>
          <w:lang w:val="uk-UA" w:eastAsia="ru-RU"/>
        </w:rPr>
        <w:t>№</w:t>
      </w:r>
      <w:r w:rsidRPr="003663D2">
        <w:rPr>
          <w:rFonts w:eastAsia="Times New Roman" w:cs="Times New Roman"/>
          <w:szCs w:val="28"/>
          <w:lang w:val="en-US" w:eastAsia="ru-RU"/>
        </w:rPr>
        <w:t>9 (1980)</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 </w:t>
      </w:r>
      <w:r w:rsidRPr="003663D2">
        <w:rPr>
          <w:rFonts w:eastAsia="Times New Roman" w:cs="Times New Roman"/>
          <w:szCs w:val="28"/>
          <w:lang w:val="uk-UA" w:eastAsia="ru-RU"/>
        </w:rPr>
        <w:t xml:space="preserve">Р. </w:t>
      </w:r>
      <w:r w:rsidRPr="003663D2">
        <w:rPr>
          <w:rFonts w:eastAsia="Times New Roman" w:cs="Times New Roman"/>
          <w:szCs w:val="28"/>
          <w:lang w:val="en-US" w:eastAsia="ru-RU"/>
        </w:rPr>
        <w:t>801–826.</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ascii="Times New Roman CYR" w:eastAsia="Times New Roman" w:hAnsi="Times New Roman CYR" w:cs="Times New Roman CYR"/>
          <w:szCs w:val="28"/>
          <w:lang w:val="en-US" w:eastAsia="ru-RU"/>
        </w:rPr>
        <w:t>Chazelle</w:t>
      </w:r>
      <w:r w:rsidRPr="003663D2">
        <w:rPr>
          <w:rFonts w:ascii="Times New Roman CYR" w:eastAsia="Times New Roman" w:hAnsi="Times New Roman CYR" w:cs="Times New Roman CYR"/>
          <w:szCs w:val="28"/>
          <w:lang w:val="uk-UA" w:eastAsia="ru-RU"/>
        </w:rPr>
        <w:t> </w:t>
      </w:r>
      <w:r w:rsidRPr="003663D2">
        <w:rPr>
          <w:rFonts w:ascii="Times New Roman CYR" w:eastAsia="Times New Roman" w:hAnsi="Times New Roman CYR" w:cs="Times New Roman CYR"/>
          <w:szCs w:val="28"/>
          <w:lang w:val="en-US" w:eastAsia="ru-RU"/>
        </w:rPr>
        <w:t>B. The bottom-left bin packing heuristic: An efficient implementation</w:t>
      </w:r>
      <w:r w:rsidRPr="003663D2">
        <w:rPr>
          <w:rFonts w:ascii="Times New Roman CYR" w:eastAsia="Times New Roman" w:hAnsi="Times New Roman CYR" w:cs="Times New Roman CYR"/>
          <w:szCs w:val="28"/>
          <w:lang w:val="uk-UA" w:eastAsia="ru-RU"/>
        </w:rPr>
        <w:t xml:space="preserve"> /</w:t>
      </w:r>
      <w:r w:rsidRPr="003663D2">
        <w:rPr>
          <w:rFonts w:ascii="Times New Roman CYR" w:eastAsia="Times New Roman" w:hAnsi="Times New Roman CYR" w:cs="Times New Roman CYR"/>
          <w:szCs w:val="28"/>
          <w:lang w:val="en-US" w:eastAsia="ru-RU"/>
        </w:rPr>
        <w:t xml:space="preserve"> B.</w:t>
      </w:r>
      <w:r w:rsidRPr="003663D2">
        <w:rPr>
          <w:rFonts w:ascii="Times New Roman CYR" w:eastAsia="Times New Roman" w:hAnsi="Times New Roman CYR" w:cs="Times New Roman CYR"/>
          <w:szCs w:val="28"/>
          <w:lang w:val="uk-UA" w:eastAsia="ru-RU"/>
        </w:rPr>
        <w:t> </w:t>
      </w:r>
      <w:r w:rsidRPr="003663D2">
        <w:rPr>
          <w:rFonts w:ascii="Times New Roman CYR" w:eastAsia="Times New Roman" w:hAnsi="Times New Roman CYR" w:cs="Times New Roman CYR"/>
          <w:szCs w:val="28"/>
          <w:lang w:val="en-US" w:eastAsia="ru-RU"/>
        </w:rPr>
        <w:t xml:space="preserve">Chazelle </w:t>
      </w:r>
      <w:r w:rsidRPr="003663D2">
        <w:rPr>
          <w:rFonts w:ascii="Times New Roman CYR" w:eastAsia="Times New Roman" w:hAnsi="Times New Roman CYR" w:cs="Times New Roman CYR"/>
          <w:szCs w:val="28"/>
          <w:lang w:val="uk-UA" w:eastAsia="ru-RU"/>
        </w:rPr>
        <w:t xml:space="preserve">// </w:t>
      </w:r>
      <w:r w:rsidRPr="003663D2">
        <w:rPr>
          <w:rFonts w:ascii="Times New Roman CYR" w:eastAsia="Times New Roman" w:hAnsi="Times New Roman CYR" w:cs="Times New Roman CYR"/>
          <w:szCs w:val="28"/>
          <w:lang w:val="en-US" w:eastAsia="ru-RU"/>
        </w:rPr>
        <w:t>IEEE Transactions on Computers</w:t>
      </w:r>
      <w:r w:rsidRPr="003663D2">
        <w:rPr>
          <w:rFonts w:ascii="Times New Roman CYR" w:eastAsia="Times New Roman" w:hAnsi="Times New Roman CYR" w:cs="Times New Roman CYR"/>
          <w:szCs w:val="28"/>
          <w:lang w:val="uk-UA" w:eastAsia="ru-RU"/>
        </w:rPr>
        <w:t>. –</w:t>
      </w:r>
      <w:r w:rsidRPr="003663D2">
        <w:rPr>
          <w:rFonts w:ascii="Times New Roman CYR" w:eastAsia="Times New Roman" w:hAnsi="Times New Roman CYR" w:cs="Times New Roman CYR"/>
          <w:szCs w:val="28"/>
          <w:lang w:val="en-US" w:eastAsia="ru-RU"/>
        </w:rPr>
        <w:t xml:space="preserve"> </w:t>
      </w:r>
      <w:r w:rsidRPr="003663D2">
        <w:rPr>
          <w:rFonts w:ascii="Times New Roman CYR" w:eastAsia="Times New Roman" w:hAnsi="Times New Roman CYR" w:cs="Times New Roman CYR"/>
          <w:szCs w:val="28"/>
          <w:lang w:val="uk-UA" w:eastAsia="ru-RU"/>
        </w:rPr>
        <w:t>№</w:t>
      </w:r>
      <w:r w:rsidRPr="003663D2">
        <w:rPr>
          <w:rFonts w:ascii="Times New Roman CYR" w:eastAsia="Times New Roman" w:hAnsi="Times New Roman CYR" w:cs="Times New Roman CYR"/>
          <w:szCs w:val="28"/>
          <w:lang w:val="en-US" w:eastAsia="ru-RU"/>
        </w:rPr>
        <w:t>32</w:t>
      </w:r>
      <w:r w:rsidRPr="003663D2">
        <w:rPr>
          <w:rFonts w:ascii="Times New Roman CYR" w:eastAsia="Times New Roman" w:hAnsi="Times New Roman CYR" w:cs="Times New Roman CYR"/>
          <w:szCs w:val="28"/>
          <w:lang w:val="uk-UA" w:eastAsia="ru-RU"/>
        </w:rPr>
        <w:t>. –</w:t>
      </w:r>
      <w:r w:rsidRPr="003663D2">
        <w:rPr>
          <w:rFonts w:ascii="Times New Roman CYR" w:eastAsia="Times New Roman" w:hAnsi="Times New Roman CYR" w:cs="Times New Roman CYR"/>
          <w:szCs w:val="28"/>
          <w:lang w:val="en-US" w:eastAsia="ru-RU"/>
        </w:rPr>
        <w:t xml:space="preserve"> 1983</w:t>
      </w:r>
      <w:r w:rsidRPr="003663D2">
        <w:rPr>
          <w:rFonts w:ascii="Times New Roman CYR" w:eastAsia="Times New Roman" w:hAnsi="Times New Roman CYR" w:cs="Times New Roman CYR"/>
          <w:szCs w:val="28"/>
          <w:lang w:val="uk-UA" w:eastAsia="ru-RU"/>
        </w:rPr>
        <w:t>. –</w:t>
      </w:r>
      <w:r w:rsidRPr="003663D2">
        <w:rPr>
          <w:rFonts w:ascii="Times New Roman CYR" w:eastAsia="Times New Roman" w:hAnsi="Times New Roman CYR" w:cs="Times New Roman CYR"/>
          <w:szCs w:val="28"/>
          <w:lang w:val="en-US" w:eastAsia="ru-RU"/>
        </w:rPr>
        <w:t xml:space="preserve"> </w:t>
      </w:r>
      <w:r w:rsidRPr="003663D2">
        <w:rPr>
          <w:rFonts w:ascii="Times New Roman CYR" w:eastAsia="Times New Roman" w:hAnsi="Times New Roman CYR" w:cs="Times New Roman CYR"/>
          <w:szCs w:val="28"/>
          <w:lang w:val="uk-UA" w:eastAsia="ru-RU"/>
        </w:rPr>
        <w:t xml:space="preserve">Р. </w:t>
      </w:r>
      <w:r w:rsidRPr="003663D2">
        <w:rPr>
          <w:rFonts w:ascii="Times New Roman CYR" w:eastAsia="Times New Roman" w:hAnsi="Times New Roman CYR" w:cs="Times New Roman CYR"/>
          <w:szCs w:val="28"/>
          <w:lang w:val="en-US" w:eastAsia="ru-RU"/>
        </w:rPr>
        <w:t>697–707.</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Lodi A. Heuristic and metaheuristic approaches for a class of two–dimensional bin packing problems</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A.</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Lodi, S.</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Martello, D.Vigo // INFORMS J. Computing. – 1999. – Vol. 11. – P. 345–357. </w:t>
      </w:r>
    </w:p>
    <w:p w:rsidR="003663D2" w:rsidRPr="003663D2" w:rsidRDefault="003663D2" w:rsidP="003663D2">
      <w:pPr>
        <w:widowControl w:val="0"/>
        <w:numPr>
          <w:ilvl w:val="0"/>
          <w:numId w:val="10"/>
        </w:numPr>
        <w:spacing w:after="0" w:line="336" w:lineRule="auto"/>
        <w:jc w:val="both"/>
        <w:rPr>
          <w:rFonts w:eastAsia="Times New Roman" w:cs="T2"/>
          <w:szCs w:val="28"/>
          <w:lang w:val="uk-UA" w:eastAsia="ru-RU" w:bidi="te-IN"/>
        </w:rPr>
      </w:pPr>
      <w:r w:rsidRPr="003663D2">
        <w:rPr>
          <w:rFonts w:eastAsia="Times New Roman" w:cs="Times New Roman"/>
          <w:szCs w:val="28"/>
          <w:lang w:val="en-US" w:eastAsia="ru-RU"/>
        </w:rPr>
        <w:t xml:space="preserve">Lodi A. Recent advances on two–dimensional bin packing problems / A. Lodi, S. Martello, D. Vigo  // Discrete Applied Mathematics. – 2002. – Vol. 123/124. – P. 373–380.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2"/>
          <w:szCs w:val="28"/>
          <w:lang w:val="en-US" w:eastAsia="ru-RU" w:bidi="te-IN"/>
        </w:rPr>
        <w:t xml:space="preserve">Lirov Y. </w:t>
      </w:r>
      <w:r w:rsidRPr="003663D2">
        <w:rPr>
          <w:rFonts w:eastAsia="Times New Roman" w:cs="T4"/>
          <w:szCs w:val="28"/>
          <w:lang w:val="en-US" w:eastAsia="ru-RU" w:bidi="te-IN"/>
        </w:rPr>
        <w:t xml:space="preserve">Special issue: Geometric Resource Allocation / </w:t>
      </w:r>
      <w:r w:rsidRPr="003663D2">
        <w:rPr>
          <w:rFonts w:eastAsia="Times New Roman" w:cs="T2"/>
          <w:szCs w:val="28"/>
          <w:lang w:val="en-US" w:eastAsia="ru-RU" w:bidi="te-IN"/>
        </w:rPr>
        <w:t xml:space="preserve">Y. Lirov </w:t>
      </w:r>
      <w:r w:rsidRPr="003663D2">
        <w:rPr>
          <w:rFonts w:eastAsia="Times New Roman" w:cs="T4"/>
          <w:szCs w:val="28"/>
          <w:lang w:val="en-US" w:eastAsia="ru-RU" w:bidi="te-IN"/>
        </w:rPr>
        <w:t xml:space="preserve">// </w:t>
      </w:r>
      <w:r w:rsidRPr="003663D2">
        <w:rPr>
          <w:rFonts w:eastAsia="Times New Roman" w:cs="T2"/>
          <w:szCs w:val="28"/>
          <w:lang w:val="en-US" w:eastAsia="ru-RU" w:bidi="te-IN"/>
        </w:rPr>
        <w:t xml:space="preserve">Mathematical and Computer Modelling. – 1995. – № 16(1). – </w:t>
      </w:r>
      <w:r w:rsidRPr="003663D2">
        <w:rPr>
          <w:rFonts w:eastAsia="Times New Roman" w:cs="T2"/>
          <w:szCs w:val="28"/>
          <w:lang w:eastAsia="ru-RU" w:bidi="te-IN"/>
        </w:rPr>
        <w:t>Р</w:t>
      </w:r>
      <w:r w:rsidRPr="003663D2">
        <w:rPr>
          <w:rFonts w:eastAsia="Times New Roman" w:cs="T2"/>
          <w:szCs w:val="28"/>
          <w:lang w:val="en-US" w:eastAsia="ru-RU" w:bidi="te-IN"/>
        </w:rPr>
        <w:t>. 112-132.</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2"/>
          <w:szCs w:val="28"/>
          <w:lang w:val="en-US" w:eastAsia="ru-RU" w:bidi="te-IN"/>
        </w:rPr>
        <w:t xml:space="preserve">Morabito M. </w:t>
      </w:r>
      <w:r w:rsidRPr="003663D2">
        <w:rPr>
          <w:rFonts w:eastAsia="Times New Roman" w:cs="T4"/>
          <w:szCs w:val="28"/>
          <w:lang w:val="en-US" w:eastAsia="ru-RU" w:bidi="te-IN"/>
        </w:rPr>
        <w:t>Staged and constrained two dimensional guillotine cutting problems: an and/or graph approach</w:t>
      </w:r>
      <w:r w:rsidRPr="003663D2">
        <w:rPr>
          <w:rFonts w:eastAsia="Times New Roman" w:cs="T4"/>
          <w:szCs w:val="28"/>
          <w:lang w:val="uk-UA" w:eastAsia="ru-RU" w:bidi="te-IN"/>
        </w:rPr>
        <w:t xml:space="preserve"> / </w:t>
      </w:r>
      <w:r w:rsidRPr="003663D2">
        <w:rPr>
          <w:rFonts w:eastAsia="Times New Roman" w:cs="T2"/>
          <w:szCs w:val="28"/>
          <w:lang w:val="en-US" w:eastAsia="ru-RU" w:bidi="te-IN"/>
        </w:rPr>
        <w:t>M.</w:t>
      </w:r>
      <w:r w:rsidRPr="003663D2">
        <w:rPr>
          <w:rFonts w:eastAsia="Times New Roman" w:cs="T2"/>
          <w:szCs w:val="28"/>
          <w:lang w:val="uk-UA" w:eastAsia="ru-RU" w:bidi="te-IN"/>
        </w:rPr>
        <w:t> </w:t>
      </w:r>
      <w:r w:rsidRPr="003663D2">
        <w:rPr>
          <w:rFonts w:eastAsia="Times New Roman" w:cs="T2"/>
          <w:szCs w:val="28"/>
          <w:lang w:val="en-US" w:eastAsia="ru-RU" w:bidi="te-IN"/>
        </w:rPr>
        <w:t>Morabito, M.</w:t>
      </w:r>
      <w:r w:rsidRPr="003663D2">
        <w:rPr>
          <w:rFonts w:eastAsia="Times New Roman" w:cs="T2"/>
          <w:szCs w:val="28"/>
          <w:lang w:val="uk-UA" w:eastAsia="ru-RU" w:bidi="te-IN"/>
        </w:rPr>
        <w:t> </w:t>
      </w:r>
      <w:r w:rsidRPr="003663D2">
        <w:rPr>
          <w:rFonts w:eastAsia="Times New Roman" w:cs="T2"/>
          <w:szCs w:val="28"/>
          <w:lang w:val="en-US" w:eastAsia="ru-RU" w:bidi="te-IN"/>
        </w:rPr>
        <w:t xml:space="preserve">Arenales </w:t>
      </w:r>
      <w:r w:rsidRPr="003663D2">
        <w:rPr>
          <w:rFonts w:eastAsia="Times New Roman" w:cs="T4"/>
          <w:szCs w:val="28"/>
          <w:lang w:val="uk-UA" w:eastAsia="ru-RU" w:bidi="te-IN"/>
        </w:rPr>
        <w:t>//</w:t>
      </w:r>
      <w:r w:rsidRPr="003663D2">
        <w:rPr>
          <w:rFonts w:eastAsia="Times New Roman" w:cs="T4"/>
          <w:szCs w:val="28"/>
          <w:lang w:val="en-US" w:eastAsia="ru-RU" w:bidi="te-IN"/>
        </w:rPr>
        <w:t xml:space="preserve"> </w:t>
      </w:r>
      <w:r w:rsidRPr="003663D2">
        <w:rPr>
          <w:rFonts w:eastAsia="Times New Roman" w:cs="T2"/>
          <w:szCs w:val="28"/>
          <w:lang w:val="en-US" w:eastAsia="ru-RU" w:bidi="te-IN"/>
        </w:rPr>
        <w:t xml:space="preserve">European Journal of Operational Research. – 1996. – </w:t>
      </w:r>
      <w:r w:rsidRPr="003663D2">
        <w:rPr>
          <w:rFonts w:eastAsia="Times New Roman" w:cs="T2"/>
          <w:szCs w:val="28"/>
          <w:lang w:val="uk-UA" w:eastAsia="ru-RU" w:bidi="te-IN"/>
        </w:rPr>
        <w:t>№ </w:t>
      </w:r>
      <w:r w:rsidRPr="003663D2">
        <w:rPr>
          <w:rFonts w:eastAsia="Times New Roman" w:cs="T2"/>
          <w:szCs w:val="28"/>
          <w:lang w:val="en-US" w:eastAsia="ru-RU" w:bidi="te-IN"/>
        </w:rPr>
        <w:t>94. – P.</w:t>
      </w:r>
      <w:r w:rsidRPr="003663D2">
        <w:rPr>
          <w:rFonts w:eastAsia="Times New Roman" w:cs="T2"/>
          <w:szCs w:val="28"/>
          <w:lang w:val="uk-UA" w:eastAsia="ru-RU" w:bidi="te-IN"/>
        </w:rPr>
        <w:t> </w:t>
      </w:r>
      <w:r w:rsidRPr="003663D2">
        <w:rPr>
          <w:rFonts w:eastAsia="Times New Roman" w:cs="T2"/>
          <w:szCs w:val="28"/>
          <w:lang w:val="en-US" w:eastAsia="ru-RU" w:bidi="te-IN"/>
        </w:rPr>
        <w:t>548-560.</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eastAsia="ru-RU"/>
        </w:rPr>
      </w:pPr>
      <w:r w:rsidRPr="003663D2">
        <w:rPr>
          <w:rFonts w:eastAsia="Times New Roman" w:cs="Times New Roman"/>
          <w:szCs w:val="28"/>
          <w:lang w:val="en-US" w:eastAsia="ru-RU"/>
        </w:rPr>
        <w:t>Birgin E.G. Orthogonal packing of rectangular items within arbitrary convex regions by nonlinear optimization/ E.G. Birgin, J.M. Martinez, F.H. Nishihara, D.P. Roncony // Comput. Oper. Res. – 2006. –Vol. 33. – P. 3535–3548</w:t>
      </w:r>
      <w:r w:rsidRPr="003663D2">
        <w:rPr>
          <w:rFonts w:eastAsia="Times New Roman" w:cs="Times New Roman"/>
          <w:szCs w:val="28"/>
          <w:lang w:eastAsia="ru-RU"/>
        </w:rPr>
        <w:t xml:space="preserve">. </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w:szCs w:val="28"/>
          <w:lang w:val="en-US" w:eastAsia="ru-RU"/>
        </w:rPr>
        <w:t>Bortfeldt A. A genetic algorithm for the two–dimensional strip packing problem with rectangular pieces / A. Bortfeldt  // European Journal of Operational Research. – 2006. – Vol. 172. – №3. – P. 814–837.</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Zhang D. F. An improved heuristic recursive strategy based on genetic algorithm for the strip rectangular packing problem / D. F. Zhang, S. D. Chen, Y. J. Liu // Automatica Sinica. – 2007. – Vol.33. – №9. – P. 911–916</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Araya I. An efficient hyperheuristic for strip–packing problems/ I. Araya, B. Neveu, M. C. Riff // Studies in Computer Intelligence. – 2008. – </w:t>
      </w:r>
      <w:r w:rsidRPr="003663D2">
        <w:rPr>
          <w:rFonts w:eastAsia="Times New Roman" w:cs="Times New Roman"/>
          <w:szCs w:val="28"/>
          <w:lang w:val="en-US" w:eastAsia="ru-RU"/>
        </w:rPr>
        <w:lastRenderedPageBreak/>
        <w:t xml:space="preserve">Vol.136. – P. 61–76.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Huang W. A new heuristic algorithm for rectangle packing/ W. Huang, D. Chen, R. Xu  // Comput. Oper. Res. – 2007. – Vol. 34. – P. 3270–3280.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Alvarez–Valdes R. Reactive GRASP for the strip packing problem/ R. Alvarez–Valdes, F. Parreno, J. M. Tamarit // Comput. Oper. Res. – 2008. – Vol. 35, № 4. – P. 1065–1083.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Alvarez–Valdes R.</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A GRASP algorithm for constrained two–dimensional non–guillotine cutting problems / R. Alvarez–Valdes, F.Parreño, J.M. Tamarit // Journal of the Operational Research Society. – 2005. – № 56(4).– </w:t>
      </w:r>
      <w:r w:rsidRPr="003663D2">
        <w:rPr>
          <w:rFonts w:eastAsia="Times New Roman" w:cs="Times New Roman"/>
          <w:szCs w:val="28"/>
          <w:lang w:eastAsia="ru-RU"/>
        </w:rPr>
        <w:t>Р</w:t>
      </w:r>
      <w:r w:rsidRPr="003663D2">
        <w:rPr>
          <w:rFonts w:eastAsia="Times New Roman" w:cs="Times New Roman"/>
          <w:szCs w:val="28"/>
          <w:lang w:val="en-US" w:eastAsia="ru-RU"/>
        </w:rPr>
        <w:t xml:space="preserve">.414–425.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Beltran J.D. GRASP/VNS hybrid for the strip packing Problem / J.D. Beltran, J.E. Calderon, R.J. Cabrera, J.A. Moreno–Perez, J.M. Moreno–Vega // Proceedings of the First International Workshop on Hybrid Metaheuristics.</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Valencia, Spain.</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2004.</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w:t>
      </w:r>
      <w:r w:rsidRPr="003663D2">
        <w:rPr>
          <w:rFonts w:eastAsia="Times New Roman" w:cs="Times New Roman"/>
          <w:szCs w:val="28"/>
          <w:lang w:eastAsia="ru-RU"/>
        </w:rPr>
        <w:t>Р</w:t>
      </w:r>
      <w:r w:rsidRPr="003663D2">
        <w:rPr>
          <w:rFonts w:eastAsia="Times New Roman" w:cs="Times New Roman"/>
          <w:szCs w:val="28"/>
          <w:lang w:val="en-US" w:eastAsia="ru-RU"/>
        </w:rPr>
        <w:t xml:space="preserve">. 22–23.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Delorme X. GRASP for set packing problems / X. Delorme,  X. Gandibleux, J. Rodriguez // European Journal of Operational Research. – 2003. – № 153(3). – </w:t>
      </w:r>
      <w:r w:rsidRPr="003663D2">
        <w:rPr>
          <w:rFonts w:eastAsia="Times New Roman" w:cs="Times New Roman"/>
          <w:szCs w:val="28"/>
          <w:lang w:eastAsia="ru-RU"/>
        </w:rPr>
        <w:t>Р</w:t>
      </w:r>
      <w:r w:rsidRPr="003663D2">
        <w:rPr>
          <w:rFonts w:eastAsia="Times New Roman" w:cs="Times New Roman"/>
          <w:szCs w:val="28"/>
          <w:lang w:val="en-US" w:eastAsia="ru-RU"/>
        </w:rPr>
        <w:t xml:space="preserve">. 564–580. </w:t>
      </w:r>
    </w:p>
    <w:p w:rsidR="003663D2" w:rsidRPr="003663D2" w:rsidRDefault="003663D2" w:rsidP="003663D2">
      <w:pPr>
        <w:widowControl w:val="0"/>
        <w:numPr>
          <w:ilvl w:val="0"/>
          <w:numId w:val="10"/>
        </w:numPr>
        <w:spacing w:after="0" w:line="336" w:lineRule="auto"/>
        <w:jc w:val="both"/>
        <w:rPr>
          <w:rFonts w:eastAsia="Times New Roman" w:cs="Times New Roman"/>
          <w:szCs w:val="28"/>
          <w:lang w:eastAsia="ru-RU"/>
        </w:rPr>
      </w:pPr>
      <w:r w:rsidRPr="003663D2">
        <w:rPr>
          <w:rFonts w:eastAsia="Times New Roman" w:cs="Times New Roman"/>
          <w:szCs w:val="28"/>
          <w:lang w:eastAsia="ru-RU"/>
        </w:rPr>
        <w:t>Рясная И.И. Решение методом вектора спада одной задачи разбиения системы объектов / И.И. Рясная. // В кн.: Математическое обеспечение пакетов прикладных программ и методы дискретной оптимизации. – К.: Ин–т кибернетики АН УССР, 1984</w:t>
      </w:r>
      <w:r w:rsidRPr="003663D2">
        <w:rPr>
          <w:rFonts w:eastAsia="Times New Roman" w:cs="Times New Roman"/>
          <w:szCs w:val="28"/>
          <w:lang w:val="uk-UA" w:eastAsia="ru-RU"/>
        </w:rPr>
        <w:t>.</w:t>
      </w:r>
      <w:r w:rsidRPr="003663D2">
        <w:rPr>
          <w:rFonts w:eastAsia="Times New Roman" w:cs="Times New Roman"/>
          <w:szCs w:val="28"/>
          <w:lang w:eastAsia="ru-RU"/>
        </w:rPr>
        <w:t xml:space="preserve"> – С. 43–47.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Lodi A. Neighborhood search algorithm for the guillotine non-oriented two-dimensional bin packing problem / A. Lodi, S. Martello, D. Vigo // Meta-Heuristics: Advances and Trends in Local SearchParadigms for Optimization. – Boston: Kluwer Academic Publishers, 1998. – </w:t>
      </w:r>
      <w:r w:rsidRPr="003663D2">
        <w:rPr>
          <w:rFonts w:eastAsia="Times New Roman" w:cs="Times New Roman"/>
          <w:szCs w:val="28"/>
          <w:lang w:eastAsia="ru-RU"/>
        </w:rPr>
        <w:t>Р</w:t>
      </w:r>
      <w:r w:rsidRPr="003663D2">
        <w:rPr>
          <w:rFonts w:eastAsia="Times New Roman" w:cs="Times New Roman"/>
          <w:szCs w:val="28"/>
          <w:lang w:val="en-US" w:eastAsia="ru-RU"/>
        </w:rPr>
        <w:t>. 125–139.</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Alvarez–Valdes R. A tabu search algorithm for large–scale guillotine constrained two–dimensional cutting problems / R. Alvarez–Valdes, A. Parajon, J.M. Tamarit // Computers &amp; Operations Research. – 2002. – № 29. – </w:t>
      </w:r>
      <w:r w:rsidRPr="003663D2">
        <w:rPr>
          <w:rFonts w:eastAsia="Times New Roman" w:cs="Times New Roman"/>
          <w:szCs w:val="28"/>
          <w:lang w:eastAsia="ru-RU"/>
        </w:rPr>
        <w:t>С</w:t>
      </w:r>
      <w:r w:rsidRPr="003663D2">
        <w:rPr>
          <w:rFonts w:eastAsia="Times New Roman" w:cs="Times New Roman"/>
          <w:szCs w:val="28"/>
          <w:lang w:val="en-US" w:eastAsia="ru-RU"/>
        </w:rPr>
        <w:t xml:space="preserve">. 925–947.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Oliveira J.F.S</w:t>
      </w:r>
      <w:r w:rsidRPr="003663D2">
        <w:rPr>
          <w:rFonts w:eastAsia="Times New Roman" w:cs="Times New Roman CYR"/>
          <w:szCs w:val="28"/>
          <w:lang w:val="en-US" w:eastAsia="ru-RU"/>
        </w:rPr>
        <w:t xml:space="preserve">. Algorithms for nesting problems / </w:t>
      </w:r>
      <w:r w:rsidRPr="003663D2">
        <w:rPr>
          <w:rFonts w:eastAsia="Times New Roman" w:cs="Times New Roman"/>
          <w:szCs w:val="28"/>
          <w:lang w:val="en-US" w:eastAsia="ru-RU"/>
        </w:rPr>
        <w:t>J.F.S</w:t>
      </w:r>
      <w:r w:rsidRPr="003663D2">
        <w:rPr>
          <w:rFonts w:eastAsia="Times New Roman" w:cs="Times New Roman CYR"/>
          <w:szCs w:val="28"/>
          <w:lang w:val="en-US" w:eastAsia="ru-RU"/>
        </w:rPr>
        <w:t>. </w:t>
      </w:r>
      <w:r w:rsidRPr="003663D2">
        <w:rPr>
          <w:rFonts w:eastAsia="Times New Roman" w:cs="Times New Roman"/>
          <w:szCs w:val="28"/>
          <w:lang w:val="en-US" w:eastAsia="ru-RU"/>
        </w:rPr>
        <w:t>Oliveira</w:t>
      </w:r>
      <w:r w:rsidRPr="003663D2">
        <w:rPr>
          <w:rFonts w:eastAsia="Times New Roman" w:cs="Times New Roman CYR"/>
          <w:szCs w:val="28"/>
          <w:lang w:val="en-US" w:eastAsia="ru-RU"/>
        </w:rPr>
        <w:t xml:space="preserve">, J.A.S. Ferreira // Applied Simulated Annealing. – Brussels, 1992. – </w:t>
      </w:r>
      <w:r w:rsidRPr="003663D2">
        <w:rPr>
          <w:rFonts w:eastAsia="Times New Roman" w:cs="Times New Roman CYR"/>
          <w:szCs w:val="28"/>
          <w:lang w:eastAsia="ru-RU"/>
        </w:rPr>
        <w:t>Р</w:t>
      </w:r>
      <w:r w:rsidRPr="003663D2">
        <w:rPr>
          <w:rFonts w:eastAsia="Times New Roman" w:cs="Times New Roman CYR"/>
          <w:szCs w:val="28"/>
          <w:lang w:val="en-US" w:eastAsia="ru-RU"/>
        </w:rPr>
        <w:t xml:space="preserve">. 255–275.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Dereli, T. A hybrid simulated annealing algorithm for 2D packing problems / T. Dereli, Das G.S. // Proceedings of 5th International Symposium on </w:t>
      </w:r>
      <w:r w:rsidRPr="003663D2">
        <w:rPr>
          <w:rFonts w:eastAsia="Times New Roman" w:cs="Times New Roman"/>
          <w:szCs w:val="28"/>
          <w:lang w:val="en-US" w:eastAsia="ru-RU"/>
        </w:rPr>
        <w:lastRenderedPageBreak/>
        <w:t xml:space="preserve">Intelligent Manufacturing Systems.– London, May 29–31, 2006.– </w:t>
      </w:r>
      <w:r w:rsidRPr="003663D2">
        <w:rPr>
          <w:rFonts w:eastAsia="Times New Roman" w:cs="Times New Roman"/>
          <w:szCs w:val="28"/>
          <w:lang w:eastAsia="ru-RU"/>
        </w:rPr>
        <w:t>Р</w:t>
      </w:r>
      <w:r w:rsidRPr="003663D2">
        <w:rPr>
          <w:rFonts w:eastAsia="Times New Roman" w:cs="Times New Roman"/>
          <w:szCs w:val="28"/>
          <w:lang w:val="en-US" w:eastAsia="ru-RU"/>
        </w:rPr>
        <w:t xml:space="preserve">. 959–966.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Lai K.K. Developing a simulated annealing algorithm for the cutting stock problem / K.K. Lai, J.W.M. Chan // Computers &amp; Industrial Engineering. – 1997. – № 32. – </w:t>
      </w:r>
      <w:r w:rsidRPr="003663D2">
        <w:rPr>
          <w:rFonts w:eastAsia="Times New Roman" w:cs="Times New Roman"/>
          <w:szCs w:val="28"/>
          <w:lang w:eastAsia="ru-RU"/>
        </w:rPr>
        <w:t>Р</w:t>
      </w:r>
      <w:r w:rsidRPr="003663D2">
        <w:rPr>
          <w:rFonts w:eastAsia="Times New Roman" w:cs="Times New Roman"/>
          <w:szCs w:val="28"/>
          <w:lang w:val="en-US" w:eastAsia="ru-RU"/>
        </w:rPr>
        <w:t xml:space="preserve">. 115–127. </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val="en-US" w:eastAsia="ru-RU"/>
        </w:rPr>
      </w:pPr>
      <w:r w:rsidRPr="003663D2">
        <w:rPr>
          <w:rFonts w:eastAsia="Times New Roman" w:cs="Times New Roman"/>
          <w:szCs w:val="28"/>
          <w:lang w:val="en-US" w:eastAsia="ru-RU"/>
        </w:rPr>
        <w:t xml:space="preserve">Leung T.W. Applications of genetic search and simulated annealing to the two–dimensional non–guillotine cutting stock problem / T.W. Leung, C.H. Yung, M.D. Troutt //  Computers &amp; Industrial Engineering. – 2001. – №40. – </w:t>
      </w:r>
      <w:r w:rsidRPr="003663D2">
        <w:rPr>
          <w:rFonts w:eastAsia="Times New Roman" w:cs="Times New Roman"/>
          <w:szCs w:val="28"/>
          <w:lang w:eastAsia="ru-RU"/>
        </w:rPr>
        <w:t>Р</w:t>
      </w:r>
      <w:r w:rsidRPr="003663D2">
        <w:rPr>
          <w:rFonts w:eastAsia="Times New Roman" w:cs="Times New Roman"/>
          <w:szCs w:val="28"/>
          <w:lang w:val="en-US" w:eastAsia="ru-RU"/>
        </w:rPr>
        <w:t xml:space="preserve">. 201–214. </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CYR"/>
          <w:szCs w:val="28"/>
          <w:lang w:eastAsia="ru-RU"/>
        </w:rPr>
        <w:t>Стоян Ю.Г. Об одном способе поиска наилучшего решения для одного класса многоэкстремальных задач / Ю.Г. Стоян // Управляемые системы.– 1969. –  N 3. – C. 61–67.</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CYR"/>
          <w:szCs w:val="28"/>
          <w:lang w:eastAsia="ru-RU"/>
        </w:rPr>
        <w:t>Стоян Ю.Г. Метод асимптотического перебора локальных экстремумов / Ю.Г. Стоян, Н.И. Гиль. – Харьков, 1974. – 48с.– (Препринт/ АН УССР. Ин–т пробл. машиностроения; № 1).</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CYR"/>
          <w:szCs w:val="28"/>
          <w:lang w:eastAsia="ru-RU"/>
        </w:rPr>
        <w:t>Гиль Н. И. Об одном способе решения задачи прямоугольного раскроя / Н.И. Гиль, А.К. Пандорин. – Харьков</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 xml:space="preserve"> 1985. – 27с. – (Препр. / АН Украины. Ин–т пробл. машиностроения; 205).</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eastAsia="ru-RU"/>
        </w:rPr>
        <w:t>Стоян Ю. Г., Решение некоторых многоэкстремальных задач методом сужающихся окрестностей / Ю.Г. Стоян, В. 3. Соколовский</w:t>
      </w:r>
      <w:r w:rsidRPr="003663D2">
        <w:rPr>
          <w:rFonts w:eastAsia="Times New Roman" w:cs="Times New Roman"/>
          <w:szCs w:val="28"/>
          <w:lang w:val="en-US" w:eastAsia="ru-RU"/>
        </w:rPr>
        <w:t xml:space="preserve">.– </w:t>
      </w:r>
      <w:r w:rsidRPr="003663D2">
        <w:rPr>
          <w:rFonts w:eastAsia="Times New Roman" w:cs="Times New Roman"/>
          <w:szCs w:val="28"/>
          <w:lang w:eastAsia="ru-RU"/>
        </w:rPr>
        <w:t>К</w:t>
      </w:r>
      <w:r w:rsidRPr="003663D2">
        <w:rPr>
          <w:rFonts w:eastAsia="Times New Roman" w:cs="Times New Roman"/>
          <w:szCs w:val="28"/>
          <w:lang w:val="en-US" w:eastAsia="ru-RU"/>
        </w:rPr>
        <w:t xml:space="preserve">.: </w:t>
      </w:r>
      <w:r w:rsidRPr="003663D2">
        <w:rPr>
          <w:rFonts w:eastAsia="Times New Roman" w:cs="Times New Roman"/>
          <w:szCs w:val="28"/>
          <w:lang w:eastAsia="ru-RU"/>
        </w:rPr>
        <w:t>Наук</w:t>
      </w:r>
      <w:r w:rsidRPr="003663D2">
        <w:rPr>
          <w:rFonts w:eastAsia="Times New Roman" w:cs="Times New Roman"/>
          <w:szCs w:val="28"/>
          <w:lang w:val="en-US" w:eastAsia="ru-RU"/>
        </w:rPr>
        <w:t xml:space="preserve">. </w:t>
      </w:r>
      <w:r w:rsidRPr="003663D2">
        <w:rPr>
          <w:rFonts w:eastAsia="Times New Roman" w:cs="Times New Roman"/>
          <w:szCs w:val="28"/>
          <w:lang w:eastAsia="ru-RU"/>
        </w:rPr>
        <w:t>думка</w:t>
      </w:r>
      <w:r w:rsidRPr="003663D2">
        <w:rPr>
          <w:rFonts w:eastAsia="Times New Roman" w:cs="Times New Roman"/>
          <w:szCs w:val="28"/>
          <w:lang w:val="en-US" w:eastAsia="ru-RU"/>
        </w:rPr>
        <w:t xml:space="preserve">. – 1980.– 205 </w:t>
      </w:r>
      <w:r w:rsidRPr="003663D2">
        <w:rPr>
          <w:rFonts w:eastAsia="Times New Roman" w:cs="Times New Roman"/>
          <w:szCs w:val="28"/>
          <w:lang w:eastAsia="ru-RU"/>
        </w:rPr>
        <w:t>с</w:t>
      </w:r>
      <w:r w:rsidRPr="003663D2">
        <w:rPr>
          <w:rFonts w:eastAsia="Times New Roman" w:cs="Times New Roman"/>
          <w:szCs w:val="28"/>
          <w:lang w:val="en-US" w:eastAsia="ru-RU"/>
        </w:rPr>
        <w:t>.</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Levine J. Ant colony optimization and local search for bin packing and cutting stock problems / J. Levine, F. Ducatelle // Journal of the Operational Research Society. – 2004. – № 55(7). – </w:t>
      </w:r>
      <w:r w:rsidRPr="003663D2">
        <w:rPr>
          <w:rFonts w:eastAsia="Times New Roman" w:cs="Times New Roman"/>
          <w:szCs w:val="28"/>
          <w:lang w:eastAsia="ru-RU"/>
        </w:rPr>
        <w:t>Р</w:t>
      </w:r>
      <w:r w:rsidRPr="003663D2">
        <w:rPr>
          <w:rFonts w:eastAsia="Times New Roman" w:cs="Times New Roman"/>
          <w:szCs w:val="28"/>
          <w:lang w:val="en-US" w:eastAsia="ru-RU"/>
        </w:rPr>
        <w:t>. 705–716.</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Dorigo M. The ant colony optimization metaheuristic: Algorithms, applications, and advances / M. Dorigo, T. Stützle // Handbook of Metaheuristics. – Hamburg: Kluwer Academic Publishers, 2003. – P. 156-164.</w:t>
      </w:r>
    </w:p>
    <w:p w:rsidR="003663D2" w:rsidRPr="003663D2" w:rsidRDefault="003663D2" w:rsidP="003663D2">
      <w:pPr>
        <w:widowControl w:val="0"/>
        <w:numPr>
          <w:ilvl w:val="0"/>
          <w:numId w:val="10"/>
        </w:numPr>
        <w:spacing w:after="0" w:line="336" w:lineRule="auto"/>
        <w:jc w:val="both"/>
        <w:rPr>
          <w:rFonts w:eastAsia="Times New Roman" w:cs="Times New Roman"/>
          <w:szCs w:val="28"/>
          <w:lang w:eastAsia="ru-RU"/>
        </w:rPr>
      </w:pPr>
      <w:r w:rsidRPr="003663D2">
        <w:rPr>
          <w:rFonts w:eastAsia="Times New Roman" w:cs="Times New Roman"/>
          <w:szCs w:val="28"/>
          <w:lang w:eastAsia="ru-RU"/>
        </w:rPr>
        <w:t>Гуляницкий Л.Ф. Гибридная метаэвристика, основанная на оптимизации муравьиными колониями и Н-методе / Л.Ф. Гуляницкий, С.И. Сиренко // Компьютерная математика – 2009. – № 1. –  С. 142-151.</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val="en-US" w:eastAsia="ru-RU"/>
        </w:rPr>
      </w:pPr>
      <w:r w:rsidRPr="003663D2">
        <w:rPr>
          <w:rFonts w:eastAsia="Times New Roman" w:cs="Times New Roman CYR"/>
          <w:szCs w:val="28"/>
          <w:lang w:val="en-US" w:eastAsia="ru-RU"/>
        </w:rPr>
        <w:t xml:space="preserve">Christofides N. Optimal cutting of two dimensional rectangular plates / N. Christofides // </w:t>
      </w:r>
      <w:r w:rsidRPr="003663D2">
        <w:rPr>
          <w:rFonts w:eastAsia="Times New Roman" w:cs="Times New Roman"/>
          <w:szCs w:val="28"/>
          <w:lang w:val="en-US" w:eastAsia="ru-RU"/>
        </w:rPr>
        <w:t>Proc. International Conferensyh. “CAD-74”.– London, UK, 1974.– P. 1–10.</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CYR"/>
          <w:szCs w:val="28"/>
          <w:lang w:val="en-US" w:eastAsia="ru-RU"/>
        </w:rPr>
        <w:lastRenderedPageBreak/>
        <w:t>Christofides N., Whitlock C. An algorithm for two–imensional cutting problems/ N. Christofides, C. Whitlock  // Operations Research.– 1977. – № 25.– P. 30–44.</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Hifi M. A Best–first branch– and –bound algorithm for orthogonal rectangular packing problems/ M. Hifi, R. Ouafi // International Transactions in Operational Research.– 1998. – </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5/5. – P.345–356.</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Bhattacharya S. An exact depth–first algorithm for pallet loading problem / S. Bhattacharya, R. Roy, S. Bhattacharya // European Journal </w:t>
      </w:r>
      <w:r w:rsidRPr="003663D2">
        <w:rPr>
          <w:rFonts w:eastAsia="Times New Roman" w:cs="Times New Roman"/>
          <w:szCs w:val="28"/>
          <w:lang w:eastAsia="ru-RU"/>
        </w:rPr>
        <w:t>о</w:t>
      </w:r>
      <w:r w:rsidRPr="003663D2">
        <w:rPr>
          <w:rFonts w:eastAsia="Times New Roman" w:cs="Times New Roman"/>
          <w:szCs w:val="28"/>
          <w:lang w:val="en-US" w:eastAsia="ru-RU"/>
        </w:rPr>
        <w:t>f Operational Research.– 1998. –  № 100. – P. 610–625.</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w:szCs w:val="28"/>
          <w:lang w:val="en-US" w:eastAsia="ru-RU"/>
        </w:rPr>
        <w:t xml:space="preserve">Feng </w:t>
      </w:r>
      <w:r w:rsidRPr="003663D2">
        <w:rPr>
          <w:rFonts w:eastAsia="Times New Roman" w:cs="Times New Roman"/>
          <w:szCs w:val="28"/>
          <w:lang w:eastAsia="ru-RU"/>
        </w:rPr>
        <w:t>Е</w:t>
      </w:r>
      <w:r w:rsidRPr="003663D2">
        <w:rPr>
          <w:rFonts w:eastAsia="Times New Roman" w:cs="Times New Roman"/>
          <w:szCs w:val="28"/>
          <w:lang w:val="en-US" w:eastAsia="ru-RU"/>
        </w:rPr>
        <w:t xml:space="preserve">. An algorithm of global optimization for solving layout problems / E. Feng, X. Wang, X. Wang, H. Teng // European Journal </w:t>
      </w:r>
      <w:r w:rsidRPr="003663D2">
        <w:rPr>
          <w:rFonts w:eastAsia="Times New Roman" w:cs="Times New Roman"/>
          <w:szCs w:val="28"/>
          <w:lang w:eastAsia="ru-RU"/>
        </w:rPr>
        <w:t>о</w:t>
      </w:r>
      <w:r w:rsidRPr="003663D2">
        <w:rPr>
          <w:rFonts w:eastAsia="Times New Roman" w:cs="Times New Roman"/>
          <w:szCs w:val="28"/>
          <w:lang w:val="en-US" w:eastAsia="ru-RU"/>
        </w:rPr>
        <w:t>f Operational Research. – 1999. – N 114 (2).</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P. 430–436.</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Helvetica"/>
          <w:szCs w:val="28"/>
          <w:lang w:val="en-US" w:eastAsia="ru-RU"/>
        </w:rPr>
        <w:t xml:space="preserve">Fowler R. J. Optimal packing and covering in the plane are NP–complete / R. J. Fowler, M. Paterson, S. L. Tanimoto // Inf. Process. Lett. </w:t>
      </w:r>
      <w:r w:rsidRPr="003663D2">
        <w:rPr>
          <w:rFonts w:eastAsia="Times New Roman" w:cs="Times New Roman"/>
          <w:szCs w:val="28"/>
          <w:lang w:val="en-US" w:eastAsia="ru-RU" w:bidi="te-IN"/>
        </w:rPr>
        <w:t xml:space="preserve">– </w:t>
      </w:r>
      <w:r w:rsidRPr="003663D2">
        <w:rPr>
          <w:rFonts w:eastAsia="Times New Roman" w:cs="Helvetica"/>
          <w:szCs w:val="28"/>
          <w:lang w:val="en-US" w:eastAsia="ru-RU"/>
        </w:rPr>
        <w:t xml:space="preserve">1981. </w:t>
      </w:r>
      <w:r w:rsidRPr="003663D2">
        <w:rPr>
          <w:rFonts w:eastAsia="Times New Roman" w:cs="Times New Roman"/>
          <w:szCs w:val="28"/>
          <w:lang w:val="en-US" w:eastAsia="ru-RU" w:bidi="te-IN"/>
        </w:rPr>
        <w:t xml:space="preserve">– </w:t>
      </w:r>
      <w:r w:rsidRPr="003663D2">
        <w:rPr>
          <w:rFonts w:eastAsia="Times New Roman" w:cs="Helvetica"/>
          <w:szCs w:val="28"/>
          <w:lang w:val="en-US" w:eastAsia="ru-RU"/>
        </w:rPr>
        <w:t xml:space="preserve">Vol. 12. </w:t>
      </w:r>
      <w:r w:rsidRPr="003663D2">
        <w:rPr>
          <w:rFonts w:eastAsia="Times New Roman" w:cs="Times New Roman"/>
          <w:szCs w:val="28"/>
          <w:lang w:val="en-US" w:eastAsia="ru-RU" w:bidi="te-IN"/>
        </w:rPr>
        <w:t xml:space="preserve">– </w:t>
      </w:r>
      <w:r w:rsidRPr="003663D2">
        <w:rPr>
          <w:rFonts w:eastAsia="Times New Roman" w:cs="Helvetica"/>
          <w:szCs w:val="28"/>
          <w:lang w:val="en-US" w:eastAsia="ru-RU"/>
        </w:rPr>
        <w:t xml:space="preserve"> </w:t>
      </w:r>
      <w:r w:rsidRPr="003663D2">
        <w:rPr>
          <w:rFonts w:eastAsia="Times New Roman" w:cs="Helvetica"/>
          <w:szCs w:val="28"/>
          <w:lang w:eastAsia="ru-RU"/>
        </w:rPr>
        <w:t>Р</w:t>
      </w:r>
      <w:r w:rsidRPr="003663D2">
        <w:rPr>
          <w:rFonts w:eastAsia="Times New Roman" w:cs="Helvetica"/>
          <w:szCs w:val="28"/>
          <w:lang w:val="en-US" w:eastAsia="ru-RU"/>
        </w:rPr>
        <w:t>. 133–137</w:t>
      </w:r>
    </w:p>
    <w:p w:rsidR="003663D2" w:rsidRPr="003663D2" w:rsidRDefault="003663D2" w:rsidP="003663D2">
      <w:pPr>
        <w:widowControl w:val="0"/>
        <w:numPr>
          <w:ilvl w:val="0"/>
          <w:numId w:val="10"/>
        </w:numPr>
        <w:spacing w:after="0" w:line="336" w:lineRule="auto"/>
        <w:jc w:val="both"/>
        <w:rPr>
          <w:rFonts w:eastAsia="Times New Roman" w:cs="T2"/>
          <w:szCs w:val="28"/>
          <w:lang w:eastAsia="ru-RU" w:bidi="te-IN"/>
        </w:rPr>
      </w:pPr>
      <w:r w:rsidRPr="003663D2">
        <w:rPr>
          <w:rFonts w:eastAsia="Times New Roman" w:cs="Times New Roman"/>
          <w:szCs w:val="28"/>
          <w:lang w:eastAsia="ru-RU" w:bidi="te-IN"/>
        </w:rPr>
        <w:t>Романовский И.В. Алгоритмы решения экстремальных задач / И.В. Романовский. – М.: Наука. 1977. – 246 с.</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bidi="te-IN"/>
        </w:rPr>
      </w:pPr>
      <w:r w:rsidRPr="003663D2">
        <w:rPr>
          <w:rFonts w:eastAsia="Times New Roman" w:cs="T2"/>
          <w:szCs w:val="28"/>
          <w:lang w:val="en-US" w:eastAsia="ru-RU" w:bidi="te-IN"/>
        </w:rPr>
        <w:t xml:space="preserve">Martello S. </w:t>
      </w:r>
      <w:r w:rsidRPr="003663D2">
        <w:rPr>
          <w:rFonts w:eastAsia="Times New Roman" w:cs="T4"/>
          <w:szCs w:val="28"/>
          <w:lang w:val="en-US" w:eastAsia="ru-RU" w:bidi="te-IN"/>
        </w:rPr>
        <w:t xml:space="preserve">Exact solution of two dimensional finite bin packing problem. / </w:t>
      </w:r>
      <w:r w:rsidRPr="003663D2">
        <w:rPr>
          <w:rFonts w:eastAsia="Times New Roman" w:cs="T2"/>
          <w:szCs w:val="28"/>
          <w:lang w:val="en-US" w:eastAsia="ru-RU" w:bidi="te-IN"/>
        </w:rPr>
        <w:t xml:space="preserve">S. Martello, D. Vigo </w:t>
      </w:r>
      <w:r w:rsidRPr="003663D2">
        <w:rPr>
          <w:rFonts w:eastAsia="Times New Roman" w:cs="T4"/>
          <w:szCs w:val="28"/>
          <w:lang w:val="en-US" w:eastAsia="ru-RU" w:bidi="te-IN"/>
        </w:rPr>
        <w:t xml:space="preserve">// </w:t>
      </w:r>
      <w:r w:rsidRPr="003663D2">
        <w:rPr>
          <w:rFonts w:eastAsia="Times New Roman" w:cs="T2"/>
          <w:szCs w:val="28"/>
          <w:lang w:val="en-US" w:eastAsia="ru-RU" w:bidi="te-IN"/>
        </w:rPr>
        <w:t>Management Science. – 1997. – № 35. – P. 64–68.</w:t>
      </w:r>
    </w:p>
    <w:p w:rsidR="003663D2" w:rsidRPr="003663D2" w:rsidRDefault="003663D2" w:rsidP="003663D2">
      <w:pPr>
        <w:widowControl w:val="0"/>
        <w:numPr>
          <w:ilvl w:val="0"/>
          <w:numId w:val="10"/>
        </w:numPr>
        <w:spacing w:after="0" w:line="336" w:lineRule="auto"/>
        <w:jc w:val="both"/>
        <w:rPr>
          <w:rFonts w:eastAsia="Times New Roman" w:cs="T2"/>
          <w:szCs w:val="28"/>
          <w:lang w:val="en-US" w:eastAsia="ru-RU" w:bidi="te-IN"/>
        </w:rPr>
      </w:pPr>
      <w:r w:rsidRPr="003663D2">
        <w:rPr>
          <w:rFonts w:eastAsia="Times New Roman" w:cs="Times New Roman"/>
          <w:szCs w:val="28"/>
          <w:lang w:val="en-US" w:eastAsia="ru-RU" w:bidi="te-IN"/>
        </w:rPr>
        <w:t>Martello S. An Exact Approach to the Strip–Packing Problem / S. Martello, M. Monaci, D. Vigo // Journal on Computing. – 2003. – Vol. 15(3). – P. 310–319.</w:t>
      </w:r>
    </w:p>
    <w:p w:rsidR="003663D2" w:rsidRPr="003663D2" w:rsidRDefault="003663D2" w:rsidP="003663D2">
      <w:pPr>
        <w:widowControl w:val="0"/>
        <w:numPr>
          <w:ilvl w:val="0"/>
          <w:numId w:val="10"/>
        </w:numPr>
        <w:spacing w:after="0" w:line="336" w:lineRule="auto"/>
        <w:jc w:val="both"/>
        <w:rPr>
          <w:rFonts w:eastAsia="Times New Roman" w:cs="T2"/>
          <w:szCs w:val="28"/>
          <w:lang w:val="en-US" w:eastAsia="ru-RU" w:bidi="te-IN"/>
        </w:rPr>
      </w:pPr>
      <w:r w:rsidRPr="003663D2">
        <w:rPr>
          <w:rFonts w:eastAsia="Times New Roman" w:cs="T2"/>
          <w:szCs w:val="28"/>
          <w:lang w:val="en-US" w:eastAsia="ru-RU" w:bidi="te-IN"/>
        </w:rPr>
        <w:t xml:space="preserve">Martynov V. </w:t>
      </w:r>
      <w:r w:rsidRPr="003663D2">
        <w:rPr>
          <w:rFonts w:eastAsia="Times New Roman" w:cs="T4"/>
          <w:szCs w:val="28"/>
          <w:lang w:val="en-US" w:eastAsia="ru-RU" w:bidi="te-IN"/>
        </w:rPr>
        <w:t xml:space="preserve">Geometrical Objects Regular Placement onto a Stock Sheet or Strip./ </w:t>
      </w:r>
      <w:r w:rsidRPr="003663D2">
        <w:rPr>
          <w:rFonts w:eastAsia="Times New Roman" w:cs="T2"/>
          <w:szCs w:val="28"/>
          <w:lang w:val="en-US" w:eastAsia="ru-RU" w:bidi="te-IN"/>
        </w:rPr>
        <w:t>V. Martynov</w:t>
      </w:r>
      <w:r w:rsidRPr="003663D2">
        <w:rPr>
          <w:rFonts w:eastAsia="Times New Roman" w:cs="T2"/>
          <w:szCs w:val="28"/>
          <w:lang w:val="uk-UA" w:eastAsia="ru-RU" w:bidi="te-IN"/>
        </w:rPr>
        <w:t xml:space="preserve"> </w:t>
      </w:r>
      <w:r w:rsidRPr="003663D2">
        <w:rPr>
          <w:rFonts w:eastAsia="Times New Roman" w:cs="T4"/>
          <w:szCs w:val="28"/>
          <w:lang w:val="en-US" w:eastAsia="ru-RU" w:bidi="te-IN"/>
        </w:rPr>
        <w:t>//</w:t>
      </w:r>
      <w:r w:rsidRPr="003663D2">
        <w:rPr>
          <w:rFonts w:eastAsia="Times New Roman" w:cs="T4"/>
          <w:szCs w:val="28"/>
          <w:lang w:val="uk-UA" w:eastAsia="ru-RU" w:bidi="te-IN"/>
        </w:rPr>
        <w:t xml:space="preserve"> </w:t>
      </w:r>
      <w:r w:rsidRPr="003663D2">
        <w:rPr>
          <w:rFonts w:eastAsia="Times New Roman" w:cs="T2"/>
          <w:szCs w:val="28"/>
          <w:lang w:val="en-US" w:eastAsia="ru-RU" w:bidi="te-IN"/>
        </w:rPr>
        <w:t>Pesquisa Operacional.</w:t>
      </w:r>
      <w:r w:rsidRPr="003663D2">
        <w:rPr>
          <w:rFonts w:eastAsia="Times New Roman" w:cs="T2"/>
          <w:szCs w:val="28"/>
          <w:lang w:val="uk-UA" w:eastAsia="ru-RU" w:bidi="te-IN"/>
        </w:rPr>
        <w:t xml:space="preserve">– </w:t>
      </w:r>
      <w:r w:rsidRPr="003663D2">
        <w:rPr>
          <w:rFonts w:eastAsia="Times New Roman" w:cs="T2"/>
          <w:szCs w:val="28"/>
          <w:lang w:val="en-US" w:eastAsia="ru-RU" w:bidi="te-IN"/>
        </w:rPr>
        <w:t>1999.</w:t>
      </w:r>
      <w:r w:rsidRPr="003663D2">
        <w:rPr>
          <w:rFonts w:eastAsia="Times New Roman" w:cs="T2"/>
          <w:szCs w:val="28"/>
          <w:lang w:val="uk-UA" w:eastAsia="ru-RU" w:bidi="te-IN"/>
        </w:rPr>
        <w:t>– № </w:t>
      </w:r>
      <w:r w:rsidRPr="003663D2">
        <w:rPr>
          <w:rFonts w:eastAsia="Times New Roman" w:cs="T2"/>
          <w:szCs w:val="28"/>
          <w:lang w:val="en-US" w:eastAsia="ru-RU" w:bidi="te-IN"/>
        </w:rPr>
        <w:t xml:space="preserve">35. </w:t>
      </w:r>
      <w:r w:rsidRPr="003663D2">
        <w:rPr>
          <w:rFonts w:eastAsia="Times New Roman" w:cs="T2"/>
          <w:szCs w:val="28"/>
          <w:lang w:val="uk-UA" w:eastAsia="ru-RU" w:bidi="te-IN"/>
        </w:rPr>
        <w:t xml:space="preserve">– </w:t>
      </w:r>
      <w:r w:rsidRPr="003663D2">
        <w:rPr>
          <w:rFonts w:eastAsia="Times New Roman" w:cs="T2"/>
          <w:szCs w:val="28"/>
          <w:lang w:val="en-US" w:eastAsia="ru-RU" w:bidi="te-IN"/>
        </w:rPr>
        <w:t>P.</w:t>
      </w:r>
      <w:r w:rsidRPr="003663D2">
        <w:rPr>
          <w:rFonts w:eastAsia="Times New Roman" w:cs="T2"/>
          <w:szCs w:val="28"/>
          <w:lang w:val="uk-UA" w:eastAsia="ru-RU" w:bidi="te-IN"/>
        </w:rPr>
        <w:t> </w:t>
      </w:r>
      <w:r w:rsidRPr="003663D2">
        <w:rPr>
          <w:rFonts w:eastAsia="Times New Roman" w:cs="T2"/>
          <w:szCs w:val="28"/>
          <w:lang w:val="en-US" w:eastAsia="ru-RU" w:bidi="te-IN"/>
        </w:rPr>
        <w:t>211–223.</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Kenmochi </w:t>
      </w:r>
      <w:hyperlink r:id="rId1030" w:history="1">
        <w:r w:rsidRPr="003663D2">
          <w:rPr>
            <w:rFonts w:eastAsia="Times New Roman" w:cs="Times New Roman"/>
            <w:szCs w:val="28"/>
            <w:lang w:val="en-US" w:eastAsia="ru-RU"/>
          </w:rPr>
          <w:t>M.</w:t>
        </w:r>
      </w:hyperlink>
      <w:r w:rsidRPr="003663D2">
        <w:rPr>
          <w:rFonts w:eastAsia="Times New Roman" w:cs="Times New Roman"/>
          <w:szCs w:val="28"/>
          <w:lang w:val="en-US" w:eastAsia="ru-RU"/>
        </w:rPr>
        <w:t xml:space="preserve"> </w:t>
      </w:r>
      <w:hyperlink r:id="rId1031" w:history="1">
        <w:r w:rsidRPr="003663D2">
          <w:rPr>
            <w:rFonts w:eastAsia="Times New Roman" w:cs="Times New Roman"/>
            <w:szCs w:val="28"/>
            <w:lang w:val="en-US" w:eastAsia="ru-RU"/>
          </w:rPr>
          <w:t>Exact algorithms for the two–dimensional strip packing problem with and without rotations</w:t>
        </w:r>
      </w:hyperlink>
      <w:r w:rsidRPr="003663D2">
        <w:rPr>
          <w:rFonts w:eastAsia="Times New Roman" w:cs="Times New Roman"/>
          <w:szCs w:val="28"/>
          <w:lang w:val="en-US" w:eastAsia="ru-RU"/>
        </w:rPr>
        <w:t xml:space="preserve"> / </w:t>
      </w:r>
      <w:hyperlink r:id="rId1032" w:history="1">
        <w:r w:rsidRPr="003663D2">
          <w:rPr>
            <w:rFonts w:eastAsia="Times New Roman" w:cs="Times New Roman"/>
            <w:szCs w:val="28"/>
            <w:lang w:val="en-US" w:eastAsia="ru-RU"/>
          </w:rPr>
          <w:t>M. Kenmochi</w:t>
        </w:r>
      </w:hyperlink>
      <w:r w:rsidRPr="003663D2">
        <w:rPr>
          <w:rFonts w:eastAsia="Times New Roman" w:cs="Times New Roman"/>
          <w:szCs w:val="28"/>
          <w:lang w:val="en-US" w:eastAsia="ru-RU"/>
        </w:rPr>
        <w:t xml:space="preserve">, </w:t>
      </w:r>
      <w:hyperlink r:id="rId1033" w:history="1">
        <w:r w:rsidRPr="003663D2">
          <w:rPr>
            <w:rFonts w:eastAsia="Times New Roman" w:cs="Times New Roman"/>
            <w:szCs w:val="28"/>
            <w:lang w:val="en-US" w:eastAsia="ru-RU"/>
          </w:rPr>
          <w:t>T. Imamichi</w:t>
        </w:r>
      </w:hyperlink>
      <w:r w:rsidRPr="003663D2">
        <w:rPr>
          <w:rFonts w:eastAsia="Times New Roman" w:cs="Times New Roman"/>
          <w:szCs w:val="28"/>
          <w:lang w:val="en-US" w:eastAsia="ru-RU"/>
        </w:rPr>
        <w:t xml:space="preserve">, </w:t>
      </w:r>
      <w:hyperlink r:id="rId1034" w:history="1">
        <w:r w:rsidRPr="003663D2">
          <w:rPr>
            <w:rFonts w:eastAsia="Times New Roman" w:cs="Times New Roman"/>
            <w:szCs w:val="28"/>
            <w:lang w:val="en-US" w:eastAsia="ru-RU"/>
          </w:rPr>
          <w:t>K. Nonobe</w:t>
        </w:r>
      </w:hyperlink>
      <w:r w:rsidRPr="003663D2">
        <w:rPr>
          <w:rFonts w:eastAsia="Times New Roman" w:cs="Times New Roman"/>
          <w:szCs w:val="28"/>
          <w:lang w:val="en-US" w:eastAsia="ru-RU"/>
        </w:rPr>
        <w:t xml:space="preserve">, </w:t>
      </w:r>
      <w:hyperlink r:id="rId1035" w:history="1">
        <w:r w:rsidRPr="003663D2">
          <w:rPr>
            <w:rFonts w:eastAsia="Times New Roman" w:cs="Times New Roman"/>
            <w:szCs w:val="28"/>
            <w:lang w:val="en-US" w:eastAsia="ru-RU"/>
          </w:rPr>
          <w:t>M. Yagiura</w:t>
        </w:r>
      </w:hyperlink>
      <w:r w:rsidRPr="003663D2">
        <w:rPr>
          <w:rFonts w:eastAsia="Times New Roman" w:cs="Times New Roman"/>
          <w:szCs w:val="28"/>
          <w:lang w:val="en-US" w:eastAsia="ru-RU"/>
        </w:rPr>
        <w:t>, </w:t>
      </w:r>
      <w:hyperlink r:id="rId1036" w:history="1">
        <w:r w:rsidRPr="003663D2">
          <w:rPr>
            <w:rFonts w:eastAsia="Times New Roman" w:cs="Times New Roman"/>
            <w:szCs w:val="28"/>
            <w:lang w:val="en-US" w:eastAsia="ru-RU"/>
          </w:rPr>
          <w:t>H. Nagamochi</w:t>
        </w:r>
      </w:hyperlink>
      <w:r w:rsidRPr="003663D2">
        <w:rPr>
          <w:rFonts w:eastAsia="Times New Roman" w:cs="Times New Roman"/>
          <w:szCs w:val="28"/>
          <w:lang w:val="en-US" w:eastAsia="ru-RU"/>
        </w:rPr>
        <w:t xml:space="preserve"> // </w:t>
      </w:r>
      <w:hyperlink r:id="rId1037" w:history="1">
        <w:r w:rsidRPr="003663D2">
          <w:rPr>
            <w:rFonts w:eastAsia="Times New Roman" w:cs="Times New Roman"/>
            <w:szCs w:val="28"/>
            <w:lang w:val="en-US" w:eastAsia="ru-RU"/>
          </w:rPr>
          <w:t xml:space="preserve">European Journal of Operational Research. – </w:t>
        </w:r>
      </w:hyperlink>
      <w:r w:rsidRPr="003663D2">
        <w:rPr>
          <w:rFonts w:eastAsia="Times New Roman" w:cs="Times New Roman"/>
          <w:szCs w:val="28"/>
          <w:lang w:val="en-US" w:eastAsia="ru-RU"/>
        </w:rPr>
        <w:t xml:space="preserve">2009. – Vol. 198 (1). –  P. 73–83.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Pisinger D. Using decomposition techniques and constraint programming for solving the two–dimensional bin packing problem / D. Pisinger, M. </w:t>
      </w:r>
      <w:r w:rsidRPr="003663D2">
        <w:rPr>
          <w:rFonts w:eastAsia="Times New Roman" w:cs="Times New Roman"/>
          <w:szCs w:val="28"/>
          <w:lang w:val="uk-UA" w:eastAsia="ru-RU"/>
        </w:rPr>
        <w:t xml:space="preserve">М. </w:t>
      </w:r>
      <w:r w:rsidRPr="003663D2">
        <w:rPr>
          <w:rFonts w:eastAsia="Times New Roman" w:cs="Times New Roman"/>
          <w:szCs w:val="28"/>
          <w:lang w:val="en-US" w:eastAsia="ru-RU"/>
        </w:rPr>
        <w:t xml:space="preserve">Sigurd // INFORMS Journal on Computing. – 2007. – </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19(1). – P.36–51. </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val="en-US" w:eastAsia="ru-RU"/>
        </w:rPr>
      </w:pPr>
      <w:r w:rsidRPr="003663D2">
        <w:rPr>
          <w:rFonts w:eastAsia="Times New Roman" w:cs="Times New Roman"/>
          <w:szCs w:val="28"/>
          <w:lang w:val="en-US" w:eastAsia="ru-RU"/>
        </w:rPr>
        <w:lastRenderedPageBreak/>
        <w:t xml:space="preserve">Pisinger D. The two–dimensional bin packing problem with variable bin sizes and costs / D. Pisinger, M. </w:t>
      </w:r>
      <w:r w:rsidRPr="003663D2">
        <w:rPr>
          <w:rFonts w:eastAsia="Times New Roman" w:cs="Times New Roman"/>
          <w:szCs w:val="28"/>
          <w:lang w:val="uk-UA" w:eastAsia="ru-RU"/>
        </w:rPr>
        <w:t xml:space="preserve">М. </w:t>
      </w:r>
      <w:r w:rsidRPr="003663D2">
        <w:rPr>
          <w:rFonts w:eastAsia="Times New Roman" w:cs="Times New Roman"/>
          <w:szCs w:val="28"/>
          <w:lang w:val="en-US" w:eastAsia="ru-RU"/>
        </w:rPr>
        <w:t xml:space="preserve">Sigurd // Discrete Optimization.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2005</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 xml:space="preserve">– </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2</w:t>
      </w:r>
      <w:r w:rsidRPr="003663D2">
        <w:rPr>
          <w:rFonts w:eastAsia="Times New Roman" w:cs="Times New Roman"/>
          <w:szCs w:val="28"/>
          <w:lang w:val="uk-UA" w:eastAsia="ru-RU"/>
        </w:rPr>
        <w:t>. – Р.</w:t>
      </w:r>
      <w:r w:rsidRPr="003663D2">
        <w:rPr>
          <w:rFonts w:eastAsia="Times New Roman" w:cs="Times New Roman"/>
          <w:szCs w:val="28"/>
          <w:lang w:val="en-US" w:eastAsia="ru-RU"/>
        </w:rPr>
        <w:t>154–167.</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eastAsia="ru-RU"/>
        </w:rPr>
      </w:pPr>
      <w:r w:rsidRPr="003663D2">
        <w:rPr>
          <w:rFonts w:eastAsia="Times New Roman" w:cs="Times New Roman CYR"/>
          <w:szCs w:val="28"/>
          <w:lang w:eastAsia="ru-RU"/>
        </w:rPr>
        <w:t>Магас С.Л.</w:t>
      </w:r>
      <w:r w:rsidRPr="003663D2">
        <w:rPr>
          <w:rFonts w:eastAsia="Times New Roman" w:cs="Times New Roman"/>
          <w:szCs w:val="28"/>
          <w:lang w:eastAsia="ru-RU"/>
        </w:rPr>
        <w:t xml:space="preserve"> </w:t>
      </w:r>
      <w:r w:rsidRPr="003663D2">
        <w:rPr>
          <w:rFonts w:eastAsia="Times New Roman" w:cs="Times New Roman CYR"/>
          <w:szCs w:val="28"/>
          <w:lang w:eastAsia="ru-RU"/>
        </w:rPr>
        <w:t>Об оптимальном раскрое полосы прямоугольными заготовками</w:t>
      </w:r>
      <w:r w:rsidRPr="003663D2">
        <w:rPr>
          <w:rFonts w:eastAsia="Times New Roman" w:cs="Times New Roman CYR"/>
          <w:szCs w:val="28"/>
          <w:lang w:val="uk-UA" w:eastAsia="ru-RU"/>
        </w:rPr>
        <w:t xml:space="preserve"> / </w:t>
      </w:r>
      <w:r w:rsidRPr="003663D2">
        <w:rPr>
          <w:rFonts w:eastAsia="Times New Roman" w:cs="Times New Roman CYR"/>
          <w:szCs w:val="28"/>
          <w:lang w:eastAsia="ru-RU"/>
        </w:rPr>
        <w:t>С.Л.</w:t>
      </w:r>
      <w:r w:rsidRPr="003663D2">
        <w:rPr>
          <w:rFonts w:eastAsia="Times New Roman" w:cs="Times New Roman"/>
          <w:szCs w:val="28"/>
          <w:lang w:eastAsia="ru-RU"/>
        </w:rPr>
        <w:t> </w:t>
      </w:r>
      <w:r w:rsidRPr="003663D2">
        <w:rPr>
          <w:rFonts w:eastAsia="Times New Roman" w:cs="Times New Roman CYR"/>
          <w:szCs w:val="28"/>
          <w:lang w:eastAsia="ru-RU"/>
        </w:rPr>
        <w:t>Магас // Вычислительная математика в современном научно–техническом прогрессе</w:t>
      </w:r>
      <w:r w:rsidRPr="003663D2">
        <w:rPr>
          <w:rFonts w:eastAsia="Times New Roman" w:cs="Times New Roman CYR"/>
          <w:szCs w:val="28"/>
          <w:lang w:val="uk-UA" w:eastAsia="ru-RU"/>
        </w:rPr>
        <w:t>:</w:t>
      </w:r>
      <w:r w:rsidRPr="003663D2">
        <w:rPr>
          <w:rFonts w:eastAsia="Times New Roman" w:cs="Times New Roman CYR"/>
          <w:szCs w:val="28"/>
          <w:lang w:eastAsia="ru-RU"/>
        </w:rPr>
        <w:t xml:space="preserve">. </w:t>
      </w:r>
      <w:r w:rsidRPr="003663D2">
        <w:rPr>
          <w:rFonts w:eastAsia="Times New Roman" w:cs="Times New Roman"/>
          <w:szCs w:val="28"/>
          <w:lang w:eastAsia="ru-RU"/>
        </w:rPr>
        <w:sym w:font="Symbol" w:char="F049"/>
      </w:r>
      <w:r w:rsidRPr="003663D2">
        <w:rPr>
          <w:rFonts w:eastAsia="Times New Roman" w:cs="Times New Roman"/>
          <w:szCs w:val="28"/>
          <w:lang w:eastAsia="ru-RU"/>
        </w:rPr>
        <w:sym w:font="Symbol" w:char="F049"/>
      </w:r>
      <w:r w:rsidRPr="003663D2">
        <w:rPr>
          <w:rFonts w:eastAsia="Times New Roman" w:cs="Times New Roman"/>
          <w:szCs w:val="28"/>
          <w:lang w:eastAsia="ru-RU"/>
        </w:rPr>
        <w:sym w:font="Symbol" w:char="F049"/>
      </w:r>
      <w:r w:rsidRPr="003663D2">
        <w:rPr>
          <w:rFonts w:eastAsia="Times New Roman" w:cs="Times New Roman CYR"/>
          <w:szCs w:val="28"/>
          <w:lang w:eastAsia="ru-RU"/>
        </w:rPr>
        <w:t xml:space="preserve"> респ. </w:t>
      </w:r>
      <w:r w:rsidRPr="003663D2">
        <w:rPr>
          <w:rFonts w:eastAsia="Times New Roman" w:cs="Times New Roman"/>
          <w:szCs w:val="28"/>
          <w:lang w:eastAsia="ru-RU"/>
        </w:rPr>
        <w:t>науч.–т</w:t>
      </w:r>
      <w:r w:rsidRPr="003663D2">
        <w:rPr>
          <w:rFonts w:eastAsia="Times New Roman" w:cs="Times New Roman"/>
          <w:szCs w:val="28"/>
          <w:lang w:val="uk-UA" w:eastAsia="ru-RU"/>
        </w:rPr>
        <w:t>ехн</w:t>
      </w:r>
      <w:r w:rsidRPr="003663D2">
        <w:rPr>
          <w:rFonts w:eastAsia="Times New Roman" w:cs="Times New Roman"/>
          <w:szCs w:val="28"/>
          <w:lang w:eastAsia="ru-RU"/>
        </w:rPr>
        <w:t xml:space="preserve">. </w:t>
      </w:r>
      <w:r w:rsidRPr="003663D2">
        <w:rPr>
          <w:rFonts w:eastAsia="Times New Roman" w:cs="Times New Roman CYR"/>
          <w:szCs w:val="28"/>
          <w:lang w:eastAsia="ru-RU"/>
        </w:rPr>
        <w:t>конф.</w:t>
      </w:r>
      <w:r w:rsidRPr="003663D2">
        <w:rPr>
          <w:rFonts w:eastAsia="Times New Roman" w:cs="Times New Roman CYR"/>
          <w:szCs w:val="28"/>
          <w:lang w:val="uk-UA" w:eastAsia="ru-RU"/>
        </w:rPr>
        <w:t>: т</w:t>
      </w:r>
      <w:r w:rsidRPr="003663D2">
        <w:rPr>
          <w:rFonts w:eastAsia="Times New Roman" w:cs="Times New Roman CYR"/>
          <w:szCs w:val="28"/>
          <w:lang w:eastAsia="ru-RU"/>
        </w:rPr>
        <w:t>ез. докл</w:t>
      </w:r>
      <w:r w:rsidRPr="003663D2">
        <w:rPr>
          <w:rFonts w:eastAsia="Times New Roman" w:cs="Times New Roman CYR"/>
          <w:szCs w:val="28"/>
          <w:lang w:val="uk-UA" w:eastAsia="ru-RU"/>
        </w:rPr>
        <w:t>.</w:t>
      </w:r>
      <w:r w:rsidRPr="003663D2">
        <w:rPr>
          <w:rFonts w:eastAsia="Times New Roman" w:cs="Times New Roman CYR"/>
          <w:szCs w:val="28"/>
          <w:lang w:eastAsia="ru-RU"/>
        </w:rPr>
        <w:t xml:space="preserve"> – К.: И</w:t>
      </w:r>
      <w:r w:rsidRPr="003663D2">
        <w:rPr>
          <w:rFonts w:eastAsia="Times New Roman" w:cs="Times New Roman CYR"/>
          <w:szCs w:val="28"/>
          <w:lang w:val="uk-UA" w:eastAsia="ru-RU"/>
        </w:rPr>
        <w:t>К</w:t>
      </w:r>
      <w:r w:rsidRPr="003663D2">
        <w:rPr>
          <w:rFonts w:eastAsia="Times New Roman" w:cs="Times New Roman CYR"/>
          <w:szCs w:val="28"/>
          <w:lang w:eastAsia="ru-RU"/>
        </w:rPr>
        <w:t xml:space="preserve"> АН Украины.</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 xml:space="preserve">1982. </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 xml:space="preserve">С. 92–93. </w:t>
      </w:r>
    </w:p>
    <w:p w:rsidR="003663D2" w:rsidRPr="003663D2" w:rsidRDefault="003663D2" w:rsidP="003663D2">
      <w:pPr>
        <w:widowControl w:val="0"/>
        <w:numPr>
          <w:ilvl w:val="0"/>
          <w:numId w:val="10"/>
        </w:numPr>
        <w:spacing w:after="0" w:line="336" w:lineRule="auto"/>
        <w:jc w:val="both"/>
        <w:rPr>
          <w:rFonts w:eastAsia="Times New Roman" w:cs="Times New Roman CYR"/>
          <w:szCs w:val="28"/>
          <w:lang w:eastAsia="ru-RU"/>
        </w:rPr>
      </w:pPr>
      <w:r w:rsidRPr="003663D2">
        <w:rPr>
          <w:rFonts w:eastAsia="Times New Roman" w:cs="Times New Roman CYR"/>
          <w:szCs w:val="28"/>
          <w:lang w:eastAsia="ru-RU"/>
        </w:rPr>
        <w:t>Магас С.Л. Определение и свойства структур линейных неравенств / С.Л. Магас // Автоматизация проектирования в машиностроении.</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w:t>
      </w:r>
      <w:r w:rsidRPr="003663D2">
        <w:rPr>
          <w:rFonts w:eastAsia="Times New Roman" w:cs="Times New Roman CYR"/>
          <w:szCs w:val="28"/>
          <w:lang w:val="uk-UA" w:eastAsia="ru-RU"/>
        </w:rPr>
        <w:t xml:space="preserve"> </w:t>
      </w:r>
      <w:r w:rsidRPr="003663D2">
        <w:rPr>
          <w:rFonts w:eastAsia="Times New Roman" w:cs="Times New Roman CYR"/>
          <w:szCs w:val="28"/>
          <w:lang w:eastAsia="ru-RU"/>
        </w:rPr>
        <w:t>1983. – Вып. 3. – С. 5–11.</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imes New Roman CYR"/>
          <w:szCs w:val="28"/>
          <w:lang w:eastAsia="ru-RU"/>
        </w:rPr>
        <w:t>Новожилова М. В.</w:t>
      </w:r>
      <w:r w:rsidRPr="003663D2">
        <w:rPr>
          <w:rFonts w:eastAsia="Times New Roman" w:cs="Times New Roman"/>
          <w:szCs w:val="28"/>
          <w:lang w:eastAsia="ru-RU"/>
        </w:rPr>
        <w:t xml:space="preserve"> </w:t>
      </w:r>
      <w:r w:rsidRPr="003663D2">
        <w:rPr>
          <w:rFonts w:eastAsia="Times New Roman" w:cs="Times New Roman CYR"/>
          <w:szCs w:val="28"/>
          <w:lang w:eastAsia="ru-RU"/>
        </w:rPr>
        <w:t>Решение задачи поиска глобального экстремума линейной функции цели на структуре линейных неравенств / М. В. Новожилова // – Харьков, 1988. – 45</w:t>
      </w:r>
      <w:r w:rsidRPr="003663D2">
        <w:rPr>
          <w:rFonts w:eastAsia="Times New Roman" w:cs="Times New Roman CYR"/>
          <w:szCs w:val="28"/>
          <w:lang w:val="uk-UA" w:eastAsia="ru-RU"/>
        </w:rPr>
        <w:t> </w:t>
      </w:r>
      <w:r w:rsidRPr="003663D2">
        <w:rPr>
          <w:rFonts w:eastAsia="Times New Roman" w:cs="Times New Roman CYR"/>
          <w:szCs w:val="28"/>
          <w:lang w:eastAsia="ru-RU"/>
        </w:rPr>
        <w:t>с. – (Препр. / АН УССР. Ин–т пробл. машиностроения; 292).</w:t>
      </w:r>
    </w:p>
    <w:p w:rsidR="003663D2" w:rsidRPr="003663D2" w:rsidRDefault="003663D2" w:rsidP="003663D2">
      <w:pPr>
        <w:widowControl w:val="0"/>
        <w:numPr>
          <w:ilvl w:val="0"/>
          <w:numId w:val="10"/>
        </w:numPr>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Чуб И</w:t>
      </w:r>
      <w:r w:rsidRPr="003663D2">
        <w:rPr>
          <w:rFonts w:eastAsia="Times New Roman" w:cs="Times New Roman"/>
          <w:szCs w:val="28"/>
          <w:lang w:eastAsia="ru-RU"/>
        </w:rPr>
        <w:t>.</w:t>
      </w:r>
      <w:r w:rsidRPr="003663D2">
        <w:rPr>
          <w:rFonts w:eastAsia="Times New Roman" w:cs="Times New Roman"/>
          <w:szCs w:val="28"/>
          <w:lang w:val="en-US" w:eastAsia="ru-RU"/>
        </w:rPr>
        <w:t>A</w:t>
      </w:r>
      <w:r w:rsidRPr="003663D2">
        <w:rPr>
          <w:rFonts w:eastAsia="Times New Roman" w:cs="Times New Roman"/>
          <w:szCs w:val="28"/>
          <w:lang w:eastAsia="ru-RU"/>
        </w:rPr>
        <w:t>.</w:t>
      </w:r>
      <w:r w:rsidRPr="003663D2">
        <w:rPr>
          <w:rFonts w:eastAsia="Times New Roman" w:cs="Times New Roman"/>
          <w:szCs w:val="28"/>
          <w:lang w:val="uk-UA" w:eastAsia="ru-RU"/>
        </w:rPr>
        <w:t xml:space="preserve"> </w:t>
      </w:r>
      <w:r w:rsidRPr="003663D2">
        <w:rPr>
          <w:rFonts w:eastAsia="Times New Roman" w:cs="Times New Roman"/>
          <w:szCs w:val="28"/>
          <w:lang w:eastAsia="ru-RU"/>
        </w:rPr>
        <w:t>Конечный метод поиска глобального минимума задачи размещения прямоугольных объектов</w:t>
      </w:r>
      <w:r w:rsidRPr="003663D2">
        <w:rPr>
          <w:rFonts w:eastAsia="Times New Roman" w:cs="Times New Roman"/>
          <w:szCs w:val="28"/>
          <w:lang w:val="uk-UA" w:eastAsia="ru-RU"/>
        </w:rPr>
        <w:t xml:space="preserve"> / И.А. Чуб, </w:t>
      </w:r>
      <w:r w:rsidRPr="003663D2">
        <w:rPr>
          <w:rFonts w:eastAsia="Times New Roman" w:cs="Times New Roman"/>
          <w:szCs w:val="28"/>
          <w:lang w:eastAsia="ru-RU"/>
        </w:rPr>
        <w:t xml:space="preserve">М.В. Новожилова </w:t>
      </w:r>
      <w:r w:rsidRPr="003663D2">
        <w:rPr>
          <w:rFonts w:eastAsia="Times New Roman" w:cs="Times New Roman"/>
          <w:szCs w:val="28"/>
          <w:lang w:val="uk-UA" w:eastAsia="ru-RU"/>
        </w:rPr>
        <w:t>// Доповіді Національної Академії наук України. – 2011. – №11. – С. 56-61.</w:t>
      </w:r>
    </w:p>
    <w:p w:rsidR="003663D2" w:rsidRPr="003663D2" w:rsidRDefault="003663D2" w:rsidP="003663D2">
      <w:pPr>
        <w:widowControl w:val="0"/>
        <w:numPr>
          <w:ilvl w:val="0"/>
          <w:numId w:val="10"/>
        </w:numPr>
        <w:spacing w:after="0" w:line="336" w:lineRule="auto"/>
        <w:jc w:val="both"/>
        <w:rPr>
          <w:rFonts w:eastAsia="TimesNewRomanPS-ItalicMT" w:cs="Times New Roman"/>
          <w:szCs w:val="28"/>
          <w:lang w:eastAsia="ru-RU" w:bidi="te-IN"/>
        </w:rPr>
      </w:pPr>
      <w:r w:rsidRPr="003663D2">
        <w:rPr>
          <w:rFonts w:ascii="Times New Roman CYR" w:eastAsia="Times New Roman" w:hAnsi="Times New Roman CYR" w:cs="Times New Roman CYR"/>
          <w:szCs w:val="28"/>
          <w:lang w:eastAsia="ru-RU"/>
        </w:rPr>
        <w:t>Ахо А. Построение и анализ  вычислительных алгоритмов / А.</w:t>
      </w:r>
      <w:r w:rsidRPr="003663D2">
        <w:rPr>
          <w:rFonts w:ascii="Times New Roman CYR" w:eastAsia="Times New Roman" w:hAnsi="Times New Roman CYR" w:cs="Times New Roman CYR"/>
          <w:szCs w:val="28"/>
          <w:lang w:val="uk-UA" w:eastAsia="ru-RU"/>
        </w:rPr>
        <w:t> </w:t>
      </w:r>
      <w:r w:rsidRPr="003663D2">
        <w:rPr>
          <w:rFonts w:ascii="Times New Roman CYR" w:eastAsia="Times New Roman" w:hAnsi="Times New Roman CYR" w:cs="Times New Roman CYR"/>
          <w:szCs w:val="28"/>
          <w:lang w:eastAsia="ru-RU"/>
        </w:rPr>
        <w:t>Ахо, Дж. Хопкрофт, Дж. Ульман. – М.: Мир, 1979.– 320с.</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eastAsia="ru-RU"/>
        </w:rPr>
      </w:pPr>
      <w:r w:rsidRPr="003663D2">
        <w:rPr>
          <w:rFonts w:eastAsia="TimesNewRomanPS-ItalicMT" w:cs="Times New Roman"/>
          <w:szCs w:val="28"/>
          <w:lang w:eastAsia="ru-RU" w:bidi="te-IN"/>
        </w:rPr>
        <w:t xml:space="preserve">Пшеничный Б.Н. Метод линеаризации / Б.Н. Пшеничный </w:t>
      </w:r>
      <w:r w:rsidRPr="003663D2">
        <w:rPr>
          <w:rFonts w:eastAsia="TimesNewRomanPS-ItalicMT" w:cs="TimesNewRomanPSMT"/>
          <w:szCs w:val="28"/>
          <w:lang w:eastAsia="ru-RU" w:bidi="te-IN"/>
        </w:rPr>
        <w:t>–</w:t>
      </w:r>
      <w:r w:rsidRPr="003663D2">
        <w:rPr>
          <w:rFonts w:eastAsia="TimesNewRomanPS-ItalicMT" w:cs="Times New Roman"/>
          <w:szCs w:val="28"/>
          <w:lang w:eastAsia="ru-RU" w:bidi="te-IN"/>
        </w:rPr>
        <w:t xml:space="preserve"> М.:Наука, 1983. </w:t>
      </w:r>
      <w:r w:rsidRPr="003663D2">
        <w:rPr>
          <w:rFonts w:eastAsia="TimesNewRomanPS-ItalicMT" w:cs="TimesNewRomanPSMT"/>
          <w:szCs w:val="28"/>
          <w:lang w:eastAsia="ru-RU" w:bidi="te-IN"/>
        </w:rPr>
        <w:t>–</w:t>
      </w:r>
      <w:r w:rsidRPr="003663D2">
        <w:rPr>
          <w:rFonts w:eastAsia="TimesNewRomanPS-ItalicMT" w:cs="Times New Roman"/>
          <w:szCs w:val="28"/>
          <w:lang w:eastAsia="ru-RU" w:bidi="te-IN"/>
        </w:rPr>
        <w:t xml:space="preserve"> 136 с.</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eastAsia="ru-RU"/>
        </w:rPr>
      </w:pPr>
      <w:r w:rsidRPr="003663D2">
        <w:rPr>
          <w:rFonts w:eastAsia="TimesNewRomanPS-ItalicMT" w:cs="Times New Roman"/>
          <w:szCs w:val="28"/>
          <w:lang w:eastAsia="ru-RU"/>
        </w:rPr>
        <w:t xml:space="preserve">Пшеничный Б.Н. </w:t>
      </w:r>
      <w:r w:rsidRPr="003663D2">
        <w:rPr>
          <w:rFonts w:eastAsia="Times New Roman" w:cs="Times New Roman"/>
          <w:szCs w:val="28"/>
          <w:lang w:eastAsia="ru-RU"/>
        </w:rPr>
        <w:t>Комбинированный метод решения общей задачи выпуклого программирования</w:t>
      </w:r>
      <w:r w:rsidRPr="003663D2">
        <w:rPr>
          <w:rFonts w:eastAsia="Times New Roman" w:cs="Times New Roman"/>
          <w:szCs w:val="28"/>
          <w:lang w:val="uk-UA" w:eastAsia="ru-RU"/>
        </w:rPr>
        <w:t xml:space="preserve">/ </w:t>
      </w:r>
      <w:r w:rsidRPr="003663D2">
        <w:rPr>
          <w:rFonts w:eastAsia="TimesNewRomanPS-ItalicMT" w:cs="Times New Roman"/>
          <w:szCs w:val="28"/>
          <w:lang w:eastAsia="ru-RU"/>
        </w:rPr>
        <w:t>Б.Н.</w:t>
      </w:r>
      <w:r w:rsidRPr="003663D2">
        <w:rPr>
          <w:rFonts w:eastAsia="TimesNewRomanPS-ItalicMT" w:cs="Times New Roman"/>
          <w:szCs w:val="28"/>
          <w:lang w:val="uk-UA" w:eastAsia="ru-RU"/>
        </w:rPr>
        <w:t xml:space="preserve"> </w:t>
      </w:r>
      <w:r w:rsidRPr="003663D2">
        <w:rPr>
          <w:rFonts w:eastAsia="TimesNewRomanPS-ItalicMT" w:cs="Times New Roman"/>
          <w:szCs w:val="28"/>
          <w:lang w:eastAsia="ru-RU"/>
        </w:rPr>
        <w:t>Пшеничный, Э.И.</w:t>
      </w:r>
      <w:r w:rsidRPr="003663D2">
        <w:rPr>
          <w:rFonts w:eastAsia="TimesNewRomanPS-ItalicMT" w:cs="Times New Roman"/>
          <w:szCs w:val="28"/>
          <w:lang w:val="uk-UA" w:eastAsia="ru-RU"/>
        </w:rPr>
        <w:t xml:space="preserve"> </w:t>
      </w:r>
      <w:r w:rsidRPr="003663D2">
        <w:rPr>
          <w:rFonts w:eastAsia="TimesNewRomanPS-ItalicMT" w:cs="Times New Roman"/>
          <w:szCs w:val="28"/>
          <w:lang w:eastAsia="ru-RU"/>
        </w:rPr>
        <w:t>Ненахов</w:t>
      </w:r>
      <w:r w:rsidRPr="003663D2">
        <w:rPr>
          <w:rFonts w:eastAsia="TimesNewRomanPS-ItalicMT" w:cs="Times New Roman"/>
          <w:szCs w:val="28"/>
          <w:lang w:val="uk-UA" w:eastAsia="ru-RU"/>
        </w:rPr>
        <w:t>,</w:t>
      </w:r>
      <w:r w:rsidRPr="003663D2">
        <w:rPr>
          <w:rFonts w:eastAsia="TimesNewRomanPS-ItalicMT" w:cs="Times New Roman"/>
          <w:szCs w:val="28"/>
          <w:lang w:eastAsia="ru-RU"/>
        </w:rPr>
        <w:t xml:space="preserve"> В.Н. Кузьменко </w:t>
      </w:r>
      <w:r w:rsidRPr="003663D2">
        <w:rPr>
          <w:rFonts w:eastAsia="Times New Roman" w:cs="Times New Roman"/>
          <w:szCs w:val="28"/>
          <w:lang w:eastAsia="ru-RU"/>
        </w:rPr>
        <w:t xml:space="preserve">// Кибернетика и системный анализ. </w:t>
      </w:r>
      <w:r w:rsidRPr="003663D2">
        <w:rPr>
          <w:rFonts w:eastAsia="TimesNewRomanPS-ItalicMT" w:cs="TimesNewRomanPSMT"/>
          <w:szCs w:val="28"/>
          <w:lang w:eastAsia="ru-RU" w:bidi="te-IN"/>
        </w:rPr>
        <w:t>–</w:t>
      </w:r>
      <w:r w:rsidRPr="003663D2">
        <w:rPr>
          <w:rFonts w:eastAsia="Times New Roman" w:cs="Times New Roman"/>
          <w:szCs w:val="28"/>
          <w:lang w:eastAsia="ru-RU"/>
        </w:rPr>
        <w:t xml:space="preserve"> 1998. </w:t>
      </w:r>
      <w:r w:rsidRPr="003663D2">
        <w:rPr>
          <w:rFonts w:eastAsia="TimesNewRomanPS-ItalicMT" w:cs="TimesNewRomanPSMT"/>
          <w:szCs w:val="28"/>
          <w:lang w:eastAsia="ru-RU" w:bidi="te-IN"/>
        </w:rPr>
        <w:t>–</w:t>
      </w:r>
      <w:r w:rsidRPr="003663D2">
        <w:rPr>
          <w:rFonts w:eastAsia="Times New Roman" w:cs="Times New Roman"/>
          <w:szCs w:val="28"/>
          <w:lang w:eastAsia="ru-RU"/>
        </w:rPr>
        <w:t xml:space="preserve"> № 4. </w:t>
      </w:r>
      <w:r w:rsidRPr="003663D2">
        <w:rPr>
          <w:rFonts w:eastAsia="TimesNewRomanPS-ItalicMT" w:cs="TimesNewRomanPSMT"/>
          <w:szCs w:val="28"/>
          <w:lang w:eastAsia="ru-RU" w:bidi="te-IN"/>
        </w:rPr>
        <w:t>–</w:t>
      </w:r>
      <w:r w:rsidRPr="003663D2">
        <w:rPr>
          <w:rFonts w:eastAsia="Times New Roman" w:cs="Times New Roman"/>
          <w:szCs w:val="28"/>
          <w:lang w:eastAsia="ru-RU"/>
        </w:rPr>
        <w:t xml:space="preserve"> С. 121–133.</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eastAsia="ru-RU"/>
        </w:rPr>
      </w:pPr>
      <w:r w:rsidRPr="003663D2">
        <w:rPr>
          <w:rFonts w:eastAsia="TimesNewRomanPS-ItalicMT" w:cs="Times New Roman"/>
          <w:szCs w:val="28"/>
          <w:lang w:eastAsia="ru-RU" w:bidi="te-IN"/>
        </w:rPr>
        <w:t>Пшеничный Б.Н. Метод линеаризации для обратно–выпуклого программирования</w:t>
      </w:r>
      <w:r w:rsidRPr="003663D2">
        <w:rPr>
          <w:rFonts w:eastAsia="TimesNewRomanPS-ItalicMT" w:cs="Times New Roman"/>
          <w:szCs w:val="28"/>
          <w:lang w:val="uk-UA" w:eastAsia="ru-RU" w:bidi="te-IN"/>
        </w:rPr>
        <w:t>/</w:t>
      </w:r>
      <w:r w:rsidRPr="003663D2">
        <w:rPr>
          <w:rFonts w:eastAsia="TimesNewRomanPS-ItalicMT" w:cs="Times New Roman"/>
          <w:szCs w:val="28"/>
          <w:lang w:eastAsia="ru-RU" w:bidi="te-IN"/>
        </w:rPr>
        <w:t xml:space="preserve"> Б.Н.</w:t>
      </w:r>
      <w:r w:rsidRPr="003663D2">
        <w:rPr>
          <w:rFonts w:eastAsia="TimesNewRomanPS-ItalicMT" w:cs="Times New Roman"/>
          <w:szCs w:val="28"/>
          <w:lang w:val="uk-UA" w:eastAsia="ru-RU" w:bidi="te-IN"/>
        </w:rPr>
        <w:t xml:space="preserve"> </w:t>
      </w:r>
      <w:r w:rsidRPr="003663D2">
        <w:rPr>
          <w:rFonts w:eastAsia="TimesNewRomanPS-ItalicMT" w:cs="Times New Roman"/>
          <w:szCs w:val="28"/>
          <w:lang w:eastAsia="ru-RU" w:bidi="te-IN"/>
        </w:rPr>
        <w:t xml:space="preserve">Пшеничный, Л.А. Соболенко // Кибернетика и системный анализ. </w:t>
      </w:r>
      <w:r w:rsidRPr="003663D2">
        <w:rPr>
          <w:rFonts w:eastAsia="TimesNewRomanPS-ItalicMT" w:cs="TimesNewRomanPSMT"/>
          <w:szCs w:val="28"/>
          <w:lang w:eastAsia="ru-RU" w:bidi="te-IN"/>
        </w:rPr>
        <w:t>–</w:t>
      </w:r>
      <w:r w:rsidRPr="003663D2">
        <w:rPr>
          <w:rFonts w:eastAsia="TimesNewRomanPS-ItalicMT" w:cs="Times New Roman"/>
          <w:szCs w:val="28"/>
          <w:lang w:eastAsia="ru-RU" w:bidi="te-IN"/>
        </w:rPr>
        <w:t xml:space="preserve"> 1995. </w:t>
      </w:r>
      <w:r w:rsidRPr="003663D2">
        <w:rPr>
          <w:rFonts w:eastAsia="TimesNewRomanPS-ItalicMT" w:cs="TimesNewRomanPSMT"/>
          <w:szCs w:val="28"/>
          <w:lang w:eastAsia="ru-RU" w:bidi="te-IN"/>
        </w:rPr>
        <w:t>–</w:t>
      </w:r>
      <w:r w:rsidRPr="003663D2">
        <w:rPr>
          <w:rFonts w:eastAsia="TimesNewRomanPS-ItalicMT" w:cs="Times New Roman"/>
          <w:szCs w:val="28"/>
          <w:lang w:eastAsia="ru-RU" w:bidi="te-IN"/>
        </w:rPr>
        <w:t xml:space="preserve"> № 6. </w:t>
      </w:r>
      <w:r w:rsidRPr="003663D2">
        <w:rPr>
          <w:rFonts w:eastAsia="TimesNewRomanPS-ItalicMT" w:cs="TimesNewRomanPSMT"/>
          <w:szCs w:val="28"/>
          <w:lang w:eastAsia="ru-RU" w:bidi="te-IN"/>
        </w:rPr>
        <w:t>–</w:t>
      </w:r>
      <w:r w:rsidRPr="003663D2">
        <w:rPr>
          <w:rFonts w:eastAsia="TimesNewRomanPS-ItalicMT" w:cs="Times New Roman"/>
          <w:szCs w:val="28"/>
          <w:lang w:eastAsia="ru-RU" w:bidi="te-IN"/>
        </w:rPr>
        <w:t xml:space="preserve"> С. 86–97.</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eastAsia="ru-RU"/>
        </w:rPr>
      </w:pPr>
      <w:r w:rsidRPr="003663D2">
        <w:rPr>
          <w:rFonts w:eastAsia="TimesNewRomanPS-ItalicMT" w:cs="Times New Roman"/>
          <w:szCs w:val="28"/>
          <w:lang w:eastAsia="ru-RU"/>
        </w:rPr>
        <w:t xml:space="preserve">Конвей Дж. </w:t>
      </w:r>
      <w:r w:rsidRPr="003663D2">
        <w:rPr>
          <w:rFonts w:eastAsia="Times New Roman" w:cs="Times New Roman"/>
          <w:szCs w:val="28"/>
          <w:lang w:eastAsia="ru-RU"/>
        </w:rPr>
        <w:t xml:space="preserve">Упаковка шаров, решетки и группы / </w:t>
      </w:r>
      <w:r w:rsidRPr="003663D2">
        <w:rPr>
          <w:rFonts w:eastAsia="TimesNewRomanPS-ItalicMT" w:cs="Times New Roman"/>
          <w:szCs w:val="28"/>
          <w:lang w:eastAsia="ru-RU"/>
        </w:rPr>
        <w:t>Дж. Конвей, Н.</w:t>
      </w:r>
      <w:r w:rsidRPr="003663D2">
        <w:rPr>
          <w:rFonts w:eastAsia="TimesNewRomanPS-ItalicMT" w:cs="Times New Roman"/>
          <w:szCs w:val="28"/>
          <w:lang w:val="uk-UA" w:eastAsia="ru-RU"/>
        </w:rPr>
        <w:t> </w:t>
      </w:r>
      <w:r w:rsidRPr="003663D2">
        <w:rPr>
          <w:rFonts w:eastAsia="TimesNewRomanPS-ItalicMT" w:cs="Times New Roman"/>
          <w:szCs w:val="28"/>
          <w:lang w:eastAsia="ru-RU"/>
        </w:rPr>
        <w:t>Слоэн</w:t>
      </w:r>
      <w:r w:rsidRPr="003663D2">
        <w:rPr>
          <w:rFonts w:eastAsia="Times New Roman" w:cs="Times New Roman"/>
          <w:szCs w:val="28"/>
          <w:lang w:eastAsia="ru-RU"/>
        </w:rPr>
        <w:t xml:space="preserve"> </w:t>
      </w:r>
      <w:r w:rsidRPr="003663D2">
        <w:rPr>
          <w:rFonts w:eastAsia="TimesNewRomanPS-ItalicMT" w:cs="TimesNewRomanPSMT"/>
          <w:szCs w:val="28"/>
          <w:lang w:eastAsia="ru-RU" w:bidi="te-IN"/>
        </w:rPr>
        <w:t>–</w:t>
      </w:r>
      <w:r w:rsidRPr="003663D2">
        <w:rPr>
          <w:rFonts w:eastAsia="Times New Roman" w:cs="Times New Roman"/>
          <w:szCs w:val="28"/>
          <w:lang w:eastAsia="ru-RU"/>
        </w:rPr>
        <w:t xml:space="preserve"> М.: Мир, – 1990. </w:t>
      </w:r>
      <w:r w:rsidRPr="003663D2">
        <w:rPr>
          <w:rFonts w:eastAsia="TimesNewRomanPS-ItalicMT" w:cs="TimesNewRomanPSMT"/>
          <w:szCs w:val="28"/>
          <w:lang w:eastAsia="ru-RU" w:bidi="te-IN"/>
        </w:rPr>
        <w:t>–</w:t>
      </w:r>
      <w:r w:rsidRPr="003663D2">
        <w:rPr>
          <w:rFonts w:eastAsia="Times New Roman" w:cs="Times New Roman"/>
          <w:szCs w:val="28"/>
          <w:lang w:eastAsia="ru-RU"/>
        </w:rPr>
        <w:t xml:space="preserve"> 791 с.</w:t>
      </w:r>
    </w:p>
    <w:p w:rsidR="003663D2" w:rsidRPr="003663D2" w:rsidRDefault="003663D2" w:rsidP="003663D2">
      <w:pPr>
        <w:widowControl w:val="0"/>
        <w:numPr>
          <w:ilvl w:val="0"/>
          <w:numId w:val="10"/>
        </w:numPr>
        <w:spacing w:after="0" w:line="336" w:lineRule="auto"/>
        <w:jc w:val="both"/>
        <w:rPr>
          <w:rFonts w:eastAsia="Times New Roman" w:cs="Times New Roman"/>
          <w:szCs w:val="28"/>
          <w:lang w:eastAsia="ru-RU"/>
        </w:rPr>
      </w:pPr>
      <w:r w:rsidRPr="003663D2">
        <w:rPr>
          <w:rFonts w:eastAsia="TimesNewRomanPS-ItalicMT" w:cs="TimesNewRomanPSMT"/>
          <w:szCs w:val="28"/>
          <w:lang w:eastAsia="ru-RU" w:bidi="te-IN"/>
        </w:rPr>
        <w:t>Н</w:t>
      </w:r>
      <w:r w:rsidRPr="003663D2">
        <w:rPr>
          <w:rFonts w:eastAsia="Times New Roman" w:cs="TimesNewRomanPS-BoldMT"/>
          <w:szCs w:val="28"/>
          <w:lang w:eastAsia="ru-RU" w:bidi="te-IN"/>
        </w:rPr>
        <w:t xml:space="preserve">енахов Э.И. Метод линеаризации и негладкая оптимизация / Э.И. Ненахов, Л.А. Соболенко // </w:t>
      </w:r>
      <w:r w:rsidRPr="003663D2">
        <w:rPr>
          <w:rFonts w:eastAsia="TimesNewRomanPS-ItalicMT" w:cs="TimesNewRomanPS-ItalicMT"/>
          <w:szCs w:val="28"/>
          <w:lang w:eastAsia="ru-RU" w:bidi="te-IN"/>
        </w:rPr>
        <w:t>Системні дослідження та інформаційні технології</w:t>
      </w:r>
      <w:r w:rsidRPr="003663D2">
        <w:rPr>
          <w:rFonts w:eastAsia="TimesNewRomanPS-ItalicMT" w:cs="TimesNewRomanPSMT"/>
          <w:szCs w:val="28"/>
          <w:lang w:eastAsia="ru-RU" w:bidi="te-IN"/>
        </w:rPr>
        <w:t>. – 2009. – № 3. – С. 90–104</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NewRomanPS-ItalicMT" w:cs="Times New Roman"/>
          <w:szCs w:val="28"/>
          <w:lang w:eastAsia="ru-RU" w:bidi="te-IN"/>
        </w:rPr>
        <w:lastRenderedPageBreak/>
        <w:t>Соболенко Л.А. Комплекс программ Packing для решения задач упаковки и размещения объектов / Л.А. Соболенко // 13 міжнар. наук.– техн. конф.,</w:t>
      </w:r>
      <w:r w:rsidRPr="003663D2">
        <w:rPr>
          <w:rFonts w:eastAsia="TimesNewRomanPS-ItalicMT" w:cs="TimesNewRomanPSMT"/>
          <w:szCs w:val="28"/>
          <w:lang w:eastAsia="ru-RU" w:bidi="te-IN"/>
        </w:rPr>
        <w:t xml:space="preserve"> 25–28 вересня 2006 р., </w:t>
      </w:r>
      <w:r w:rsidRPr="003663D2">
        <w:rPr>
          <w:rFonts w:eastAsia="TimesNewRomanPS-ItalicMT" w:cs="Times New Roman"/>
          <w:szCs w:val="28"/>
          <w:lang w:eastAsia="ru-RU" w:bidi="te-IN"/>
        </w:rPr>
        <w:t xml:space="preserve">Вінниця: тези доп. </w:t>
      </w:r>
      <w:r w:rsidRPr="003663D2">
        <w:rPr>
          <w:rFonts w:eastAsia="TimesNewRomanPS-ItalicMT" w:cs="TimesNewRomanPSMT"/>
          <w:szCs w:val="28"/>
          <w:lang w:eastAsia="ru-RU" w:bidi="te-IN"/>
        </w:rPr>
        <w:t>– Вінниця: УНІВЕРСУМ. – 2006. – С. 362.</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imes New Roman"/>
          <w:szCs w:val="28"/>
          <w:lang w:eastAsia="ru-RU"/>
        </w:rPr>
        <w:t>Чуб И.А.</w:t>
      </w:r>
      <w:r w:rsidRPr="003663D2">
        <w:rPr>
          <w:rFonts w:eastAsia="Times New Roman" w:cs="Times New Roman"/>
          <w:szCs w:val="28"/>
          <w:lang w:val="uk-UA" w:eastAsia="ru-RU"/>
        </w:rPr>
        <w:t xml:space="preserve"> </w:t>
      </w:r>
      <w:r w:rsidRPr="003663D2">
        <w:rPr>
          <w:rFonts w:eastAsia="Times New Roman" w:cs="Times New Roman"/>
          <w:szCs w:val="28"/>
          <w:lang w:eastAsia="ru-RU"/>
        </w:rPr>
        <w:t>Линейная аппроксимация условий размещения неориентированных геометрических объектов</w:t>
      </w:r>
      <w:r w:rsidRPr="003663D2">
        <w:rPr>
          <w:rFonts w:eastAsia="Times New Roman" w:cs="Times New Roman"/>
          <w:szCs w:val="28"/>
          <w:lang w:val="uk-UA" w:eastAsia="ru-RU"/>
        </w:rPr>
        <w:t xml:space="preserve"> / И.А. Чуб, </w:t>
      </w:r>
      <w:r w:rsidRPr="003663D2">
        <w:rPr>
          <w:rFonts w:eastAsia="Times New Roman" w:cs="Times New Roman"/>
          <w:szCs w:val="28"/>
          <w:lang w:eastAsia="ru-RU"/>
        </w:rPr>
        <w:t xml:space="preserve">М.В. Новожилова </w:t>
      </w:r>
      <w:r w:rsidRPr="003663D2">
        <w:rPr>
          <w:rFonts w:eastAsia="Times New Roman" w:cs="Times New Roman"/>
          <w:szCs w:val="28"/>
          <w:lang w:val="uk-UA" w:eastAsia="ru-RU"/>
        </w:rPr>
        <w:t xml:space="preserve">// </w:t>
      </w:r>
      <w:r w:rsidRPr="003663D2">
        <w:rPr>
          <w:rFonts w:eastAsia="Times New Roman" w:cs="Times New Roman"/>
          <w:szCs w:val="28"/>
          <w:lang w:eastAsia="ru-RU"/>
        </w:rPr>
        <w:t>Системи обробки інформації. – 2009. – Вып. 4 (78). – С. 160–163</w:t>
      </w:r>
      <w:r w:rsidRPr="003663D2">
        <w:rPr>
          <w:rFonts w:eastAsia="Times New Roman" w:cs="Times New Roman"/>
          <w:szCs w:val="28"/>
          <w:lang w:val="uk-UA" w:eastAsia="ru-RU"/>
        </w:rPr>
        <w:t>.</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imes New Roman"/>
          <w:szCs w:val="28"/>
          <w:lang w:eastAsia="ru-RU"/>
        </w:rPr>
        <w:t>Чуб И.А.</w:t>
      </w:r>
      <w:r w:rsidRPr="003663D2">
        <w:rPr>
          <w:rFonts w:eastAsia="Times New Roman" w:cs="Times New Roman"/>
          <w:szCs w:val="28"/>
          <w:lang w:val="uk-UA" w:eastAsia="ru-RU"/>
        </w:rPr>
        <w:t xml:space="preserve"> </w:t>
      </w:r>
      <w:r w:rsidRPr="003663D2">
        <w:rPr>
          <w:rFonts w:eastAsia="Times New Roman" w:cs="Times New Roman"/>
          <w:szCs w:val="28"/>
          <w:lang w:eastAsia="ru-RU"/>
        </w:rPr>
        <w:t>Построение линейной аппроксимации области допустимых решений задачи размещения неориентированных геометрических объектов</w:t>
      </w:r>
      <w:r w:rsidRPr="003663D2">
        <w:rPr>
          <w:rFonts w:eastAsia="Times New Roman" w:cs="Times New Roman"/>
          <w:szCs w:val="28"/>
          <w:lang w:val="uk-UA" w:eastAsia="ru-RU"/>
        </w:rPr>
        <w:t xml:space="preserve"> / И.А. Чуб, </w:t>
      </w:r>
      <w:r w:rsidRPr="003663D2">
        <w:rPr>
          <w:rFonts w:eastAsia="Times New Roman" w:cs="Times New Roman"/>
          <w:szCs w:val="28"/>
          <w:lang w:eastAsia="ru-RU"/>
        </w:rPr>
        <w:t xml:space="preserve">М.В. Новожилова </w:t>
      </w:r>
      <w:r w:rsidRPr="003663D2">
        <w:rPr>
          <w:rFonts w:eastAsia="Times New Roman" w:cs="Times New Roman"/>
          <w:szCs w:val="28"/>
          <w:lang w:val="uk-UA" w:eastAsia="ru-RU"/>
        </w:rPr>
        <w:t xml:space="preserve">// </w:t>
      </w:r>
      <w:r w:rsidRPr="003663D2">
        <w:rPr>
          <w:rFonts w:eastAsia="Times New Roman" w:cs="Times New Roman"/>
          <w:szCs w:val="28"/>
          <w:lang w:eastAsia="ru-RU"/>
        </w:rPr>
        <w:t>Математичні машини і системи. – 2010. – № 2. – С. 99–107</w:t>
      </w:r>
      <w:r w:rsidRPr="003663D2">
        <w:rPr>
          <w:rFonts w:eastAsia="Times New Roman" w:cs="Times New Roman"/>
          <w:szCs w:val="28"/>
          <w:lang w:val="uk-UA" w:eastAsia="ru-RU"/>
        </w:rPr>
        <w:t>.</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w:szCs w:val="28"/>
          <w:lang w:eastAsia="ru-RU"/>
        </w:rPr>
        <w:t>Чуб И.А.</w:t>
      </w:r>
      <w:r w:rsidRPr="003663D2">
        <w:rPr>
          <w:rFonts w:eastAsia="Times New Roman" w:cs="Times New Roman"/>
          <w:szCs w:val="28"/>
          <w:lang w:val="uk-UA" w:eastAsia="ru-RU"/>
        </w:rPr>
        <w:t xml:space="preserve"> </w:t>
      </w:r>
      <w:r w:rsidRPr="003663D2">
        <w:rPr>
          <w:rFonts w:eastAsia="Times New Roman" w:cs="Times New Roman"/>
          <w:szCs w:val="28"/>
          <w:lang w:eastAsia="ru-RU"/>
        </w:rPr>
        <w:t>Определение направления спуска в линеаризованной задаче размещения неориентированных геометрических объектов</w:t>
      </w:r>
      <w:r w:rsidRPr="003663D2">
        <w:rPr>
          <w:rFonts w:eastAsia="Times New Roman" w:cs="Times New Roman"/>
          <w:szCs w:val="28"/>
          <w:lang w:val="uk-UA" w:eastAsia="ru-RU"/>
        </w:rPr>
        <w:t xml:space="preserve"> / И.А. Чуб, </w:t>
      </w:r>
      <w:r w:rsidRPr="003663D2">
        <w:rPr>
          <w:rFonts w:eastAsia="Times New Roman" w:cs="Times New Roman"/>
          <w:szCs w:val="28"/>
          <w:lang w:eastAsia="ru-RU"/>
        </w:rPr>
        <w:t xml:space="preserve">М.В. Новожилова </w:t>
      </w:r>
      <w:r w:rsidRPr="003663D2">
        <w:rPr>
          <w:rFonts w:eastAsia="Times New Roman" w:cs="Times New Roman"/>
          <w:szCs w:val="28"/>
          <w:lang w:val="uk-UA" w:eastAsia="ru-RU"/>
        </w:rPr>
        <w:t xml:space="preserve">// </w:t>
      </w:r>
      <w:r w:rsidRPr="003663D2">
        <w:rPr>
          <w:rFonts w:eastAsia="Times New Roman" w:cs="Times New Roman"/>
          <w:szCs w:val="28"/>
          <w:lang w:eastAsia="ru-RU"/>
        </w:rPr>
        <w:t>Радиоэлектроника. Информатика. Управление. –2010 – № 2(23). – С. 94–100</w:t>
      </w:r>
      <w:r w:rsidRPr="003663D2">
        <w:rPr>
          <w:rFonts w:eastAsia="Times New Roman" w:cs="Times New Roman"/>
          <w:szCs w:val="28"/>
          <w:lang w:val="uk-UA" w:eastAsia="ru-RU"/>
        </w:rPr>
        <w:t>.</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imes New Roman"/>
          <w:szCs w:val="28"/>
          <w:lang w:val="uk-UA" w:eastAsia="ru-RU"/>
        </w:rPr>
        <w:t xml:space="preserve">Чуб </w:t>
      </w:r>
      <w:r w:rsidRPr="003663D2">
        <w:rPr>
          <w:rFonts w:eastAsia="Times New Roman" w:cs="Times New Roman"/>
          <w:szCs w:val="28"/>
          <w:lang w:val="en-US" w:eastAsia="ru-RU"/>
        </w:rPr>
        <w:t>I</w:t>
      </w:r>
      <w:r w:rsidRPr="003663D2">
        <w:rPr>
          <w:rFonts w:eastAsia="Times New Roman" w:cs="Times New Roman"/>
          <w:szCs w:val="28"/>
          <w:lang w:val="uk-UA" w:eastAsia="ru-RU"/>
        </w:rPr>
        <w:t>.</w:t>
      </w:r>
      <w:r w:rsidRPr="003663D2">
        <w:rPr>
          <w:rFonts w:eastAsia="Times New Roman" w:cs="Times New Roman"/>
          <w:szCs w:val="28"/>
          <w:lang w:val="en-US" w:eastAsia="ru-RU"/>
        </w:rPr>
        <w:t>A</w:t>
      </w:r>
      <w:r w:rsidRPr="003663D2">
        <w:rPr>
          <w:rFonts w:eastAsia="Times New Roman" w:cs="Times New Roman"/>
          <w:szCs w:val="28"/>
          <w:lang w:val="uk-UA" w:eastAsia="ru-RU"/>
        </w:rPr>
        <w:t>. Лінеаризація геометричних обмежень задачі розміщення опуклих багатокутників в анізотропній області / І.А. Чуб // Вісник Житомирського державного технологічного університету. – 2010. – Вип. 3(54).– С. 122–127.</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imes New Roman"/>
          <w:szCs w:val="28"/>
          <w:lang w:val="uk-UA" w:eastAsia="ru-RU"/>
        </w:rPr>
        <w:t xml:space="preserve">Чуб И.А. </w:t>
      </w:r>
      <w:r w:rsidRPr="003663D2">
        <w:rPr>
          <w:rFonts w:eastAsia="Times New Roman" w:cs="Times New Roman"/>
          <w:szCs w:val="28"/>
          <w:lang w:eastAsia="ru-RU"/>
        </w:rPr>
        <w:t>Метод решения линеаризованной задачи размещения неориентированных геометрических объектов</w:t>
      </w:r>
      <w:r w:rsidRPr="003663D2">
        <w:rPr>
          <w:rFonts w:eastAsia="Times New Roman" w:cs="Times New Roman"/>
          <w:szCs w:val="28"/>
          <w:lang w:val="uk-UA" w:eastAsia="ru-RU"/>
        </w:rPr>
        <w:t xml:space="preserve"> / И.А. Чуб, </w:t>
      </w:r>
      <w:r w:rsidRPr="003663D2">
        <w:rPr>
          <w:rFonts w:eastAsia="Times New Roman" w:cs="Times New Roman"/>
          <w:szCs w:val="28"/>
          <w:lang w:eastAsia="ru-RU"/>
        </w:rPr>
        <w:t xml:space="preserve">М.В. Новожилова </w:t>
      </w:r>
      <w:r w:rsidRPr="003663D2">
        <w:rPr>
          <w:rFonts w:eastAsia="Times New Roman" w:cs="Times New Roman"/>
          <w:szCs w:val="28"/>
          <w:lang w:val="uk-UA" w:eastAsia="ru-RU"/>
        </w:rPr>
        <w:t xml:space="preserve">// </w:t>
      </w:r>
      <w:r w:rsidRPr="003663D2">
        <w:rPr>
          <w:rFonts w:eastAsia="Times New Roman" w:cs="Times New Roman"/>
          <w:szCs w:val="28"/>
          <w:lang w:eastAsia="ru-RU"/>
        </w:rPr>
        <w:t>Управляющие машины и системы</w:t>
      </w:r>
      <w:r w:rsidRPr="003663D2">
        <w:rPr>
          <w:rFonts w:eastAsia="Times New Roman" w:cs="Times New Roman"/>
          <w:szCs w:val="28"/>
          <w:lang w:val="uk-UA" w:eastAsia="ru-RU"/>
        </w:rPr>
        <w:t>. – 2011. – № 3. – С. </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eastAsia="ru-RU"/>
        </w:rPr>
      </w:pPr>
      <w:r w:rsidRPr="003663D2">
        <w:rPr>
          <w:rFonts w:eastAsia="Times New Roman" w:cs="Times New Roman"/>
          <w:szCs w:val="28"/>
          <w:lang w:val="uk-UA" w:eastAsia="ru-RU"/>
        </w:rPr>
        <w:t>Разу М.Л. Управление программами и проектами / М.Л. Разу, В.И. Воропаев, Ю.В. Якутин. – М.: Инфра-М, 2000. – 364 с.</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imes New Roman"/>
          <w:szCs w:val="28"/>
          <w:lang w:val="uk-UA" w:eastAsia="ru-RU"/>
        </w:rPr>
        <w:t xml:space="preserve">Мазур И.И. Девелопмент / И.И. Мазур, В.Д. Шапиро, Н.Г. Ольдерроге. – М.: Экономика, 2004. – 521с. </w:t>
      </w:r>
    </w:p>
    <w:p w:rsidR="003663D2" w:rsidRPr="003663D2" w:rsidRDefault="003663D2" w:rsidP="003663D2">
      <w:pPr>
        <w:widowControl w:val="0"/>
        <w:numPr>
          <w:ilvl w:val="0"/>
          <w:numId w:val="10"/>
        </w:numPr>
        <w:spacing w:after="0" w:line="336" w:lineRule="auto"/>
        <w:jc w:val="both"/>
        <w:rPr>
          <w:rFonts w:eastAsia="Times New Roman" w:cs="Times New Roman"/>
          <w:szCs w:val="28"/>
          <w:lang w:val="uk-UA" w:eastAsia="ru-RU"/>
        </w:rPr>
      </w:pPr>
      <w:r w:rsidRPr="003663D2">
        <w:rPr>
          <w:rFonts w:eastAsia="Times New Roman" w:cs="Times New Roman"/>
          <w:szCs w:val="28"/>
          <w:lang w:val="en-US" w:eastAsia="ru-RU"/>
        </w:rPr>
        <w:t>Icmeli-Tukel</w:t>
      </w:r>
      <w:r w:rsidRPr="003663D2">
        <w:rPr>
          <w:rFonts w:eastAsia="Times New Roman" w:cs="Times New Roman"/>
          <w:szCs w:val="28"/>
          <w:lang w:val="uk-UA" w:eastAsia="ru-RU"/>
        </w:rPr>
        <w:t xml:space="preserve"> О</w:t>
      </w:r>
      <w:r w:rsidRPr="003663D2">
        <w:rPr>
          <w:rFonts w:eastAsia="Times New Roman" w:cs="Times New Roman"/>
          <w:szCs w:val="28"/>
          <w:lang w:val="en-US" w:eastAsia="ru-RU"/>
        </w:rPr>
        <w:t>. Rom Ensuring quality in resource constrained project scheduling</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O</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Icmeli-Tukel, </w:t>
      </w:r>
      <w:r w:rsidRPr="003663D2">
        <w:rPr>
          <w:rFonts w:eastAsia="Times New Roman" w:cs="Times New Roman"/>
          <w:szCs w:val="28"/>
          <w:lang w:val="uk-UA" w:eastAsia="ru-RU"/>
        </w:rPr>
        <w:t>О. </w:t>
      </w:r>
      <w:r w:rsidRPr="003663D2">
        <w:rPr>
          <w:rFonts w:eastAsia="Times New Roman" w:cs="Times New Roman"/>
          <w:szCs w:val="28"/>
          <w:lang w:val="en-US" w:eastAsia="ru-RU"/>
        </w:rPr>
        <w:t>Walter</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European Journal of Operational Research</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1997</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Vol</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103, Issue 3</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P</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483-496</w:t>
      </w:r>
      <w:r w:rsidRPr="003663D2">
        <w:rPr>
          <w:rFonts w:eastAsia="Times New Roman" w:cs="Times New Roman"/>
          <w:szCs w:val="28"/>
          <w:lang w:val="uk-UA" w:eastAsia="ru-RU"/>
        </w:rPr>
        <w:t>.</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Neumann K. Procedures for resource leveling and net present value problems in project scheduling with general temporal and resource constraints</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K.</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Neumann, J. Zimmermann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European Journal of Operational Research</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 </w:t>
      </w:r>
      <w:r w:rsidRPr="003663D2">
        <w:rPr>
          <w:rFonts w:eastAsia="Times New Roman" w:cs="Times New Roman"/>
          <w:szCs w:val="28"/>
          <w:lang w:val="en-US" w:eastAsia="ru-RU"/>
        </w:rPr>
        <w:lastRenderedPageBreak/>
        <w:t>2000</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V</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127, Issue 2</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 P</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425-443</w:t>
      </w:r>
      <w:r w:rsidRPr="003663D2">
        <w:rPr>
          <w:rFonts w:eastAsia="Times New Roman" w:cs="Times New Roman"/>
          <w:szCs w:val="28"/>
          <w:lang w:val="uk-UA" w:eastAsia="ru-RU"/>
        </w:rPr>
        <w:t>.</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 xml:space="preserve">Mendes J.J.M. A random key based genetic algorithm for the resource constrained project scheduling problem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J.J.M.</w:t>
      </w:r>
      <w:r w:rsidRPr="003663D2">
        <w:rPr>
          <w:rFonts w:eastAsia="Times New Roman" w:cs="Times New Roman"/>
          <w:szCs w:val="28"/>
          <w:lang w:val="uk-UA" w:eastAsia="ru-RU"/>
        </w:rPr>
        <w:t> </w:t>
      </w:r>
      <w:r w:rsidRPr="003663D2">
        <w:rPr>
          <w:rFonts w:eastAsia="Times New Roman" w:cs="Times New Roman"/>
          <w:szCs w:val="28"/>
          <w:lang w:val="en-US" w:eastAsia="ru-RU"/>
        </w:rPr>
        <w:t>Mendes</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J.F.</w:t>
      </w:r>
      <w:r w:rsidRPr="003663D2">
        <w:rPr>
          <w:rFonts w:eastAsia="Times New Roman" w:cs="Times New Roman"/>
          <w:szCs w:val="28"/>
          <w:lang w:val="uk-UA" w:eastAsia="ru-RU"/>
        </w:rPr>
        <w:t> </w:t>
      </w:r>
      <w:r w:rsidRPr="003663D2">
        <w:rPr>
          <w:rFonts w:eastAsia="Times New Roman" w:cs="Times New Roman"/>
          <w:szCs w:val="28"/>
          <w:lang w:val="en-US" w:eastAsia="ru-RU"/>
        </w:rPr>
        <w:t>Gonçalves, M.G.C.</w:t>
      </w:r>
      <w:r w:rsidRPr="003663D2">
        <w:rPr>
          <w:rFonts w:eastAsia="Times New Roman" w:cs="Times New Roman"/>
          <w:szCs w:val="28"/>
          <w:lang w:val="uk-UA" w:eastAsia="ru-RU"/>
        </w:rPr>
        <w:t> </w:t>
      </w:r>
      <w:r w:rsidRPr="003663D2">
        <w:rPr>
          <w:rFonts w:eastAsia="Times New Roman" w:cs="Times New Roman"/>
          <w:szCs w:val="28"/>
          <w:lang w:val="en-US" w:eastAsia="ru-RU"/>
        </w:rPr>
        <w:t>Resende // Computers &amp; Operations Research</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2009</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V</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36, Issue 1</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P</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92-109.</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Long L</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D</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A genetic algorithm-based method for scheduling repetitive construction projects</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L</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D</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Long, A</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Ohsato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Automation in Construction</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 2009</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V</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18, Issue 4</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P</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499-511.</w:t>
      </w:r>
    </w:p>
    <w:p w:rsidR="003663D2" w:rsidRPr="003663D2" w:rsidRDefault="003663D2" w:rsidP="003663D2">
      <w:pPr>
        <w:widowControl w:val="0"/>
        <w:numPr>
          <w:ilvl w:val="0"/>
          <w:numId w:val="10"/>
        </w:numPr>
        <w:spacing w:after="0" w:line="336" w:lineRule="auto"/>
        <w:jc w:val="both"/>
        <w:rPr>
          <w:rFonts w:ascii="Times New Roman CYR" w:eastAsia="Times New Roman" w:hAnsi="Times New Roman CYR" w:cs="Times New Roman CYR"/>
          <w:szCs w:val="28"/>
          <w:lang w:val="en-US" w:eastAsia="ru-RU"/>
        </w:rPr>
      </w:pPr>
      <w:r w:rsidRPr="003663D2">
        <w:rPr>
          <w:rFonts w:eastAsia="Times New Roman" w:cs="Times New Roman"/>
          <w:szCs w:val="28"/>
          <w:lang w:val="en-US" w:eastAsia="ru-RU"/>
        </w:rPr>
        <w:t xml:space="preserve">Kastor A. The effectiveness of resource levelling tools for Resource Constraint Project Scheduling Problem </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A. Kastor</w:t>
      </w:r>
      <w:r w:rsidRPr="003663D2">
        <w:rPr>
          <w:rFonts w:eastAsia="Times New Roman" w:cs="Times New Roman"/>
          <w:szCs w:val="28"/>
          <w:lang w:val="uk-UA" w:eastAsia="ru-RU"/>
        </w:rPr>
        <w:t>, К</w:t>
      </w:r>
      <w:r w:rsidRPr="003663D2">
        <w:rPr>
          <w:rFonts w:eastAsia="Times New Roman" w:cs="Times New Roman"/>
          <w:szCs w:val="28"/>
          <w:lang w:val="en-US" w:eastAsia="ru-RU"/>
        </w:rPr>
        <w:t>. Sirakoulis // International Journal of Project Management</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 2009</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V</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27, Issue 5</w:t>
      </w:r>
      <w:r w:rsidRPr="003663D2">
        <w:rPr>
          <w:rFonts w:eastAsia="Times New Roman" w:cs="Times New Roman"/>
          <w:szCs w:val="28"/>
          <w:lang w:val="uk-UA" w:eastAsia="ru-RU"/>
        </w:rPr>
        <w:t>. –</w:t>
      </w:r>
      <w:r w:rsidRPr="003663D2">
        <w:rPr>
          <w:rFonts w:eastAsia="Times New Roman" w:cs="Times New Roman"/>
          <w:szCs w:val="28"/>
          <w:lang w:val="en-US" w:eastAsia="ru-RU"/>
        </w:rPr>
        <w:t xml:space="preserve"> P</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493-500.</w:t>
      </w:r>
    </w:p>
    <w:p w:rsidR="003663D2" w:rsidRPr="003663D2" w:rsidRDefault="003663D2" w:rsidP="003663D2">
      <w:pPr>
        <w:widowControl w:val="0"/>
        <w:numPr>
          <w:ilvl w:val="0"/>
          <w:numId w:val="10"/>
        </w:numPr>
        <w:spacing w:after="0" w:line="336" w:lineRule="auto"/>
        <w:jc w:val="both"/>
        <w:rPr>
          <w:rFonts w:eastAsia="Times New Roman" w:cs="Times New Roman"/>
          <w:szCs w:val="28"/>
          <w:lang w:val="en-US" w:eastAsia="ru-RU"/>
        </w:rPr>
      </w:pPr>
      <w:r w:rsidRPr="003663D2">
        <w:rPr>
          <w:rFonts w:eastAsia="Times New Roman" w:cs="Times New Roman"/>
          <w:szCs w:val="28"/>
          <w:lang w:val="en-US" w:eastAsia="ru-RU"/>
        </w:rPr>
        <w:t>Lu M</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Resource-constrained critical path analysis based on  discrete event simulation and particle swarm optimization</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M</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Lu, H</w:t>
      </w:r>
      <w:r w:rsidRPr="003663D2">
        <w:rPr>
          <w:rFonts w:eastAsia="Times New Roman" w:cs="Times New Roman"/>
          <w:szCs w:val="28"/>
          <w:lang w:val="uk-UA" w:eastAsia="ru-RU"/>
        </w:rPr>
        <w:t>.</w:t>
      </w:r>
      <w:r w:rsidRPr="003663D2">
        <w:rPr>
          <w:rFonts w:eastAsia="Times New Roman" w:cs="Times New Roman"/>
          <w:szCs w:val="28"/>
          <w:lang w:val="en-US" w:eastAsia="ru-RU"/>
        </w:rPr>
        <w:t>-C</w:t>
      </w:r>
      <w:r w:rsidRPr="003663D2">
        <w:rPr>
          <w:rFonts w:eastAsia="Times New Roman" w:cs="Times New Roman"/>
          <w:szCs w:val="28"/>
          <w:lang w:val="uk-UA" w:eastAsia="ru-RU"/>
        </w:rPr>
        <w:t xml:space="preserve">. </w:t>
      </w:r>
      <w:r w:rsidRPr="003663D2">
        <w:rPr>
          <w:rFonts w:eastAsia="Times New Roman" w:cs="Times New Roman"/>
          <w:szCs w:val="28"/>
          <w:lang w:val="en-US" w:eastAsia="ru-RU"/>
        </w:rPr>
        <w:t>Lam, F</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Dai // Automation in Construction, 2008</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V</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17, Issue 6</w:t>
      </w:r>
      <w:r w:rsidRPr="003663D2">
        <w:rPr>
          <w:rFonts w:eastAsia="Times New Roman" w:cs="Times New Roman"/>
          <w:szCs w:val="28"/>
          <w:lang w:val="uk-UA" w:eastAsia="ru-RU"/>
        </w:rPr>
        <w:t xml:space="preserve">. – </w:t>
      </w:r>
      <w:r w:rsidRPr="003663D2">
        <w:rPr>
          <w:rFonts w:eastAsia="Times New Roman" w:cs="Times New Roman"/>
          <w:szCs w:val="28"/>
          <w:lang w:val="en-US" w:eastAsia="ru-RU"/>
        </w:rPr>
        <w:t>P</w:t>
      </w:r>
      <w:r w:rsidRPr="003663D2">
        <w:rPr>
          <w:rFonts w:eastAsia="Times New Roman" w:cs="Times New Roman"/>
          <w:szCs w:val="28"/>
          <w:lang w:val="uk-UA" w:eastAsia="ru-RU"/>
        </w:rPr>
        <w:t>.</w:t>
      </w:r>
      <w:r w:rsidRPr="003663D2">
        <w:rPr>
          <w:rFonts w:eastAsia="Times New Roman" w:cs="Times New Roman"/>
          <w:szCs w:val="28"/>
          <w:lang w:val="en-US" w:eastAsia="ru-RU"/>
        </w:rPr>
        <w:t xml:space="preserve"> 670-681.</w:t>
      </w:r>
    </w:p>
    <w:p w:rsidR="003663D2" w:rsidRPr="003663D2" w:rsidRDefault="003663D2" w:rsidP="003663D2">
      <w:pPr>
        <w:widowControl w:val="0"/>
        <w:numPr>
          <w:ilvl w:val="0"/>
          <w:numId w:val="10"/>
        </w:numPr>
        <w:spacing w:after="0" w:line="336" w:lineRule="auto"/>
        <w:jc w:val="both"/>
        <w:rPr>
          <w:rFonts w:eastAsia="Times New Roman" w:cs="Times New Roman"/>
          <w:szCs w:val="28"/>
          <w:lang w:eastAsia="ru-RU"/>
        </w:rPr>
      </w:pPr>
      <w:r w:rsidRPr="003663D2">
        <w:rPr>
          <w:rFonts w:eastAsia="Times New Roman" w:cs="Times New Roman"/>
          <w:szCs w:val="28"/>
          <w:lang w:eastAsia="ru-RU"/>
        </w:rPr>
        <w:t>Глушков</w:t>
      </w:r>
      <w:r w:rsidRPr="003663D2">
        <w:rPr>
          <w:rFonts w:eastAsia="Times New Roman" w:cs="Times New Roman"/>
          <w:iCs/>
          <w:szCs w:val="28"/>
          <w:lang w:eastAsia="ru-RU"/>
        </w:rPr>
        <w:t xml:space="preserve"> </w:t>
      </w:r>
      <w:r w:rsidRPr="003663D2">
        <w:rPr>
          <w:rFonts w:eastAsia="Times New Roman" w:cs="Times New Roman"/>
          <w:iCs/>
          <w:szCs w:val="28"/>
          <w:lang w:val="uk-UA" w:eastAsia="ru-RU"/>
        </w:rPr>
        <w:t xml:space="preserve">В.М. </w:t>
      </w:r>
      <w:r w:rsidRPr="003663D2">
        <w:rPr>
          <w:rFonts w:eastAsia="Times New Roman" w:cs="Times New Roman"/>
          <w:iCs/>
          <w:szCs w:val="28"/>
          <w:lang w:eastAsia="ru-RU"/>
        </w:rPr>
        <w:t xml:space="preserve">Применение </w:t>
      </w:r>
      <w:r w:rsidRPr="003663D2">
        <w:rPr>
          <w:rFonts w:eastAsia="Times New Roman" w:cs="Times New Roman"/>
          <w:szCs w:val="28"/>
          <w:lang w:eastAsia="ru-RU"/>
        </w:rPr>
        <w:t>ЭЦВМ при проектировании железных дорог</w:t>
      </w:r>
      <w:r w:rsidRPr="003663D2">
        <w:rPr>
          <w:rFonts w:eastAsia="Times New Roman" w:cs="Times New Roman"/>
          <w:szCs w:val="28"/>
          <w:lang w:val="uk-UA" w:eastAsia="ru-RU"/>
        </w:rPr>
        <w:t xml:space="preserve"> </w:t>
      </w:r>
      <w:r w:rsidRPr="003663D2">
        <w:rPr>
          <w:rFonts w:eastAsia="Times New Roman" w:cs="Times New Roman"/>
          <w:szCs w:val="28"/>
          <w:lang w:eastAsia="ru-RU"/>
        </w:rPr>
        <w:t xml:space="preserve">/ В.М. Глушков, В.С.Михалевич, А.Н. Сибирко и др. // Тр. ЦНИИС и ИК АН УССР. 1964. </w:t>
      </w:r>
      <w:r w:rsidRPr="003663D2">
        <w:rPr>
          <w:rFonts w:eastAsia="Times New Roman" w:cs="Times New Roman"/>
          <w:szCs w:val="28"/>
          <w:lang w:val="uk-UA" w:eastAsia="ru-RU"/>
        </w:rPr>
        <w:t>–</w:t>
      </w:r>
      <w:r w:rsidRPr="003663D2">
        <w:rPr>
          <w:rFonts w:eastAsia="Times New Roman" w:cs="Times New Roman"/>
          <w:szCs w:val="28"/>
          <w:lang w:eastAsia="ru-RU"/>
        </w:rPr>
        <w:t xml:space="preserve"> Вып. 51. </w:t>
      </w:r>
      <w:r w:rsidRPr="003663D2">
        <w:rPr>
          <w:rFonts w:eastAsia="Times New Roman" w:cs="Times New Roman"/>
          <w:szCs w:val="28"/>
          <w:lang w:val="uk-UA" w:eastAsia="ru-RU"/>
        </w:rPr>
        <w:t xml:space="preserve">– </w:t>
      </w:r>
      <w:r w:rsidRPr="003663D2">
        <w:rPr>
          <w:rFonts w:eastAsia="Times New Roman" w:cs="Times New Roman"/>
          <w:szCs w:val="28"/>
          <w:lang w:eastAsia="ru-RU"/>
        </w:rPr>
        <w:t>93 с.</w:t>
      </w:r>
    </w:p>
    <w:p w:rsidR="003663D2" w:rsidRPr="003663D2" w:rsidRDefault="003663D2" w:rsidP="003663D2">
      <w:pPr>
        <w:widowControl w:val="0"/>
        <w:numPr>
          <w:ilvl w:val="0"/>
          <w:numId w:val="10"/>
        </w:numPr>
        <w:spacing w:after="0" w:line="336" w:lineRule="auto"/>
        <w:jc w:val="both"/>
        <w:rPr>
          <w:rFonts w:eastAsia="Times New Roman" w:cs="Times New Roman"/>
          <w:szCs w:val="28"/>
          <w:lang w:eastAsia="ru-RU"/>
        </w:rPr>
      </w:pPr>
      <w:r w:rsidRPr="003663D2">
        <w:rPr>
          <w:rFonts w:eastAsia="Times New Roman" w:cs="Times New Roman"/>
          <w:iCs/>
          <w:szCs w:val="28"/>
          <w:lang w:eastAsia="ru-RU"/>
        </w:rPr>
        <w:t xml:space="preserve">Михалевич В.С. </w:t>
      </w:r>
      <w:r w:rsidRPr="003663D2">
        <w:rPr>
          <w:rFonts w:eastAsia="Times New Roman" w:cs="Times New Roman"/>
          <w:szCs w:val="28"/>
          <w:lang w:eastAsia="ru-RU"/>
        </w:rPr>
        <w:t>Математические основы решения задач выбора оптимального очертания продольного профиля</w:t>
      </w:r>
      <w:r w:rsidRPr="003663D2">
        <w:rPr>
          <w:rFonts w:eastAsia="Times New Roman" w:cs="Times New Roman"/>
          <w:szCs w:val="28"/>
          <w:lang w:val="uk-UA" w:eastAsia="ru-RU"/>
        </w:rPr>
        <w:t xml:space="preserve"> /</w:t>
      </w:r>
      <w:r w:rsidRPr="003663D2">
        <w:rPr>
          <w:rFonts w:eastAsia="Times New Roman" w:cs="Times New Roman"/>
          <w:iCs/>
          <w:szCs w:val="28"/>
          <w:lang w:eastAsia="ru-RU"/>
        </w:rPr>
        <w:t xml:space="preserve"> В.С</w:t>
      </w:r>
      <w:r w:rsidRPr="003663D2">
        <w:rPr>
          <w:rFonts w:eastAsia="Times New Roman" w:cs="Times New Roman"/>
          <w:iCs/>
          <w:szCs w:val="28"/>
          <w:lang w:val="uk-UA" w:eastAsia="ru-RU"/>
        </w:rPr>
        <w:t>.</w:t>
      </w:r>
      <w:r w:rsidRPr="003663D2">
        <w:rPr>
          <w:rFonts w:eastAsia="Times New Roman" w:cs="Times New Roman"/>
          <w:iCs/>
          <w:szCs w:val="28"/>
          <w:lang w:eastAsia="ru-RU"/>
        </w:rPr>
        <w:t xml:space="preserve"> Михалевич, Н.З.</w:t>
      </w:r>
      <w:r w:rsidRPr="003663D2">
        <w:rPr>
          <w:rFonts w:eastAsia="Times New Roman" w:cs="Times New Roman"/>
          <w:iCs/>
          <w:szCs w:val="28"/>
          <w:lang w:val="uk-UA" w:eastAsia="ru-RU"/>
        </w:rPr>
        <w:t> </w:t>
      </w:r>
      <w:r w:rsidRPr="003663D2">
        <w:rPr>
          <w:rFonts w:eastAsia="Times New Roman" w:cs="Times New Roman"/>
          <w:iCs/>
          <w:szCs w:val="28"/>
          <w:lang w:eastAsia="ru-RU"/>
        </w:rPr>
        <w:t xml:space="preserve">Шор </w:t>
      </w:r>
      <w:r w:rsidRPr="003663D2">
        <w:rPr>
          <w:rFonts w:eastAsia="Times New Roman" w:cs="Times New Roman"/>
          <w:szCs w:val="28"/>
          <w:lang w:eastAsia="ru-RU"/>
        </w:rPr>
        <w:t>// Тр</w:t>
      </w:r>
      <w:r w:rsidRPr="003663D2">
        <w:rPr>
          <w:rFonts w:eastAsia="Times New Roman" w:cs="Times New Roman"/>
          <w:szCs w:val="28"/>
          <w:lang w:val="uk-UA" w:eastAsia="ru-RU"/>
        </w:rPr>
        <w:t>уды</w:t>
      </w:r>
      <w:r w:rsidRPr="003663D2">
        <w:rPr>
          <w:rFonts w:eastAsia="Times New Roman" w:cs="Times New Roman"/>
          <w:szCs w:val="28"/>
          <w:lang w:eastAsia="ru-RU"/>
        </w:rPr>
        <w:t xml:space="preserve"> ВНИИ трансп. строит. – 1964. </w:t>
      </w:r>
      <w:r w:rsidRPr="003663D2">
        <w:rPr>
          <w:rFonts w:eastAsia="Times New Roman" w:cs="Times New Roman"/>
          <w:szCs w:val="28"/>
          <w:lang w:val="uk-UA" w:eastAsia="ru-RU"/>
        </w:rPr>
        <w:t>–</w:t>
      </w:r>
      <w:r w:rsidRPr="003663D2">
        <w:rPr>
          <w:rFonts w:eastAsia="Times New Roman" w:cs="Times New Roman"/>
          <w:szCs w:val="28"/>
          <w:lang w:eastAsia="ru-RU"/>
        </w:rPr>
        <w:t xml:space="preserve"> С. 22-28.</w:t>
      </w:r>
    </w:p>
    <w:p w:rsidR="003663D2" w:rsidRPr="003663D2" w:rsidRDefault="003663D2" w:rsidP="003663D2">
      <w:pPr>
        <w:widowControl w:val="0"/>
        <w:numPr>
          <w:ilvl w:val="0"/>
          <w:numId w:val="10"/>
        </w:numPr>
        <w:spacing w:after="0" w:line="336" w:lineRule="auto"/>
        <w:jc w:val="both"/>
        <w:rPr>
          <w:rFonts w:eastAsia="Times New Roman" w:cs="Times New Roman"/>
          <w:szCs w:val="28"/>
          <w:lang w:eastAsia="ru-RU"/>
        </w:rPr>
      </w:pPr>
      <w:r w:rsidRPr="003663D2">
        <w:rPr>
          <w:rFonts w:eastAsia="Times New Roman" w:cs="Times New Roman"/>
          <w:iCs/>
          <w:szCs w:val="28"/>
          <w:lang w:eastAsia="ru-RU"/>
        </w:rPr>
        <w:t xml:space="preserve">Михалевич В.С. </w:t>
      </w:r>
      <w:r w:rsidRPr="003663D2">
        <w:rPr>
          <w:rFonts w:eastAsia="Times New Roman" w:cs="Times New Roman"/>
          <w:szCs w:val="28"/>
          <w:lang w:eastAsia="ru-RU"/>
        </w:rPr>
        <w:t xml:space="preserve">Математические методы выбора оптимального варианта сложного магистрального газопровода при стационарном режиме течения газа / </w:t>
      </w:r>
      <w:r w:rsidRPr="003663D2">
        <w:rPr>
          <w:rFonts w:eastAsia="Times New Roman" w:cs="Times New Roman"/>
          <w:iCs/>
          <w:szCs w:val="28"/>
          <w:lang w:eastAsia="ru-RU"/>
        </w:rPr>
        <w:t xml:space="preserve">В.С. Михалевич, Н.З. Шор, Л.М. Бидулина </w:t>
      </w:r>
      <w:r w:rsidRPr="003663D2">
        <w:rPr>
          <w:rFonts w:eastAsia="Times New Roman" w:cs="Times New Roman"/>
          <w:szCs w:val="28"/>
          <w:lang w:eastAsia="ru-RU"/>
        </w:rPr>
        <w:t>// Экономическая кибернетика и исследование операций. – 1967. – С. 57-59.</w:t>
      </w:r>
    </w:p>
    <w:p w:rsidR="003663D2" w:rsidRPr="003663D2" w:rsidRDefault="003663D2" w:rsidP="003663D2">
      <w:pPr>
        <w:widowControl w:val="0"/>
        <w:numPr>
          <w:ilvl w:val="0"/>
          <w:numId w:val="10"/>
        </w:numPr>
        <w:spacing w:after="0" w:line="336" w:lineRule="auto"/>
        <w:jc w:val="both"/>
        <w:rPr>
          <w:rFonts w:eastAsia="Times New Roman" w:cs="Times New Roman"/>
          <w:spacing w:val="-15"/>
          <w:szCs w:val="28"/>
          <w:lang w:eastAsia="ru-RU"/>
        </w:rPr>
      </w:pPr>
      <w:r w:rsidRPr="003663D2">
        <w:rPr>
          <w:rFonts w:eastAsia="Times New Roman" w:cs="Times New Roman"/>
          <w:szCs w:val="28"/>
          <w:lang w:eastAsia="ru-RU"/>
        </w:rPr>
        <w:t>Бакаев</w:t>
      </w:r>
      <w:r w:rsidRPr="003663D2">
        <w:rPr>
          <w:rFonts w:eastAsia="Times New Roman" w:cs="Times New Roman"/>
          <w:iCs/>
          <w:szCs w:val="28"/>
          <w:lang w:val="uk-UA" w:eastAsia="ru-RU"/>
        </w:rPr>
        <w:t xml:space="preserve"> О.О.Визначення </w:t>
      </w:r>
      <w:r w:rsidRPr="003663D2">
        <w:rPr>
          <w:rFonts w:eastAsia="Times New Roman" w:cs="Times New Roman"/>
          <w:szCs w:val="28"/>
          <w:lang w:eastAsia="ru-RU"/>
        </w:rPr>
        <w:t xml:space="preserve">характеристик </w:t>
      </w:r>
      <w:r w:rsidRPr="003663D2">
        <w:rPr>
          <w:rFonts w:eastAsia="Times New Roman" w:cs="Times New Roman"/>
          <w:szCs w:val="28"/>
          <w:lang w:val="uk-UA" w:eastAsia="ru-RU"/>
        </w:rPr>
        <w:t xml:space="preserve">транспортної сітки за </w:t>
      </w:r>
      <w:r w:rsidRPr="003663D2">
        <w:rPr>
          <w:rFonts w:eastAsia="Times New Roman" w:cs="Times New Roman"/>
          <w:szCs w:val="28"/>
          <w:lang w:eastAsia="ru-RU"/>
        </w:rPr>
        <w:t xml:space="preserve">методом </w:t>
      </w:r>
      <w:r w:rsidRPr="003663D2">
        <w:rPr>
          <w:rFonts w:eastAsia="Times New Roman" w:cs="Times New Roman"/>
          <w:szCs w:val="28"/>
          <w:lang w:val="uk-UA" w:eastAsia="ru-RU"/>
        </w:rPr>
        <w:t xml:space="preserve">послідовного аналізу варіантів </w:t>
      </w:r>
      <w:r w:rsidRPr="003663D2">
        <w:rPr>
          <w:rFonts w:eastAsia="Times New Roman" w:cs="Times New Roman"/>
          <w:szCs w:val="28"/>
          <w:lang w:eastAsia="ru-RU"/>
        </w:rPr>
        <w:t xml:space="preserve">/ О.О.Бакаев, С.В. Брановицька, В.С. Михалевич, Н.З. Шор // Доп. АН УРСР. – 1962. – 44. – С. 472-474. </w:t>
      </w:r>
    </w:p>
    <w:p w:rsidR="003663D2" w:rsidRPr="003663D2" w:rsidRDefault="003663D2" w:rsidP="003663D2">
      <w:pPr>
        <w:widowControl w:val="0"/>
        <w:numPr>
          <w:ilvl w:val="0"/>
          <w:numId w:val="10"/>
        </w:numPr>
        <w:spacing w:after="0" w:line="336" w:lineRule="auto"/>
        <w:jc w:val="both"/>
        <w:rPr>
          <w:rFonts w:eastAsia="Times New Roman" w:cs="Times New Roman"/>
          <w:spacing w:val="-15"/>
          <w:szCs w:val="28"/>
          <w:lang w:eastAsia="ru-RU"/>
        </w:rPr>
      </w:pPr>
      <w:r w:rsidRPr="003663D2">
        <w:rPr>
          <w:rFonts w:eastAsia="Times New Roman" w:cs="Times New Roman"/>
          <w:iCs/>
          <w:spacing w:val="-1"/>
          <w:szCs w:val="28"/>
          <w:lang w:eastAsia="ru-RU"/>
        </w:rPr>
        <w:t xml:space="preserve">Михалевич В.С. </w:t>
      </w:r>
      <w:r w:rsidRPr="003663D2">
        <w:rPr>
          <w:rFonts w:eastAsia="Times New Roman" w:cs="Times New Roman"/>
          <w:spacing w:val="-1"/>
          <w:szCs w:val="28"/>
          <w:lang w:eastAsia="ru-RU"/>
        </w:rPr>
        <w:t>Последовательные схемы оп</w:t>
      </w:r>
      <w:r w:rsidRPr="003663D2">
        <w:rPr>
          <w:rFonts w:eastAsia="Times New Roman" w:cs="Times New Roman"/>
          <w:szCs w:val="28"/>
          <w:lang w:eastAsia="ru-RU"/>
        </w:rPr>
        <w:t xml:space="preserve">тимизации в задачах упорядочения выполнения работ / </w:t>
      </w:r>
      <w:r w:rsidRPr="003663D2">
        <w:rPr>
          <w:rFonts w:eastAsia="Times New Roman" w:cs="Times New Roman"/>
          <w:iCs/>
          <w:spacing w:val="-1"/>
          <w:szCs w:val="28"/>
          <w:lang w:eastAsia="ru-RU"/>
        </w:rPr>
        <w:t xml:space="preserve">В.С. Михалевич, В.В. Шкурба </w:t>
      </w:r>
      <w:r w:rsidRPr="003663D2">
        <w:rPr>
          <w:rFonts w:eastAsia="Times New Roman" w:cs="Times New Roman"/>
          <w:szCs w:val="28"/>
          <w:lang w:eastAsia="ru-RU"/>
        </w:rPr>
        <w:t>// Кибернетика. – 1966. – № 2. – С. 34-40.</w:t>
      </w:r>
    </w:p>
    <w:p w:rsidR="003663D2" w:rsidRPr="003663D2" w:rsidRDefault="003663D2" w:rsidP="003663D2">
      <w:pPr>
        <w:widowControl w:val="0"/>
        <w:numPr>
          <w:ilvl w:val="0"/>
          <w:numId w:val="10"/>
        </w:numPr>
        <w:spacing w:after="0" w:line="336" w:lineRule="auto"/>
        <w:jc w:val="both"/>
        <w:rPr>
          <w:rFonts w:eastAsia="Times New Roman" w:cs="Times New Roman"/>
          <w:spacing w:val="-15"/>
          <w:szCs w:val="28"/>
          <w:lang w:eastAsia="ru-RU"/>
        </w:rPr>
      </w:pPr>
      <w:r w:rsidRPr="003663D2">
        <w:rPr>
          <w:rFonts w:eastAsia="Times New Roman" w:cs="Times New Roman"/>
          <w:iCs/>
          <w:szCs w:val="28"/>
          <w:lang w:eastAsia="ru-RU"/>
        </w:rPr>
        <w:t xml:space="preserve">Михалевич В.С. </w:t>
      </w:r>
      <w:r w:rsidRPr="003663D2">
        <w:rPr>
          <w:rFonts w:eastAsia="Times New Roman" w:cs="Times New Roman"/>
          <w:szCs w:val="28"/>
          <w:lang w:eastAsia="ru-RU"/>
        </w:rPr>
        <w:t xml:space="preserve">Численные решения многовариантных задач по методу последовательного анализа вариантов / </w:t>
      </w:r>
      <w:r w:rsidRPr="003663D2">
        <w:rPr>
          <w:rFonts w:eastAsia="Times New Roman" w:cs="Times New Roman"/>
          <w:iCs/>
          <w:szCs w:val="28"/>
          <w:lang w:eastAsia="ru-RU"/>
        </w:rPr>
        <w:t>В.С. Михалевич, Н.З. Шор</w:t>
      </w:r>
      <w:r w:rsidRPr="003663D2">
        <w:rPr>
          <w:rFonts w:eastAsia="Times New Roman" w:cs="Times New Roman"/>
          <w:szCs w:val="28"/>
          <w:lang w:eastAsia="ru-RU"/>
        </w:rPr>
        <w:t xml:space="preserve"> // </w:t>
      </w:r>
      <w:r w:rsidRPr="003663D2">
        <w:rPr>
          <w:rFonts w:eastAsia="Times New Roman" w:cs="Times New Roman"/>
          <w:szCs w:val="28"/>
          <w:lang w:eastAsia="ru-RU"/>
        </w:rPr>
        <w:lastRenderedPageBreak/>
        <w:t>Науч.-метод, материалы экон.-мат. семинара. – 1962. – Вып. 1. – С. 15-42. – (Ротапр. / АН СССР. ЛЭМИ).</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ind w:right="67"/>
        <w:jc w:val="both"/>
        <w:rPr>
          <w:rFonts w:eastAsia="Times New Roman" w:cs="Times New Roman"/>
          <w:spacing w:val="-9"/>
          <w:szCs w:val="28"/>
          <w:lang w:eastAsia="ru-RU"/>
        </w:rPr>
      </w:pPr>
      <w:r w:rsidRPr="003663D2">
        <w:rPr>
          <w:rFonts w:eastAsia="Times New Roman" w:cs="Times New Roman"/>
          <w:iCs/>
          <w:spacing w:val="-1"/>
          <w:szCs w:val="28"/>
          <w:lang w:eastAsia="ru-RU"/>
        </w:rPr>
        <w:t xml:space="preserve">Емеличев В.А. </w:t>
      </w:r>
      <w:r w:rsidRPr="003663D2">
        <w:rPr>
          <w:rFonts w:eastAsia="Times New Roman" w:cs="Times New Roman"/>
          <w:spacing w:val="-1"/>
          <w:szCs w:val="28"/>
          <w:lang w:eastAsia="ru-RU"/>
        </w:rPr>
        <w:t>Метод построения последова</w:t>
      </w:r>
      <w:r w:rsidRPr="003663D2">
        <w:rPr>
          <w:rFonts w:eastAsia="Times New Roman" w:cs="Times New Roman"/>
          <w:szCs w:val="28"/>
          <w:lang w:eastAsia="ru-RU"/>
        </w:rPr>
        <w:t>тельности планов для решения задач дискретной оптимизации /</w:t>
      </w:r>
      <w:r w:rsidRPr="003663D2">
        <w:rPr>
          <w:rFonts w:eastAsia="Times New Roman" w:cs="Times New Roman"/>
          <w:iCs/>
          <w:spacing w:val="-1"/>
          <w:szCs w:val="28"/>
          <w:lang w:eastAsia="ru-RU"/>
        </w:rPr>
        <w:t xml:space="preserve"> В.А. Емеличев, В.И. Комлик</w:t>
      </w:r>
      <w:r w:rsidRPr="003663D2">
        <w:rPr>
          <w:rFonts w:eastAsia="Times New Roman" w:cs="Times New Roman"/>
          <w:szCs w:val="28"/>
          <w:lang w:eastAsia="ru-RU"/>
        </w:rPr>
        <w:t>. – М.: Наука, 1981. – 208 с.</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szCs w:val="28"/>
          <w:lang w:eastAsia="ru-RU"/>
        </w:rPr>
        <w:t>Подчасова</w:t>
      </w:r>
      <w:r w:rsidRPr="003663D2">
        <w:rPr>
          <w:rFonts w:eastAsia="Times New Roman" w:cs="Times New Roman"/>
          <w:iCs/>
          <w:spacing w:val="-1"/>
          <w:szCs w:val="28"/>
          <w:lang w:eastAsia="ru-RU"/>
        </w:rPr>
        <w:t> </w:t>
      </w:r>
      <w:r w:rsidRPr="003663D2">
        <w:rPr>
          <w:rFonts w:eastAsia="Times New Roman" w:cs="Times New Roman"/>
          <w:szCs w:val="28"/>
          <w:lang w:eastAsia="ru-RU"/>
        </w:rPr>
        <w:t xml:space="preserve">Т.П. </w:t>
      </w:r>
      <w:r w:rsidRPr="003663D2">
        <w:rPr>
          <w:rFonts w:eastAsia="Times New Roman" w:cs="Times New Roman"/>
          <w:iCs/>
          <w:spacing w:val="-1"/>
          <w:szCs w:val="28"/>
          <w:lang w:eastAsia="ru-RU"/>
        </w:rPr>
        <w:t xml:space="preserve">Эвристические </w:t>
      </w:r>
      <w:r w:rsidRPr="003663D2">
        <w:rPr>
          <w:rFonts w:eastAsia="Times New Roman" w:cs="Times New Roman"/>
          <w:spacing w:val="-1"/>
          <w:szCs w:val="28"/>
          <w:lang w:eastAsia="ru-RU"/>
        </w:rPr>
        <w:t xml:space="preserve">методы календарного планирования / </w:t>
      </w:r>
      <w:r w:rsidRPr="003663D2">
        <w:rPr>
          <w:rFonts w:eastAsia="Times New Roman" w:cs="Times New Roman"/>
          <w:szCs w:val="28"/>
          <w:lang w:eastAsia="ru-RU"/>
        </w:rPr>
        <w:t xml:space="preserve">Т.П. Подчасова, В.М. Португал, В.А. Латаров, В.В.Шкурба – К.: </w:t>
      </w:r>
      <w:r w:rsidRPr="003663D2">
        <w:rPr>
          <w:rFonts w:eastAsia="Times New Roman" w:cs="Times New Roman"/>
          <w:szCs w:val="28"/>
          <w:lang w:val="uk-UA" w:eastAsia="ru-RU"/>
        </w:rPr>
        <w:t xml:space="preserve">Техніка, </w:t>
      </w:r>
      <w:r w:rsidRPr="003663D2">
        <w:rPr>
          <w:rFonts w:eastAsia="Times New Roman" w:cs="Times New Roman"/>
          <w:szCs w:val="28"/>
          <w:lang w:eastAsia="ru-RU"/>
        </w:rPr>
        <w:t>1980. – 140 с.</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iCs/>
          <w:szCs w:val="28"/>
          <w:lang w:eastAsia="ru-RU"/>
        </w:rPr>
        <w:t xml:space="preserve">Подчасова Т.П. </w:t>
      </w:r>
      <w:r w:rsidRPr="003663D2">
        <w:rPr>
          <w:rFonts w:eastAsia="Times New Roman" w:cs="Times New Roman"/>
          <w:szCs w:val="28"/>
          <w:lang w:eastAsia="ru-RU"/>
        </w:rPr>
        <w:t>Управление в иерархических производственных структурах /</w:t>
      </w:r>
      <w:r w:rsidRPr="003663D2">
        <w:rPr>
          <w:rFonts w:eastAsia="Times New Roman" w:cs="Times New Roman"/>
          <w:iCs/>
          <w:szCs w:val="28"/>
          <w:lang w:eastAsia="ru-RU"/>
        </w:rPr>
        <w:t xml:space="preserve"> Т.П. Подчасова, А.Л. </w:t>
      </w:r>
      <w:r w:rsidRPr="003663D2">
        <w:rPr>
          <w:rFonts w:eastAsia="Times New Roman" w:cs="Times New Roman"/>
          <w:iCs/>
          <w:szCs w:val="28"/>
          <w:lang w:val="uk-UA" w:eastAsia="ru-RU"/>
        </w:rPr>
        <w:t>Лагода</w:t>
      </w:r>
      <w:r w:rsidRPr="003663D2">
        <w:rPr>
          <w:rFonts w:eastAsia="Times New Roman" w:cs="Times New Roman"/>
          <w:iCs/>
          <w:szCs w:val="28"/>
          <w:lang w:eastAsia="ru-RU"/>
        </w:rPr>
        <w:t>, В.Ф. Рудницкий</w:t>
      </w:r>
      <w:r w:rsidRPr="003663D2">
        <w:rPr>
          <w:rFonts w:eastAsia="Times New Roman" w:cs="Times New Roman"/>
          <w:szCs w:val="28"/>
          <w:lang w:eastAsia="ru-RU"/>
        </w:rPr>
        <w:t>. – К.: Наук. думка, 1989. – 183 с.</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iCs/>
          <w:szCs w:val="28"/>
          <w:lang w:val="uk-UA" w:eastAsia="ru-RU"/>
        </w:rPr>
        <w:t xml:space="preserve">Сергієнко І.В. </w:t>
      </w:r>
      <w:r w:rsidRPr="003663D2">
        <w:rPr>
          <w:rFonts w:eastAsia="Times New Roman" w:cs="Times New Roman"/>
          <w:szCs w:val="28"/>
          <w:lang w:val="uk-UA" w:eastAsia="ru-RU"/>
        </w:rPr>
        <w:t xml:space="preserve">До питання про абстрактну </w:t>
      </w:r>
      <w:r w:rsidRPr="003663D2">
        <w:rPr>
          <w:rFonts w:eastAsia="Times New Roman" w:cs="Times New Roman"/>
          <w:szCs w:val="28"/>
          <w:lang w:eastAsia="ru-RU"/>
        </w:rPr>
        <w:t xml:space="preserve">постановку </w:t>
      </w:r>
      <w:r w:rsidRPr="003663D2">
        <w:rPr>
          <w:rFonts w:eastAsia="Times New Roman" w:cs="Times New Roman"/>
          <w:szCs w:val="28"/>
          <w:lang w:val="uk-UA" w:eastAsia="ru-RU"/>
        </w:rPr>
        <w:t xml:space="preserve">однієї задачі / </w:t>
      </w:r>
      <w:r w:rsidRPr="003663D2">
        <w:rPr>
          <w:rFonts w:eastAsia="Times New Roman" w:cs="Times New Roman"/>
          <w:iCs/>
          <w:szCs w:val="28"/>
          <w:lang w:val="uk-UA" w:eastAsia="ru-RU"/>
        </w:rPr>
        <w:t xml:space="preserve">І.В. Сергієнко </w:t>
      </w:r>
      <w:r w:rsidRPr="003663D2">
        <w:rPr>
          <w:rFonts w:eastAsia="Times New Roman" w:cs="Times New Roman"/>
          <w:szCs w:val="28"/>
          <w:lang w:eastAsia="ru-RU"/>
        </w:rPr>
        <w:t>// Доп. АН УРСР. – 1965. – № 2. – С. 177-179.</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iCs/>
          <w:spacing w:val="-1"/>
          <w:szCs w:val="28"/>
          <w:lang w:val="uk-UA" w:eastAsia="ru-RU"/>
        </w:rPr>
        <w:t xml:space="preserve">Сергієнко І.В. </w:t>
      </w:r>
      <w:r w:rsidRPr="003663D2">
        <w:rPr>
          <w:rFonts w:eastAsia="Times New Roman" w:cs="Times New Roman"/>
          <w:spacing w:val="-1"/>
          <w:szCs w:val="28"/>
          <w:lang w:val="uk-UA" w:eastAsia="ru-RU"/>
        </w:rPr>
        <w:t xml:space="preserve">Про один </w:t>
      </w:r>
      <w:r w:rsidRPr="003663D2">
        <w:rPr>
          <w:rFonts w:eastAsia="Times New Roman" w:cs="Times New Roman"/>
          <w:spacing w:val="-1"/>
          <w:szCs w:val="28"/>
          <w:lang w:eastAsia="ru-RU"/>
        </w:rPr>
        <w:t xml:space="preserve">метод </w:t>
      </w:r>
      <w:r w:rsidRPr="003663D2">
        <w:rPr>
          <w:rFonts w:eastAsia="Times New Roman" w:cs="Times New Roman"/>
          <w:spacing w:val="-1"/>
          <w:szCs w:val="28"/>
          <w:lang w:val="uk-UA" w:eastAsia="ru-RU"/>
        </w:rPr>
        <w:t xml:space="preserve">відшукання екстремальних </w:t>
      </w:r>
      <w:r w:rsidRPr="003663D2">
        <w:rPr>
          <w:rFonts w:eastAsia="Times New Roman" w:cs="Times New Roman"/>
          <w:szCs w:val="28"/>
          <w:lang w:val="uk-UA" w:eastAsia="ru-RU"/>
        </w:rPr>
        <w:t xml:space="preserve">розв'язків </w:t>
      </w:r>
      <w:r w:rsidRPr="003663D2">
        <w:rPr>
          <w:rFonts w:eastAsia="Times New Roman" w:cs="Times New Roman"/>
          <w:szCs w:val="28"/>
          <w:lang w:eastAsia="ru-RU"/>
        </w:rPr>
        <w:t xml:space="preserve">в одному </w:t>
      </w:r>
      <w:r w:rsidRPr="003663D2">
        <w:rPr>
          <w:rFonts w:eastAsia="Times New Roman" w:cs="Times New Roman"/>
          <w:szCs w:val="28"/>
          <w:lang w:val="uk-UA" w:eastAsia="ru-RU"/>
        </w:rPr>
        <w:t xml:space="preserve">класі </w:t>
      </w:r>
      <w:r w:rsidRPr="003663D2">
        <w:rPr>
          <w:rFonts w:eastAsia="Times New Roman" w:cs="Times New Roman"/>
          <w:szCs w:val="28"/>
          <w:lang w:eastAsia="ru-RU"/>
        </w:rPr>
        <w:t xml:space="preserve">задач </w:t>
      </w:r>
      <w:r w:rsidRPr="003663D2">
        <w:rPr>
          <w:rFonts w:eastAsia="Times New Roman" w:cs="Times New Roman"/>
          <w:szCs w:val="28"/>
          <w:lang w:val="uk-UA" w:eastAsia="ru-RU"/>
        </w:rPr>
        <w:t xml:space="preserve">/ </w:t>
      </w:r>
      <w:r w:rsidRPr="003663D2">
        <w:rPr>
          <w:rFonts w:eastAsia="Times New Roman" w:cs="Times New Roman"/>
          <w:iCs/>
          <w:szCs w:val="28"/>
          <w:lang w:val="uk-UA" w:eastAsia="ru-RU"/>
        </w:rPr>
        <w:t xml:space="preserve">І.В. Сергієнко </w:t>
      </w:r>
      <w:r w:rsidRPr="003663D2">
        <w:rPr>
          <w:rFonts w:eastAsia="Times New Roman" w:cs="Times New Roman"/>
          <w:szCs w:val="28"/>
          <w:lang w:eastAsia="ru-RU"/>
        </w:rPr>
        <w:t>// Доп. АН УРСР. – 1965. – № 3. – С. 296-299.</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iCs/>
          <w:szCs w:val="28"/>
          <w:lang w:eastAsia="ru-RU"/>
        </w:rPr>
        <w:t xml:space="preserve">Сергиенко И.В. </w:t>
      </w:r>
      <w:r w:rsidRPr="003663D2">
        <w:rPr>
          <w:rFonts w:eastAsia="Times New Roman" w:cs="Times New Roman"/>
          <w:szCs w:val="28"/>
          <w:lang w:eastAsia="ru-RU"/>
        </w:rPr>
        <w:t>О методе решения одной специальной за</w:t>
      </w:r>
      <w:r w:rsidRPr="003663D2">
        <w:rPr>
          <w:rFonts w:eastAsia="Times New Roman" w:cs="Times New Roman"/>
          <w:szCs w:val="28"/>
          <w:lang w:eastAsia="ru-RU"/>
        </w:rPr>
        <w:softHyphen/>
        <w:t xml:space="preserve">дачи теории расписаний </w:t>
      </w:r>
      <w:r w:rsidRPr="003663D2">
        <w:rPr>
          <w:rFonts w:eastAsia="Times New Roman" w:cs="Times New Roman"/>
          <w:szCs w:val="28"/>
          <w:lang w:val="uk-UA" w:eastAsia="ru-RU"/>
        </w:rPr>
        <w:t>/ И</w:t>
      </w:r>
      <w:r w:rsidRPr="003663D2">
        <w:rPr>
          <w:rFonts w:eastAsia="Times New Roman" w:cs="Times New Roman"/>
          <w:iCs/>
          <w:szCs w:val="28"/>
          <w:lang w:val="uk-UA" w:eastAsia="ru-RU"/>
        </w:rPr>
        <w:t xml:space="preserve">.В. Сергиенко </w:t>
      </w:r>
      <w:r w:rsidRPr="003663D2">
        <w:rPr>
          <w:rFonts w:eastAsia="Times New Roman" w:cs="Times New Roman"/>
          <w:szCs w:val="28"/>
          <w:lang w:eastAsia="ru-RU"/>
        </w:rPr>
        <w:t>// Алгоритмические языки и авто</w:t>
      </w:r>
      <w:r w:rsidRPr="003663D2">
        <w:rPr>
          <w:rFonts w:eastAsia="Times New Roman" w:cs="Times New Roman"/>
          <w:szCs w:val="28"/>
          <w:lang w:eastAsia="ru-RU"/>
        </w:rPr>
        <w:softHyphen/>
        <w:t>матизация программирования. – К.: Наук, думка, 1965. – С. 54-62.</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val="uk-UA" w:eastAsia="ru-RU"/>
        </w:rPr>
      </w:pPr>
      <w:r w:rsidRPr="003663D2">
        <w:rPr>
          <w:rFonts w:eastAsia="Times New Roman" w:cs="Times New Roman"/>
          <w:szCs w:val="28"/>
          <w:lang w:eastAsia="ru-RU"/>
        </w:rPr>
        <w:t xml:space="preserve">Михалевич В.С. Методы последовательной оптимизации в дискретных сетевых задачах оптимального распределения ресурсов / В.С. Михалевич, А.И. Кукса. – М.: Наука, 1983. – 208с. </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val="uk-UA" w:eastAsia="ru-RU"/>
        </w:rPr>
      </w:pPr>
      <w:r w:rsidRPr="003663D2">
        <w:rPr>
          <w:rFonts w:eastAsia="Times New Roman" w:cs="Times New Roman"/>
          <w:szCs w:val="28"/>
          <w:lang w:val="uk-UA" w:eastAsia="ru-RU"/>
        </w:rPr>
        <w:t>Чуб И</w:t>
      </w:r>
      <w:r w:rsidRPr="003663D2">
        <w:rPr>
          <w:rFonts w:eastAsia="Times New Roman" w:cs="Times New Roman"/>
          <w:szCs w:val="28"/>
          <w:lang w:eastAsia="ru-RU"/>
        </w:rPr>
        <w:t>.</w:t>
      </w:r>
      <w:r w:rsidRPr="003663D2">
        <w:rPr>
          <w:rFonts w:eastAsia="Times New Roman" w:cs="Times New Roman"/>
          <w:szCs w:val="28"/>
          <w:lang w:val="en-US" w:eastAsia="ru-RU"/>
        </w:rPr>
        <w:t>A</w:t>
      </w:r>
      <w:r w:rsidRPr="003663D2">
        <w:rPr>
          <w:rFonts w:eastAsia="Times New Roman" w:cs="Times New Roman"/>
          <w:szCs w:val="28"/>
          <w:lang w:eastAsia="ru-RU"/>
        </w:rPr>
        <w:t>.</w:t>
      </w:r>
      <w:r w:rsidRPr="003663D2">
        <w:rPr>
          <w:rFonts w:eastAsia="Times New Roman" w:cs="Times New Roman"/>
          <w:szCs w:val="28"/>
          <w:lang w:val="uk-UA" w:eastAsia="ru-RU"/>
        </w:rPr>
        <w:t xml:space="preserve"> </w:t>
      </w:r>
      <w:r w:rsidRPr="003663D2">
        <w:rPr>
          <w:rFonts w:eastAsia="Times New Roman" w:cs="Times New Roman"/>
          <w:szCs w:val="28"/>
          <w:lang w:eastAsia="ru-RU"/>
        </w:rPr>
        <w:t>Решение задачи распределения ресурсов проекта как оптимизационной задачи размещения геометрических объектов с изменяемыми метрическими характеристиками</w:t>
      </w:r>
      <w:r w:rsidRPr="003663D2">
        <w:rPr>
          <w:rFonts w:eastAsia="Times New Roman" w:cs="Times New Roman"/>
          <w:szCs w:val="28"/>
          <w:lang w:val="uk-UA" w:eastAsia="ru-RU"/>
        </w:rPr>
        <w:t xml:space="preserve"> / И.А. Чуб, А.С. Иванилов, </w:t>
      </w:r>
      <w:r w:rsidRPr="003663D2">
        <w:rPr>
          <w:rFonts w:eastAsia="Times New Roman" w:cs="Times New Roman"/>
          <w:szCs w:val="28"/>
          <w:lang w:eastAsia="ru-RU"/>
        </w:rPr>
        <w:t xml:space="preserve">М.В. Новожилова </w:t>
      </w:r>
      <w:r w:rsidRPr="003663D2">
        <w:rPr>
          <w:rFonts w:eastAsia="Times New Roman" w:cs="Times New Roman"/>
          <w:szCs w:val="28"/>
          <w:lang w:val="uk-UA" w:eastAsia="ru-RU"/>
        </w:rPr>
        <w:t xml:space="preserve">// </w:t>
      </w:r>
      <w:r w:rsidRPr="003663D2">
        <w:rPr>
          <w:rFonts w:eastAsia="Times New Roman" w:cs="Times New Roman"/>
          <w:szCs w:val="28"/>
          <w:lang w:eastAsia="ru-RU"/>
        </w:rPr>
        <w:t>Проблемы машиностроения. – 2010. – Т. 1</w:t>
      </w:r>
      <w:r w:rsidRPr="003663D2">
        <w:rPr>
          <w:rFonts w:eastAsia="Times New Roman" w:cs="Times New Roman"/>
          <w:szCs w:val="28"/>
          <w:lang w:val="uk-UA" w:eastAsia="ru-RU"/>
        </w:rPr>
        <w:t>3</w:t>
      </w:r>
      <w:r w:rsidRPr="003663D2">
        <w:rPr>
          <w:rFonts w:eastAsia="Times New Roman" w:cs="Times New Roman"/>
          <w:szCs w:val="28"/>
          <w:lang w:eastAsia="ru-RU"/>
        </w:rPr>
        <w:t>. – № </w:t>
      </w:r>
      <w:r w:rsidRPr="003663D2">
        <w:rPr>
          <w:rFonts w:eastAsia="Times New Roman" w:cs="Times New Roman"/>
          <w:szCs w:val="28"/>
          <w:lang w:val="uk-UA" w:eastAsia="ru-RU"/>
        </w:rPr>
        <w:t>5</w:t>
      </w:r>
      <w:r w:rsidRPr="003663D2">
        <w:rPr>
          <w:rFonts w:eastAsia="Times New Roman" w:cs="Times New Roman"/>
          <w:szCs w:val="28"/>
          <w:lang w:eastAsia="ru-RU"/>
        </w:rPr>
        <w:t>. – С. 56–66</w:t>
      </w:r>
      <w:r w:rsidRPr="003663D2">
        <w:rPr>
          <w:rFonts w:eastAsia="Times New Roman" w:cs="Times New Roman"/>
          <w:szCs w:val="28"/>
          <w:lang w:val="uk-UA" w:eastAsia="ru-RU"/>
        </w:rPr>
        <w:t>.</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 xml:space="preserve">Чуб </w:t>
      </w:r>
      <w:r w:rsidRPr="003663D2">
        <w:rPr>
          <w:rFonts w:eastAsia="Times New Roman" w:cs="Times New Roman"/>
          <w:szCs w:val="28"/>
          <w:lang w:val="en-US" w:eastAsia="ru-RU"/>
        </w:rPr>
        <w:t>I</w:t>
      </w:r>
      <w:r w:rsidRPr="003663D2">
        <w:rPr>
          <w:rFonts w:eastAsia="Times New Roman" w:cs="Times New Roman"/>
          <w:szCs w:val="28"/>
          <w:lang w:val="uk-UA" w:eastAsia="ru-RU"/>
        </w:rPr>
        <w:t>.</w:t>
      </w:r>
      <w:r w:rsidRPr="003663D2">
        <w:rPr>
          <w:rFonts w:eastAsia="Times New Roman" w:cs="Times New Roman"/>
          <w:szCs w:val="28"/>
          <w:lang w:val="en-US" w:eastAsia="ru-RU"/>
        </w:rPr>
        <w:t>A</w:t>
      </w:r>
      <w:r w:rsidRPr="003663D2">
        <w:rPr>
          <w:rFonts w:eastAsia="Times New Roman" w:cs="Times New Roman"/>
          <w:szCs w:val="28"/>
          <w:lang w:val="uk-UA" w:eastAsia="ru-RU"/>
        </w:rPr>
        <w:t>. М</w:t>
      </w:r>
      <w:r w:rsidRPr="003663D2">
        <w:rPr>
          <w:rFonts w:eastAsia="Times New Roman" w:cs="Times New Roman"/>
          <w:kern w:val="23"/>
          <w:szCs w:val="28"/>
          <w:lang w:val="uk-UA" w:eastAsia="ru-RU"/>
        </w:rPr>
        <w:t>атематична модель та розв’язок оптимізаційної задачі розподілу ресурсів проекту</w:t>
      </w:r>
      <w:r w:rsidRPr="003663D2">
        <w:rPr>
          <w:rFonts w:eastAsia="Times New Roman" w:cs="Times New Roman"/>
          <w:szCs w:val="28"/>
          <w:lang w:val="uk-UA" w:eastAsia="ru-RU"/>
        </w:rPr>
        <w:t xml:space="preserve"> /І.А. Чуб, М.В.</w:t>
      </w:r>
      <w:r w:rsidRPr="003663D2">
        <w:rPr>
          <w:rFonts w:eastAsia="Times New Roman" w:cs="Times New Roman"/>
          <w:szCs w:val="28"/>
          <w:lang w:eastAsia="ru-RU"/>
        </w:rPr>
        <w:t> </w:t>
      </w:r>
      <w:r w:rsidRPr="003663D2">
        <w:rPr>
          <w:rFonts w:eastAsia="Times New Roman" w:cs="Times New Roman"/>
          <w:szCs w:val="28"/>
          <w:lang w:val="uk-UA" w:eastAsia="ru-RU"/>
        </w:rPr>
        <w:t>Новожилова, І.В. Беленченко // Системи обробки інформації. – 2011. – Вип. 2 (92). – С.</w:t>
      </w:r>
      <w:r w:rsidRPr="003663D2">
        <w:rPr>
          <w:rFonts w:eastAsia="Times New Roman" w:cs="Times New Roman"/>
          <w:szCs w:val="28"/>
          <w:lang w:val="en-US" w:eastAsia="ru-RU"/>
        </w:rPr>
        <w:t> </w:t>
      </w:r>
      <w:r w:rsidRPr="003663D2">
        <w:rPr>
          <w:rFonts w:eastAsia="Times New Roman" w:cs="Times New Roman"/>
          <w:szCs w:val="28"/>
          <w:lang w:val="uk-UA" w:eastAsia="ru-RU"/>
        </w:rPr>
        <w:t xml:space="preserve"> 291</w:t>
      </w:r>
      <w:r w:rsidRPr="003663D2">
        <w:rPr>
          <w:rFonts w:eastAsia="Times New Roman" w:cs="Times New Roman"/>
          <w:szCs w:val="28"/>
          <w:lang w:eastAsia="ru-RU"/>
        </w:rPr>
        <w:t>–294</w:t>
      </w:r>
      <w:r w:rsidRPr="003663D2">
        <w:rPr>
          <w:rFonts w:eastAsia="Times New Roman" w:cs="Times New Roman"/>
          <w:szCs w:val="28"/>
          <w:lang w:val="uk-UA" w:eastAsia="ru-RU"/>
        </w:rPr>
        <w:t>.</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szCs w:val="28"/>
          <w:lang w:eastAsia="ru-RU"/>
        </w:rPr>
        <w:t>Гилл Ф. Практическая оптимизация / Ф. Гилл,  У.Мюррей, М. Райт. – М.: Мир, 1985. – 509с.</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szCs w:val="28"/>
          <w:lang w:eastAsia="ru-RU"/>
        </w:rPr>
        <w:lastRenderedPageBreak/>
        <w:t xml:space="preserve">Чуб И.А. Оценка ресурсов инвестиционных проектов как составная часть технологии банковского кредитования. </w:t>
      </w:r>
      <w:r w:rsidRPr="003663D2">
        <w:rPr>
          <w:rFonts w:eastAsia="Times New Roman" w:cs="Times New Roman"/>
          <w:szCs w:val="28"/>
          <w:lang w:val="uk-UA" w:eastAsia="ru-RU"/>
        </w:rPr>
        <w:t>Фінансово–кредитна діяльність: проблеми теорії та практики</w:t>
      </w:r>
      <w:r w:rsidRPr="003663D2">
        <w:rPr>
          <w:rFonts w:eastAsia="Times New Roman" w:cs="Times New Roman"/>
          <w:szCs w:val="28"/>
          <w:lang w:eastAsia="ru-RU"/>
        </w:rPr>
        <w:t xml:space="preserve">/ И.А. Чуб, М.В. Новожилова </w:t>
      </w:r>
      <w:r w:rsidRPr="003663D2">
        <w:rPr>
          <w:rFonts w:eastAsia="Times New Roman" w:cs="Times New Roman"/>
          <w:szCs w:val="28"/>
          <w:lang w:val="uk-UA" w:eastAsia="ru-RU"/>
        </w:rPr>
        <w:t xml:space="preserve">// </w:t>
      </w:r>
      <w:r w:rsidRPr="003663D2">
        <w:rPr>
          <w:rFonts w:eastAsia="Times New Roman" w:cs="Times New Roman"/>
          <w:szCs w:val="28"/>
          <w:lang w:val="uk-UA" w:eastAsia="ru-RU"/>
        </w:rPr>
        <w:sym w:font="Symbol" w:char="F02D"/>
      </w:r>
      <w:r w:rsidRPr="003663D2">
        <w:rPr>
          <w:rFonts w:eastAsia="Times New Roman" w:cs="Times New Roman"/>
          <w:szCs w:val="28"/>
          <w:lang w:val="uk-UA" w:eastAsia="ru-RU"/>
        </w:rPr>
        <w:t xml:space="preserve"> 2007. </w:t>
      </w:r>
      <w:r w:rsidRPr="003663D2">
        <w:rPr>
          <w:rFonts w:eastAsia="Times New Roman" w:cs="Times New Roman"/>
          <w:szCs w:val="28"/>
          <w:lang w:val="uk-UA" w:eastAsia="ru-RU"/>
        </w:rPr>
        <w:sym w:font="Symbol" w:char="F02D"/>
      </w:r>
      <w:r w:rsidRPr="003663D2">
        <w:rPr>
          <w:rFonts w:eastAsia="Times New Roman" w:cs="Times New Roman"/>
          <w:szCs w:val="28"/>
          <w:lang w:val="uk-UA" w:eastAsia="ru-RU"/>
        </w:rPr>
        <w:t xml:space="preserve"> № 4 </w:t>
      </w:r>
      <w:r w:rsidRPr="003663D2">
        <w:rPr>
          <w:rFonts w:eastAsia="Times New Roman" w:cs="Times New Roman"/>
          <w:szCs w:val="28"/>
          <w:lang w:val="uk-UA" w:eastAsia="ru-RU"/>
        </w:rPr>
        <w:sym w:font="Symbol" w:char="F02D"/>
      </w:r>
      <w:r w:rsidRPr="003663D2">
        <w:rPr>
          <w:rFonts w:eastAsia="Times New Roman" w:cs="Times New Roman"/>
          <w:szCs w:val="28"/>
          <w:lang w:val="uk-UA" w:eastAsia="ru-RU"/>
        </w:rPr>
        <w:t xml:space="preserve"> С. 45–49.</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noProof/>
          <w:szCs w:val="28"/>
          <w:lang w:val="uk-UA" w:eastAsia="ru-RU"/>
        </w:rPr>
      </w:pPr>
      <w:r w:rsidRPr="003663D2">
        <w:rPr>
          <w:rFonts w:ascii="Times New Roman CYR" w:eastAsia="Times New Roman" w:hAnsi="Times New Roman CYR" w:cs="Times New Roman"/>
          <w:szCs w:val="28"/>
          <w:lang w:eastAsia="ru-RU"/>
        </w:rPr>
        <w:t>Рокафеллар Р. Выпуклый анализ</w:t>
      </w:r>
      <w:r w:rsidRPr="003663D2">
        <w:rPr>
          <w:rFonts w:ascii="Times New Roman CYR" w:eastAsia="Times New Roman" w:hAnsi="Times New Roman CYR" w:cs="Times New Roman"/>
          <w:szCs w:val="28"/>
          <w:lang w:val="uk-UA" w:eastAsia="ru-RU"/>
        </w:rPr>
        <w:t xml:space="preserve"> / </w:t>
      </w:r>
      <w:r w:rsidRPr="003663D2">
        <w:rPr>
          <w:rFonts w:ascii="Times New Roman CYR" w:eastAsia="Times New Roman" w:hAnsi="Times New Roman CYR" w:cs="Times New Roman"/>
          <w:szCs w:val="28"/>
          <w:lang w:eastAsia="ru-RU"/>
        </w:rPr>
        <w:t>Р.</w:t>
      </w:r>
      <w:r w:rsidRPr="003663D2">
        <w:rPr>
          <w:rFonts w:ascii="Times New Roman CYR" w:eastAsia="Times New Roman" w:hAnsi="Times New Roman CYR" w:cs="Times New Roman"/>
          <w:szCs w:val="28"/>
          <w:lang w:val="uk-UA" w:eastAsia="ru-RU"/>
        </w:rPr>
        <w:t> </w:t>
      </w:r>
      <w:r w:rsidRPr="003663D2">
        <w:rPr>
          <w:rFonts w:ascii="Times New Roman CYR" w:eastAsia="Times New Roman" w:hAnsi="Times New Roman CYR" w:cs="Times New Roman"/>
          <w:szCs w:val="28"/>
          <w:lang w:eastAsia="ru-RU"/>
        </w:rPr>
        <w:t>Рокафеллар. – М.: Мир, 1973.</w:t>
      </w:r>
      <w:r w:rsidRPr="003663D2">
        <w:rPr>
          <w:rFonts w:ascii="Times New Roman CYR" w:eastAsia="Times New Roman" w:hAnsi="Times New Roman CYR" w:cs="Times New Roman"/>
          <w:szCs w:val="28"/>
          <w:lang w:val="uk-UA" w:eastAsia="ru-RU"/>
        </w:rPr>
        <w:t xml:space="preserve"> </w:t>
      </w:r>
      <w:r w:rsidRPr="003663D2">
        <w:rPr>
          <w:rFonts w:ascii="Times New Roman CYR" w:eastAsia="Times New Roman" w:hAnsi="Times New Roman CYR" w:cs="Times New Roman"/>
          <w:szCs w:val="28"/>
          <w:lang w:eastAsia="ru-RU"/>
        </w:rPr>
        <w:t>–</w:t>
      </w:r>
      <w:r w:rsidRPr="003663D2">
        <w:rPr>
          <w:rFonts w:ascii="Times New Roman CYR" w:eastAsia="Times New Roman" w:hAnsi="Times New Roman CYR" w:cs="Times New Roman"/>
          <w:szCs w:val="28"/>
          <w:lang w:val="uk-UA" w:eastAsia="ru-RU"/>
        </w:rPr>
        <w:t xml:space="preserve"> </w:t>
      </w:r>
      <w:r w:rsidRPr="003663D2">
        <w:rPr>
          <w:rFonts w:ascii="Times New Roman CYR" w:eastAsia="Times New Roman" w:hAnsi="Times New Roman CYR" w:cs="Times New Roman"/>
          <w:szCs w:val="28"/>
          <w:lang w:eastAsia="ru-RU"/>
        </w:rPr>
        <w:t>469с.</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val="uk-UA" w:eastAsia="ru-RU"/>
        </w:rPr>
      </w:pPr>
      <w:r w:rsidRPr="003663D2">
        <w:rPr>
          <w:rFonts w:eastAsia="Times New Roman" w:cs="Times New Roman"/>
          <w:szCs w:val="28"/>
          <w:lang w:val="uk-UA" w:eastAsia="ru-RU"/>
        </w:rPr>
        <w:t>Новожилова М.В. Моделювання і розв’язання багаторесурсної задачі календарного планування як задачі оптимального розміщення гіперпаралелепіпедів / М.В.</w:t>
      </w:r>
      <w:r w:rsidRPr="003663D2">
        <w:rPr>
          <w:rFonts w:eastAsia="Times New Roman" w:cs="Times New Roman"/>
          <w:szCs w:val="28"/>
          <w:lang w:eastAsia="ru-RU"/>
        </w:rPr>
        <w:t> </w:t>
      </w:r>
      <w:r w:rsidRPr="003663D2">
        <w:rPr>
          <w:rFonts w:eastAsia="Times New Roman" w:cs="Times New Roman"/>
          <w:szCs w:val="28"/>
          <w:lang w:val="uk-UA" w:eastAsia="ru-RU"/>
        </w:rPr>
        <w:t xml:space="preserve">Новожилова // </w:t>
      </w:r>
      <w:r w:rsidRPr="003663D2">
        <w:rPr>
          <w:rFonts w:eastAsia="Times New Roman" w:cs="Times New Roman"/>
          <w:noProof/>
          <w:szCs w:val="28"/>
          <w:lang w:val="uk-UA" w:eastAsia="ru-RU"/>
        </w:rPr>
        <w:t>АСУ и прибор</w:t>
      </w:r>
      <w:r w:rsidRPr="003663D2">
        <w:rPr>
          <w:rFonts w:eastAsia="Times New Roman" w:cs="Times New Roman"/>
          <w:szCs w:val="28"/>
          <w:lang w:val="uk-UA" w:eastAsia="ru-RU"/>
        </w:rPr>
        <w:t xml:space="preserve">ы </w:t>
      </w:r>
      <w:r w:rsidRPr="003663D2">
        <w:rPr>
          <w:rFonts w:eastAsia="Times New Roman" w:cs="Times New Roman"/>
          <w:noProof/>
          <w:szCs w:val="28"/>
          <w:lang w:val="uk-UA" w:eastAsia="ru-RU"/>
        </w:rPr>
        <w:t>автоматики</w:t>
      </w:r>
      <w:r w:rsidRPr="003663D2">
        <w:rPr>
          <w:rFonts w:eastAsia="Times New Roman" w:cs="Times New Roman"/>
          <w:szCs w:val="28"/>
          <w:lang w:val="uk-UA" w:eastAsia="ru-RU"/>
        </w:rPr>
        <w:t xml:space="preserve"> – 2001. – № 115 – С. 54–61.</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szCs w:val="28"/>
          <w:lang w:val="uk-UA" w:eastAsia="ru-RU"/>
        </w:rPr>
        <w:t xml:space="preserve">Новожилова М.В. </w:t>
      </w:r>
      <w:r w:rsidRPr="003663D2">
        <w:rPr>
          <w:rFonts w:eastAsia="Times New Roman" w:cs="Times New Roman"/>
          <w:szCs w:val="28"/>
          <w:lang w:eastAsia="ru-RU"/>
        </w:rPr>
        <w:t xml:space="preserve">Решение оптимизационной задачи размещения прямоугольников в полосе с учетом возможности их разбиения / </w:t>
      </w:r>
      <w:r w:rsidRPr="003663D2">
        <w:rPr>
          <w:rFonts w:eastAsia="Times New Roman" w:cs="Times New Roman"/>
          <w:szCs w:val="28"/>
          <w:lang w:val="uk-UA" w:eastAsia="ru-RU"/>
        </w:rPr>
        <w:t>М.В.</w:t>
      </w:r>
      <w:r w:rsidRPr="003663D2">
        <w:rPr>
          <w:rFonts w:eastAsia="Times New Roman" w:cs="Times New Roman"/>
          <w:szCs w:val="28"/>
          <w:lang w:eastAsia="ru-RU"/>
        </w:rPr>
        <w:t> </w:t>
      </w:r>
      <w:r w:rsidRPr="003663D2">
        <w:rPr>
          <w:rFonts w:eastAsia="Times New Roman" w:cs="Times New Roman"/>
          <w:szCs w:val="28"/>
          <w:lang w:val="uk-UA" w:eastAsia="ru-RU"/>
        </w:rPr>
        <w:t xml:space="preserve">Новожилова, Н.А. Попельнюх, И.В. Беленченко // </w:t>
      </w:r>
      <w:r w:rsidRPr="003663D2">
        <w:rPr>
          <w:rFonts w:eastAsia="Times New Roman" w:cs="Times New Roman"/>
          <w:noProof/>
          <w:szCs w:val="28"/>
          <w:lang w:eastAsia="ru-RU"/>
        </w:rPr>
        <w:t xml:space="preserve">Системи обробки </w:t>
      </w:r>
      <w:r w:rsidRPr="003663D2">
        <w:rPr>
          <w:rFonts w:eastAsia="Times New Roman" w:cs="Times New Roman"/>
          <w:szCs w:val="28"/>
          <w:lang w:val="uk-UA" w:eastAsia="ru-RU"/>
        </w:rPr>
        <w:t>і</w:t>
      </w:r>
      <w:r w:rsidRPr="003663D2">
        <w:rPr>
          <w:rFonts w:eastAsia="Times New Roman" w:cs="Times New Roman"/>
          <w:noProof/>
          <w:szCs w:val="28"/>
          <w:lang w:eastAsia="ru-RU"/>
        </w:rPr>
        <w:t>нформації – 200</w:t>
      </w:r>
      <w:r w:rsidRPr="003663D2">
        <w:rPr>
          <w:rFonts w:eastAsia="Times New Roman" w:cs="Times New Roman"/>
          <w:noProof/>
          <w:szCs w:val="28"/>
          <w:lang w:val="uk-UA" w:eastAsia="ru-RU"/>
        </w:rPr>
        <w:t xml:space="preserve">6. – </w:t>
      </w:r>
      <w:r w:rsidRPr="003663D2">
        <w:rPr>
          <w:rFonts w:eastAsia="Times New Roman" w:cs="Times New Roman"/>
          <w:noProof/>
          <w:szCs w:val="28"/>
          <w:lang w:eastAsia="ru-RU"/>
        </w:rPr>
        <w:t>№ 8 – С. 67–73.</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val="uk-UA" w:eastAsia="ru-RU"/>
        </w:rPr>
      </w:pPr>
      <w:r w:rsidRPr="003663D2">
        <w:rPr>
          <w:rFonts w:eastAsia="Times New Roman" w:cs="Times New Roman"/>
          <w:szCs w:val="28"/>
          <w:lang w:val="uk-UA" w:eastAsia="ru-RU"/>
        </w:rPr>
        <w:t xml:space="preserve">Новожилова М.В. </w:t>
      </w:r>
      <w:r w:rsidRPr="003663D2">
        <w:rPr>
          <w:rFonts w:eastAsia="Times New Roman" w:cs="Times New Roman"/>
          <w:szCs w:val="28"/>
          <w:lang w:eastAsia="ru-RU" w:bidi="te-IN"/>
        </w:rPr>
        <w:t xml:space="preserve">Математическая модель оптимального распределения нескольких ресурсов инвестиционно–строительного проекта / </w:t>
      </w:r>
      <w:r w:rsidRPr="003663D2">
        <w:rPr>
          <w:rFonts w:eastAsia="Times New Roman" w:cs="Times New Roman"/>
          <w:szCs w:val="28"/>
          <w:lang w:val="uk-UA" w:eastAsia="ru-RU"/>
        </w:rPr>
        <w:t>М.В.</w:t>
      </w:r>
      <w:r w:rsidRPr="003663D2">
        <w:rPr>
          <w:rFonts w:eastAsia="Times New Roman" w:cs="Times New Roman"/>
          <w:szCs w:val="28"/>
          <w:lang w:eastAsia="ru-RU"/>
        </w:rPr>
        <w:t> </w:t>
      </w:r>
      <w:r w:rsidRPr="003663D2">
        <w:rPr>
          <w:rFonts w:eastAsia="Times New Roman" w:cs="Times New Roman"/>
          <w:szCs w:val="28"/>
          <w:lang w:val="uk-UA" w:eastAsia="ru-RU"/>
        </w:rPr>
        <w:t xml:space="preserve">Новожилова, И.В. Беленченко // </w:t>
      </w:r>
      <w:r w:rsidRPr="003663D2">
        <w:rPr>
          <w:rFonts w:eastAsia="Times New Roman" w:cs="Times New Roman"/>
          <w:szCs w:val="28"/>
          <w:lang w:eastAsia="ru-RU"/>
        </w:rPr>
        <w:t>Науковий вісник будівництва. – 2007. – Вип. 43. – С. 236–239.</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ascii="Times New Roman CYR" w:eastAsia="Times New Roman" w:hAnsi="Times New Roman CYR" w:cs="Times New Roman"/>
          <w:szCs w:val="28"/>
          <w:lang w:eastAsia="ru-RU"/>
        </w:rPr>
      </w:pPr>
      <w:r w:rsidRPr="003663D2">
        <w:rPr>
          <w:rFonts w:eastAsia="Times New Roman" w:cs="Times New Roman"/>
          <w:szCs w:val="28"/>
          <w:lang w:val="uk-UA" w:eastAsia="ru-RU"/>
        </w:rPr>
        <w:t>Попельнюх Н.О.</w:t>
      </w:r>
      <w:r w:rsidRPr="003663D2">
        <w:rPr>
          <w:rFonts w:eastAsia="Times New Roman" w:cs="Times New Roman"/>
          <w:szCs w:val="28"/>
          <w:lang w:eastAsia="ru-RU"/>
        </w:rPr>
        <w:t xml:space="preserve"> </w:t>
      </w:r>
      <w:r w:rsidRPr="003663D2">
        <w:rPr>
          <w:rFonts w:eastAsia="Times New Roman" w:cs="Times New Roman"/>
          <w:szCs w:val="28"/>
          <w:lang w:val="uk-UA" w:eastAsia="ru-RU"/>
        </w:rPr>
        <w:t xml:space="preserve">Математичне моделювання задачі управління ресурсами проекту в умовах невизначеності задавання вихідних даних та в умовах повного детермінізму / Н.О. Попельнюх, М.В. Новожилова // Управління проектами: стан та перспективи: міжнар. наук.–практ. конф.: тези доп. – Миколаїв. – 2005. – С. 113–114. </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szCs w:val="28"/>
          <w:lang w:eastAsia="ru-RU"/>
        </w:rPr>
        <w:t xml:space="preserve">Новожилова М.В. Оптимизационная задача управления ресурсами с учетом погрешностей исходных данных </w:t>
      </w:r>
      <w:r w:rsidRPr="003663D2">
        <w:rPr>
          <w:rFonts w:eastAsia="Times New Roman" w:cs="Times New Roman"/>
          <w:noProof/>
          <w:szCs w:val="28"/>
          <w:lang w:val="uk-UA" w:eastAsia="ru-RU"/>
        </w:rPr>
        <w:t xml:space="preserve">/ </w:t>
      </w:r>
      <w:r w:rsidRPr="003663D2">
        <w:rPr>
          <w:rFonts w:eastAsia="Times New Roman" w:cs="Times New Roman"/>
          <w:szCs w:val="28"/>
          <w:lang w:eastAsia="ru-RU"/>
        </w:rPr>
        <w:t>М.В.</w:t>
      </w:r>
      <w:r w:rsidRPr="003663D2">
        <w:rPr>
          <w:rFonts w:eastAsia="Times New Roman" w:cs="Times New Roman"/>
          <w:szCs w:val="28"/>
          <w:lang w:val="uk-UA" w:eastAsia="ru-RU"/>
        </w:rPr>
        <w:t xml:space="preserve"> </w:t>
      </w:r>
      <w:r w:rsidRPr="003663D2">
        <w:rPr>
          <w:rFonts w:eastAsia="Times New Roman" w:cs="Times New Roman"/>
          <w:szCs w:val="28"/>
          <w:lang w:eastAsia="ru-RU"/>
        </w:rPr>
        <w:t xml:space="preserve">Новожилова, </w:t>
      </w:r>
      <w:r w:rsidRPr="003663D2">
        <w:rPr>
          <w:rFonts w:eastAsia="Times New Roman" w:cs="Times New Roman"/>
          <w:szCs w:val="28"/>
          <w:lang w:val="uk-UA" w:eastAsia="ru-RU"/>
        </w:rPr>
        <w:t>Н.</w:t>
      </w:r>
      <w:r w:rsidRPr="003663D2">
        <w:rPr>
          <w:rFonts w:eastAsia="Times New Roman" w:cs="Times New Roman"/>
          <w:szCs w:val="28"/>
          <w:lang w:val="en-US" w:eastAsia="ru-RU"/>
        </w:rPr>
        <w:t>A</w:t>
      </w:r>
      <w:r w:rsidRPr="003663D2">
        <w:rPr>
          <w:rFonts w:eastAsia="Times New Roman" w:cs="Times New Roman"/>
          <w:szCs w:val="28"/>
          <w:lang w:val="uk-UA" w:eastAsia="ru-RU"/>
        </w:rPr>
        <w:t xml:space="preserve">. Попельнюх // </w:t>
      </w:r>
      <w:r w:rsidRPr="003663D2">
        <w:rPr>
          <w:rFonts w:eastAsia="Times New Roman" w:cs="Times New Roman"/>
          <w:noProof/>
          <w:szCs w:val="28"/>
          <w:lang w:val="uk-UA" w:eastAsia="ru-RU"/>
        </w:rPr>
        <w:t>Геометричне та комп'ютерне моделювання – 2006. – Вип.15. – С. 64–73.</w:t>
      </w:r>
    </w:p>
    <w:p w:rsidR="003663D2" w:rsidRPr="003663D2" w:rsidRDefault="003663D2" w:rsidP="003663D2">
      <w:pPr>
        <w:widowControl w:val="0"/>
        <w:numPr>
          <w:ilvl w:val="0"/>
          <w:numId w:val="10"/>
        </w:numPr>
        <w:shd w:val="clear" w:color="auto" w:fill="FFFFFF"/>
        <w:autoSpaceDE w:val="0"/>
        <w:autoSpaceDN w:val="0"/>
        <w:adjustRightInd w:val="0"/>
        <w:spacing w:after="0" w:line="336" w:lineRule="auto"/>
        <w:jc w:val="both"/>
        <w:rPr>
          <w:rFonts w:eastAsia="Times New Roman" w:cs="Times New Roman"/>
          <w:szCs w:val="28"/>
          <w:lang w:eastAsia="ru-RU"/>
        </w:rPr>
      </w:pPr>
      <w:r w:rsidRPr="003663D2">
        <w:rPr>
          <w:rFonts w:eastAsia="Times New Roman" w:cs="Times New Roman"/>
          <w:szCs w:val="28"/>
          <w:lang w:eastAsia="ru-RU"/>
        </w:rPr>
        <w:t xml:space="preserve"> Лутманов С.В. Курс лекций по методам оптимизации / С.В. Лутманов. – Ижевск: НИЦ «Регулярная и хаотическая динамика», 2001. – 368 с.</w:t>
      </w:r>
    </w:p>
    <w:p w:rsidR="003663D2" w:rsidRPr="003663D2" w:rsidRDefault="003663D2" w:rsidP="003663D2">
      <w:pPr>
        <w:tabs>
          <w:tab w:val="left" w:pos="0"/>
        </w:tabs>
        <w:spacing w:after="0" w:line="360" w:lineRule="auto"/>
        <w:ind w:firstLine="709"/>
        <w:jc w:val="both"/>
        <w:rPr>
          <w:rFonts w:eastAsia="Times New Roman" w:cs="Times New Roman"/>
          <w:szCs w:val="28"/>
          <w:lang w:val="uk-UA" w:eastAsia="ru-RU"/>
        </w:rPr>
      </w:pPr>
      <w:r w:rsidRPr="003663D2">
        <w:rPr>
          <w:rFonts w:eastAsia="Times New Roman" w:cs="Times New Roman"/>
          <w:szCs w:val="28"/>
          <w:lang w:val="uk-UA" w:eastAsia="ru-RU"/>
        </w:rPr>
        <w:lastRenderedPageBreak/>
        <w:t xml:space="preserve">217. </w:t>
      </w:r>
      <w:r w:rsidRPr="003663D2">
        <w:rPr>
          <w:rFonts w:eastAsia="Times New Roman" w:cs="Times New Roman"/>
          <w:szCs w:val="28"/>
          <w:lang w:eastAsia="ru-RU"/>
        </w:rPr>
        <w:t xml:space="preserve">Омельчук А.М. Интеграция систем безопасности и нелинейность матрицы угроз </w:t>
      </w:r>
      <w:r w:rsidRPr="003663D2">
        <w:rPr>
          <w:rFonts w:eastAsia="Times New Roman" w:cs="Times New Roman"/>
          <w:szCs w:val="28"/>
          <w:lang w:val="uk-UA" w:eastAsia="ru-RU"/>
        </w:rPr>
        <w:t xml:space="preserve">/ А.М. Омельчук </w:t>
      </w:r>
      <w:r w:rsidRPr="003663D2">
        <w:rPr>
          <w:rFonts w:eastAsia="Times New Roman" w:cs="Times New Roman"/>
          <w:szCs w:val="28"/>
          <w:lang w:eastAsia="ru-RU"/>
        </w:rPr>
        <w:t>// Системы безопасности – 2001. – № 41.– С. 20-21</w:t>
      </w:r>
    </w:p>
    <w:p w:rsidR="003663D2" w:rsidRPr="003663D2" w:rsidRDefault="003663D2" w:rsidP="003663D2">
      <w:pPr>
        <w:spacing w:after="0" w:line="360" w:lineRule="auto"/>
        <w:ind w:firstLine="709"/>
        <w:jc w:val="both"/>
        <w:rPr>
          <w:rFonts w:eastAsia="Times New Roman" w:cs="Times New Roman"/>
          <w:szCs w:val="28"/>
          <w:lang w:val="uk-UA" w:eastAsia="ru-RU"/>
        </w:rPr>
      </w:pPr>
      <w:r w:rsidRPr="003663D2">
        <w:rPr>
          <w:rFonts w:eastAsia="Times New Roman" w:cs="Times New Roman"/>
          <w:szCs w:val="28"/>
          <w:lang w:eastAsia="ru-RU"/>
        </w:rPr>
        <w:t xml:space="preserve">218. Тютюник В.В., Шевченко Р.І. Формування критерію «ефективність» – «інтегральна ціна» як основи принципу комплектування технічними засобами інтегральної системи безпеки / </w:t>
      </w:r>
      <w:r w:rsidRPr="003663D2">
        <w:rPr>
          <w:rFonts w:eastAsia="Times New Roman" w:cs="Times New Roman"/>
          <w:szCs w:val="28"/>
          <w:lang w:val="uk-UA" w:eastAsia="ru-RU"/>
        </w:rPr>
        <w:t xml:space="preserve">В.В. Тютюник, Р.І. Шевченко </w:t>
      </w:r>
      <w:r w:rsidRPr="003663D2">
        <w:rPr>
          <w:rFonts w:eastAsia="Times New Roman" w:cs="Times New Roman"/>
          <w:szCs w:val="28"/>
          <w:lang w:eastAsia="ru-RU"/>
        </w:rPr>
        <w:t>// Проблеми пожежної безпеки. – Х</w:t>
      </w:r>
      <w:r w:rsidRPr="003663D2">
        <w:rPr>
          <w:rFonts w:eastAsia="Times New Roman" w:cs="Times New Roman"/>
          <w:szCs w:val="28"/>
          <w:lang w:val="uk-UA" w:eastAsia="ru-RU"/>
        </w:rPr>
        <w:t>арків</w:t>
      </w:r>
      <w:r w:rsidRPr="003663D2">
        <w:rPr>
          <w:rFonts w:eastAsia="Times New Roman" w:cs="Times New Roman"/>
          <w:szCs w:val="28"/>
          <w:lang w:eastAsia="ru-RU"/>
        </w:rPr>
        <w:t>: У</w:t>
      </w:r>
      <w:r w:rsidRPr="003663D2">
        <w:rPr>
          <w:rFonts w:eastAsia="Times New Roman" w:cs="Times New Roman"/>
          <w:szCs w:val="28"/>
          <w:lang w:val="uk-UA" w:eastAsia="ru-RU"/>
        </w:rPr>
        <w:t>Ц</w:t>
      </w:r>
      <w:r w:rsidRPr="003663D2">
        <w:rPr>
          <w:rFonts w:eastAsia="Times New Roman" w:cs="Times New Roman"/>
          <w:szCs w:val="28"/>
          <w:lang w:eastAsia="ru-RU"/>
        </w:rPr>
        <w:t xml:space="preserve">ЗУ, 2008. – </w:t>
      </w:r>
      <w:r w:rsidRPr="003663D2">
        <w:rPr>
          <w:rFonts w:eastAsia="Times New Roman" w:cs="Times New Roman"/>
          <w:szCs w:val="28"/>
          <w:lang w:val="uk-UA" w:eastAsia="ru-RU"/>
        </w:rPr>
        <w:t>№</w:t>
      </w:r>
      <w:r w:rsidRPr="003663D2">
        <w:rPr>
          <w:rFonts w:eastAsia="Times New Roman" w:cs="Times New Roman"/>
          <w:szCs w:val="28"/>
          <w:lang w:eastAsia="ru-RU"/>
        </w:rPr>
        <w:t xml:space="preserve"> 23. – С.</w:t>
      </w:r>
      <w:r w:rsidRPr="003663D2">
        <w:rPr>
          <w:rFonts w:eastAsia="Times New Roman" w:cs="Times New Roman"/>
          <w:szCs w:val="28"/>
          <w:lang w:val="uk-UA" w:eastAsia="ru-RU"/>
        </w:rPr>
        <w:t> </w:t>
      </w:r>
      <w:r w:rsidRPr="003663D2">
        <w:rPr>
          <w:rFonts w:eastAsia="Times New Roman" w:cs="Times New Roman"/>
          <w:szCs w:val="28"/>
          <w:lang w:eastAsia="ru-RU"/>
        </w:rPr>
        <w:t>202</w:t>
      </w:r>
      <w:r w:rsidRPr="003663D2">
        <w:rPr>
          <w:rFonts w:eastAsia="Times New Roman" w:cs="Times New Roman"/>
          <w:szCs w:val="28"/>
          <w:lang w:val="uk-UA" w:eastAsia="ru-RU"/>
        </w:rPr>
        <w:t>-216.</w:t>
      </w:r>
    </w:p>
    <w:p w:rsidR="003663D2" w:rsidRPr="003663D2" w:rsidRDefault="003663D2" w:rsidP="003663D2">
      <w:pPr>
        <w:autoSpaceDE w:val="0"/>
        <w:autoSpaceDN w:val="0"/>
        <w:adjustRightInd w:val="0"/>
        <w:spacing w:after="0" w:line="360" w:lineRule="auto"/>
        <w:ind w:firstLine="708"/>
        <w:jc w:val="both"/>
        <w:rPr>
          <w:rFonts w:ascii="Times New Roman CYR" w:eastAsia="Times New Roman" w:hAnsi="Times New Roman CYR" w:cs="Times New Roman CYR"/>
          <w:szCs w:val="28"/>
          <w:lang w:eastAsia="ru-RU"/>
        </w:rPr>
      </w:pPr>
      <w:r w:rsidRPr="003663D2">
        <w:rPr>
          <w:rFonts w:eastAsia="Times New Roman" w:cs="Times New Roman"/>
          <w:szCs w:val="28"/>
          <w:lang w:val="uk-UA" w:eastAsia="ru-RU"/>
        </w:rPr>
        <w:t xml:space="preserve">219. </w:t>
      </w:r>
      <w:r w:rsidRPr="003663D2">
        <w:rPr>
          <w:rFonts w:eastAsia="Times New Roman" w:cs="Times New Roman"/>
          <w:szCs w:val="28"/>
          <w:lang w:eastAsia="ru-RU"/>
        </w:rPr>
        <w:t>ДБН В.2.5</w:t>
      </w:r>
      <w:r>
        <w:rPr>
          <w:rFonts w:eastAsia="Times New Roman" w:cs="Times New Roman"/>
          <w:szCs w:val="28"/>
          <w:lang w:eastAsia="ru-RU"/>
        </w:rPr>
        <w:t>-56:201</w:t>
      </w:r>
      <w:r>
        <w:rPr>
          <w:rFonts w:eastAsia="Times New Roman" w:cs="Times New Roman"/>
          <w:szCs w:val="28"/>
          <w:lang w:val="uk-UA" w:eastAsia="ru-RU"/>
        </w:rPr>
        <w:t>4</w:t>
      </w:r>
      <w:r w:rsidRPr="003663D2">
        <w:rPr>
          <w:rFonts w:eastAsia="Times New Roman" w:cs="Times New Roman"/>
          <w:szCs w:val="28"/>
          <w:lang w:eastAsia="ru-RU"/>
        </w:rPr>
        <w:t xml:space="preserve"> «Системи протипожежного захисту». –</w:t>
      </w:r>
      <w:r w:rsidRPr="003663D2">
        <w:rPr>
          <w:rFonts w:eastAsia="Times New Roman" w:cs="Times New Roman"/>
          <w:szCs w:val="28"/>
          <w:lang w:val="uk-UA" w:eastAsia="ru-RU"/>
        </w:rPr>
        <w:t xml:space="preserve"> К.: </w:t>
      </w:r>
      <w:r>
        <w:rPr>
          <w:rFonts w:eastAsia="Times New Roman" w:cs="Times New Roman"/>
          <w:szCs w:val="28"/>
          <w:lang w:val="uk-UA" w:eastAsia="ru-RU"/>
        </w:rPr>
        <w:t xml:space="preserve">Мінрегіон </w:t>
      </w:r>
      <w:r w:rsidRPr="003663D2">
        <w:rPr>
          <w:rFonts w:eastAsia="Times New Roman" w:cs="Times New Roman"/>
          <w:szCs w:val="28"/>
          <w:lang w:val="uk-UA" w:eastAsia="ru-RU"/>
        </w:rPr>
        <w:t xml:space="preserve">України. </w:t>
      </w:r>
      <w:r w:rsidRPr="003663D2">
        <w:rPr>
          <w:rFonts w:eastAsia="Times New Roman" w:cs="Times New Roman"/>
          <w:szCs w:val="28"/>
          <w:lang w:eastAsia="ru-RU"/>
        </w:rPr>
        <w:t>–</w:t>
      </w:r>
      <w:r w:rsidRPr="003663D2">
        <w:rPr>
          <w:rFonts w:eastAsia="Times New Roman" w:cs="Times New Roman"/>
          <w:szCs w:val="28"/>
          <w:lang w:val="uk-UA" w:eastAsia="ru-RU"/>
        </w:rPr>
        <w:t xml:space="preserve"> </w:t>
      </w:r>
      <w:r>
        <w:rPr>
          <w:rFonts w:eastAsia="Times New Roman" w:cs="Times New Roman"/>
          <w:szCs w:val="28"/>
          <w:lang w:val="uk-UA" w:eastAsia="ru-RU"/>
        </w:rPr>
        <w:t>2015</w:t>
      </w:r>
      <w:r w:rsidRPr="003663D2">
        <w:rPr>
          <w:rFonts w:eastAsia="Times New Roman" w:cs="Times New Roman"/>
          <w:szCs w:val="28"/>
          <w:lang w:val="uk-UA" w:eastAsia="ru-RU"/>
        </w:rPr>
        <w:t>.</w:t>
      </w:r>
      <w:r w:rsidRPr="003663D2">
        <w:rPr>
          <w:rFonts w:eastAsia="Times New Roman" w:cs="Times New Roman"/>
          <w:szCs w:val="28"/>
          <w:lang w:eastAsia="ru-RU"/>
        </w:rPr>
        <w:t xml:space="preserve"> –</w:t>
      </w:r>
      <w:r w:rsidRPr="003663D2">
        <w:rPr>
          <w:rFonts w:eastAsia="Times New Roman" w:cs="Times New Roman"/>
          <w:szCs w:val="28"/>
          <w:lang w:val="uk-UA" w:eastAsia="ru-RU"/>
        </w:rPr>
        <w:t xml:space="preserve"> </w:t>
      </w:r>
      <w:r>
        <w:rPr>
          <w:rFonts w:eastAsia="Times New Roman" w:cs="Times New Roman"/>
          <w:szCs w:val="28"/>
          <w:lang w:val="uk-UA" w:eastAsia="ru-RU"/>
        </w:rPr>
        <w:t>12</w:t>
      </w:r>
      <w:r w:rsidRPr="003663D2">
        <w:rPr>
          <w:rFonts w:eastAsia="Times New Roman" w:cs="Times New Roman"/>
          <w:szCs w:val="28"/>
          <w:lang w:val="uk-UA" w:eastAsia="ru-RU"/>
        </w:rPr>
        <w:t>7 с.</w:t>
      </w: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3663D2" w:rsidRPr="003663D2" w:rsidRDefault="003663D2" w:rsidP="003663D2">
      <w:pPr>
        <w:spacing w:after="0" w:line="240" w:lineRule="auto"/>
        <w:rPr>
          <w:rFonts w:eastAsia="Times New Roman" w:cs="Times New Roman"/>
          <w:sz w:val="24"/>
          <w:szCs w:val="24"/>
          <w:lang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0F1DD3" w:rsidRDefault="000F1DD3" w:rsidP="003663D2">
      <w:pPr>
        <w:spacing w:after="0" w:line="240" w:lineRule="auto"/>
        <w:jc w:val="center"/>
        <w:rPr>
          <w:rFonts w:eastAsia="Times New Roman" w:cs="Times New Roman"/>
          <w:b/>
          <w:sz w:val="24"/>
          <w:szCs w:val="24"/>
          <w:lang w:val="uk-UA" w:eastAsia="ru-RU"/>
        </w:rPr>
      </w:pPr>
    </w:p>
    <w:p w:rsidR="00341E3C" w:rsidRDefault="00341E3C" w:rsidP="00341E3C">
      <w:pPr>
        <w:spacing w:after="0" w:line="240" w:lineRule="auto"/>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84088F" w:rsidRDefault="0084088F" w:rsidP="00341E3C">
      <w:pPr>
        <w:spacing w:after="0" w:line="240" w:lineRule="auto"/>
        <w:jc w:val="center"/>
        <w:rPr>
          <w:rFonts w:eastAsia="Times New Roman" w:cs="Times New Roman"/>
          <w:b/>
          <w:sz w:val="24"/>
          <w:szCs w:val="24"/>
          <w:lang w:val="uk-UA" w:eastAsia="ru-RU"/>
        </w:rPr>
      </w:pPr>
    </w:p>
    <w:p w:rsidR="00341E3C" w:rsidRDefault="0084088F" w:rsidP="00341E3C">
      <w:pPr>
        <w:spacing w:after="0" w:line="240" w:lineRule="auto"/>
        <w:jc w:val="center"/>
        <w:rPr>
          <w:rFonts w:eastAsia="Times New Roman" w:cs="Times New Roman"/>
          <w:b/>
          <w:sz w:val="24"/>
          <w:szCs w:val="24"/>
          <w:lang w:val="uk-UA" w:eastAsia="ru-RU"/>
        </w:rPr>
      </w:pPr>
      <w:r>
        <w:rPr>
          <w:rFonts w:eastAsia="Times New Roman" w:cs="Times New Roman"/>
          <w:b/>
          <w:sz w:val="24"/>
          <w:szCs w:val="24"/>
          <w:lang w:val="uk-UA" w:eastAsia="ru-RU"/>
        </w:rPr>
        <w:t xml:space="preserve">ДОДАТОК  </w:t>
      </w:r>
    </w:p>
    <w:p w:rsidR="00341E3C" w:rsidRDefault="00341E3C" w:rsidP="003663D2">
      <w:pPr>
        <w:spacing w:after="0" w:line="240" w:lineRule="auto"/>
        <w:jc w:val="center"/>
        <w:rPr>
          <w:rFonts w:eastAsia="Times New Roman" w:cs="Times New Roman"/>
          <w:b/>
          <w:sz w:val="24"/>
          <w:szCs w:val="24"/>
          <w:lang w:val="uk-UA" w:eastAsia="ru-RU"/>
        </w:rPr>
      </w:pPr>
    </w:p>
    <w:p w:rsidR="003663D2" w:rsidRPr="00341E3C" w:rsidRDefault="003663D2" w:rsidP="00341E3C">
      <w:pPr>
        <w:spacing w:after="0" w:line="360" w:lineRule="auto"/>
        <w:rPr>
          <w:rFonts w:eastAsia="Times New Roman" w:cs="Times New Roman"/>
          <w:sz w:val="24"/>
          <w:szCs w:val="24"/>
          <w:lang w:val="uk-UA" w:eastAsia="ru-RU"/>
        </w:rPr>
      </w:pPr>
    </w:p>
    <w:sectPr w:rsidR="003663D2" w:rsidRPr="00341E3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ACE" w:rsidRDefault="004A0ACE">
      <w:pPr>
        <w:spacing w:after="0" w:line="240" w:lineRule="auto"/>
      </w:pPr>
      <w:r>
        <w:separator/>
      </w:r>
    </w:p>
  </w:endnote>
  <w:endnote w:type="continuationSeparator" w:id="0">
    <w:p w:rsidR="004A0ACE" w:rsidRDefault="004A0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utami">
    <w:panose1 w:val="020B0502040204020203"/>
    <w:charset w:val="00"/>
    <w:family w:val="swiss"/>
    <w:pitch w:val="variable"/>
    <w:sig w:usb0="002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T2">
    <w:panose1 w:val="00000000000000000000"/>
    <w:charset w:val="CC"/>
    <w:family w:val="swiss"/>
    <w:notTrueType/>
    <w:pitch w:val="default"/>
    <w:sig w:usb0="00000201" w:usb1="00000000" w:usb2="00000000" w:usb3="00000000" w:csb0="00000004" w:csb1="00000000"/>
  </w:font>
  <w:font w:name="T4">
    <w:panose1 w:val="00000000000000000000"/>
    <w:charset w:val="CC"/>
    <w:family w:val="swiss"/>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ACE" w:rsidRDefault="004A0ACE">
      <w:pPr>
        <w:spacing w:after="0" w:line="240" w:lineRule="auto"/>
      </w:pPr>
      <w:r>
        <w:separator/>
      </w:r>
    </w:p>
  </w:footnote>
  <w:footnote w:type="continuationSeparator" w:id="0">
    <w:p w:rsidR="004A0ACE" w:rsidRDefault="004A0A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86" w:rsidRDefault="005D3B86" w:rsidP="00195AC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5D3B86" w:rsidRDefault="005D3B86" w:rsidP="00195ACD">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057632"/>
      <w:docPartObj>
        <w:docPartGallery w:val="Page Numbers (Top of Page)"/>
        <w:docPartUnique/>
      </w:docPartObj>
    </w:sdtPr>
    <w:sdtEndPr/>
    <w:sdtContent>
      <w:p w:rsidR="005D3B86" w:rsidRDefault="005D3B86">
        <w:pPr>
          <w:pStyle w:val="a9"/>
          <w:jc w:val="right"/>
        </w:pPr>
        <w:r>
          <w:fldChar w:fldCharType="begin"/>
        </w:r>
        <w:r>
          <w:instrText>PAGE   \* MERGEFORMAT</w:instrText>
        </w:r>
        <w:r>
          <w:fldChar w:fldCharType="separate"/>
        </w:r>
        <w:r w:rsidR="00B64FF8">
          <w:rPr>
            <w:noProof/>
          </w:rPr>
          <w:t>3</w:t>
        </w:r>
        <w:r>
          <w:fldChar w:fldCharType="end"/>
        </w:r>
      </w:p>
    </w:sdtContent>
  </w:sdt>
  <w:p w:rsidR="005D3B86" w:rsidRDefault="005D3B86" w:rsidP="00195ACD">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9ACE346"/>
    <w:lvl w:ilvl="0">
      <w:numFmt w:val="bullet"/>
      <w:lvlText w:val="*"/>
      <w:lvlJc w:val="left"/>
    </w:lvl>
  </w:abstractNum>
  <w:abstractNum w:abstractNumId="1">
    <w:nsid w:val="01F36E21"/>
    <w:multiLevelType w:val="hybridMultilevel"/>
    <w:tmpl w:val="ECC01386"/>
    <w:lvl w:ilvl="0" w:tplc="3D28AD76">
      <w:start w:val="1"/>
      <w:numFmt w:val="decimal"/>
      <w:lvlText w:val="%1."/>
      <w:lvlJc w:val="left"/>
      <w:pPr>
        <w:tabs>
          <w:tab w:val="num" w:pos="1276"/>
        </w:tabs>
        <w:ind w:left="0" w:firstLine="709"/>
      </w:pPr>
      <w:rPr>
        <w:rFonts w:hint="default"/>
        <w:effect w:val="none"/>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723073"/>
    <w:multiLevelType w:val="hybridMultilevel"/>
    <w:tmpl w:val="C5EA2D58"/>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Arial" w:hAnsi="Arial" w:cs="Arial" w:hint="default"/>
      </w:rPr>
    </w:lvl>
    <w:lvl w:ilvl="2" w:tplc="04190005" w:tentative="1">
      <w:start w:val="1"/>
      <w:numFmt w:val="bullet"/>
      <w:lvlText w:val=""/>
      <w:lvlJc w:val="left"/>
      <w:pPr>
        <w:tabs>
          <w:tab w:val="num" w:pos="2160"/>
        </w:tabs>
        <w:ind w:left="2160" w:hanging="360"/>
      </w:pPr>
      <w:rPr>
        <w:rFonts w:ascii="Times New Roman CYR" w:hAnsi="Times New Roman CYR"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Arial" w:hAnsi="Arial" w:cs="Arial" w:hint="default"/>
      </w:rPr>
    </w:lvl>
    <w:lvl w:ilvl="5" w:tplc="04190005" w:tentative="1">
      <w:start w:val="1"/>
      <w:numFmt w:val="bullet"/>
      <w:lvlText w:val=""/>
      <w:lvlJc w:val="left"/>
      <w:pPr>
        <w:tabs>
          <w:tab w:val="num" w:pos="4320"/>
        </w:tabs>
        <w:ind w:left="4320" w:hanging="360"/>
      </w:pPr>
      <w:rPr>
        <w:rFonts w:ascii="Times New Roman CYR" w:hAnsi="Times New Roman CYR"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Arial" w:hAnsi="Arial" w:cs="Arial" w:hint="default"/>
      </w:rPr>
    </w:lvl>
    <w:lvl w:ilvl="8" w:tplc="04190005" w:tentative="1">
      <w:start w:val="1"/>
      <w:numFmt w:val="bullet"/>
      <w:lvlText w:val=""/>
      <w:lvlJc w:val="left"/>
      <w:pPr>
        <w:tabs>
          <w:tab w:val="num" w:pos="6480"/>
        </w:tabs>
        <w:ind w:left="6480" w:hanging="360"/>
      </w:pPr>
      <w:rPr>
        <w:rFonts w:ascii="Times New Roman CYR" w:hAnsi="Times New Roman CYR" w:hint="default"/>
      </w:rPr>
    </w:lvl>
  </w:abstractNum>
  <w:abstractNum w:abstractNumId="3">
    <w:nsid w:val="119650E2"/>
    <w:multiLevelType w:val="hybridMultilevel"/>
    <w:tmpl w:val="626070F2"/>
    <w:lvl w:ilvl="0" w:tplc="63005BFA">
      <w:start w:val="1"/>
      <w:numFmt w:val="bullet"/>
      <w:lvlText w:val="•"/>
      <w:lvlJc w:val="left"/>
      <w:pPr>
        <w:tabs>
          <w:tab w:val="num" w:pos="720"/>
        </w:tabs>
        <w:ind w:left="720" w:hanging="360"/>
      </w:pPr>
      <w:rPr>
        <w:rFonts w:ascii="Times New Roman" w:hAnsi="Times New Roman" w:hint="default"/>
      </w:rPr>
    </w:lvl>
    <w:lvl w:ilvl="1" w:tplc="1408C2C8" w:tentative="1">
      <w:start w:val="1"/>
      <w:numFmt w:val="bullet"/>
      <w:lvlText w:val="•"/>
      <w:lvlJc w:val="left"/>
      <w:pPr>
        <w:tabs>
          <w:tab w:val="num" w:pos="1440"/>
        </w:tabs>
        <w:ind w:left="1440" w:hanging="360"/>
      </w:pPr>
      <w:rPr>
        <w:rFonts w:ascii="Times New Roman" w:hAnsi="Times New Roman" w:hint="default"/>
      </w:rPr>
    </w:lvl>
    <w:lvl w:ilvl="2" w:tplc="FCF87206" w:tentative="1">
      <w:start w:val="1"/>
      <w:numFmt w:val="bullet"/>
      <w:lvlText w:val="•"/>
      <w:lvlJc w:val="left"/>
      <w:pPr>
        <w:tabs>
          <w:tab w:val="num" w:pos="2160"/>
        </w:tabs>
        <w:ind w:left="2160" w:hanging="360"/>
      </w:pPr>
      <w:rPr>
        <w:rFonts w:ascii="Times New Roman" w:hAnsi="Times New Roman" w:hint="default"/>
      </w:rPr>
    </w:lvl>
    <w:lvl w:ilvl="3" w:tplc="B4361D88" w:tentative="1">
      <w:start w:val="1"/>
      <w:numFmt w:val="bullet"/>
      <w:lvlText w:val="•"/>
      <w:lvlJc w:val="left"/>
      <w:pPr>
        <w:tabs>
          <w:tab w:val="num" w:pos="2880"/>
        </w:tabs>
        <w:ind w:left="2880" w:hanging="360"/>
      </w:pPr>
      <w:rPr>
        <w:rFonts w:ascii="Times New Roman" w:hAnsi="Times New Roman" w:hint="default"/>
      </w:rPr>
    </w:lvl>
    <w:lvl w:ilvl="4" w:tplc="71E83AE2" w:tentative="1">
      <w:start w:val="1"/>
      <w:numFmt w:val="bullet"/>
      <w:lvlText w:val="•"/>
      <w:lvlJc w:val="left"/>
      <w:pPr>
        <w:tabs>
          <w:tab w:val="num" w:pos="3600"/>
        </w:tabs>
        <w:ind w:left="3600" w:hanging="360"/>
      </w:pPr>
      <w:rPr>
        <w:rFonts w:ascii="Times New Roman" w:hAnsi="Times New Roman" w:hint="default"/>
      </w:rPr>
    </w:lvl>
    <w:lvl w:ilvl="5" w:tplc="7772F1D8" w:tentative="1">
      <w:start w:val="1"/>
      <w:numFmt w:val="bullet"/>
      <w:lvlText w:val="•"/>
      <w:lvlJc w:val="left"/>
      <w:pPr>
        <w:tabs>
          <w:tab w:val="num" w:pos="4320"/>
        </w:tabs>
        <w:ind w:left="4320" w:hanging="360"/>
      </w:pPr>
      <w:rPr>
        <w:rFonts w:ascii="Times New Roman" w:hAnsi="Times New Roman" w:hint="default"/>
      </w:rPr>
    </w:lvl>
    <w:lvl w:ilvl="6" w:tplc="73E48118" w:tentative="1">
      <w:start w:val="1"/>
      <w:numFmt w:val="bullet"/>
      <w:lvlText w:val="•"/>
      <w:lvlJc w:val="left"/>
      <w:pPr>
        <w:tabs>
          <w:tab w:val="num" w:pos="5040"/>
        </w:tabs>
        <w:ind w:left="5040" w:hanging="360"/>
      </w:pPr>
      <w:rPr>
        <w:rFonts w:ascii="Times New Roman" w:hAnsi="Times New Roman" w:hint="default"/>
      </w:rPr>
    </w:lvl>
    <w:lvl w:ilvl="7" w:tplc="FBF47DF4" w:tentative="1">
      <w:start w:val="1"/>
      <w:numFmt w:val="bullet"/>
      <w:lvlText w:val="•"/>
      <w:lvlJc w:val="left"/>
      <w:pPr>
        <w:tabs>
          <w:tab w:val="num" w:pos="5760"/>
        </w:tabs>
        <w:ind w:left="5760" w:hanging="360"/>
      </w:pPr>
      <w:rPr>
        <w:rFonts w:ascii="Times New Roman" w:hAnsi="Times New Roman" w:hint="default"/>
      </w:rPr>
    </w:lvl>
    <w:lvl w:ilvl="8" w:tplc="9A5AF07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51630E4"/>
    <w:multiLevelType w:val="singleLevel"/>
    <w:tmpl w:val="C84A5894"/>
    <w:lvl w:ilvl="0">
      <w:start w:val="2"/>
      <w:numFmt w:val="decimal"/>
      <w:lvlText w:val="%1."/>
      <w:legacy w:legacy="1" w:legacySpace="0" w:legacyIndent="197"/>
      <w:lvlJc w:val="left"/>
      <w:rPr>
        <w:rFonts w:ascii="Times New Roman" w:hAnsi="Times New Roman" w:cs="Times New Roman" w:hint="default"/>
      </w:rPr>
    </w:lvl>
  </w:abstractNum>
  <w:abstractNum w:abstractNumId="5">
    <w:nsid w:val="157A283C"/>
    <w:multiLevelType w:val="singleLevel"/>
    <w:tmpl w:val="6FAA3322"/>
    <w:lvl w:ilvl="0">
      <w:start w:val="1"/>
      <w:numFmt w:val="bullet"/>
      <w:lvlText w:val=""/>
      <w:lvlJc w:val="left"/>
      <w:pPr>
        <w:tabs>
          <w:tab w:val="num" w:pos="360"/>
        </w:tabs>
        <w:ind w:left="360" w:hanging="360"/>
      </w:pPr>
      <w:rPr>
        <w:rFonts w:ascii="Symbol" w:hAnsi="Symbol" w:hint="default"/>
        <w:sz w:val="28"/>
      </w:rPr>
    </w:lvl>
  </w:abstractNum>
  <w:abstractNum w:abstractNumId="6">
    <w:nsid w:val="172F131C"/>
    <w:multiLevelType w:val="hybridMultilevel"/>
    <w:tmpl w:val="930816C4"/>
    <w:lvl w:ilvl="0" w:tplc="04190001">
      <w:start w:val="1"/>
      <w:numFmt w:val="bullet"/>
      <w:lvlText w:val=""/>
      <w:lvlJc w:val="left"/>
      <w:pPr>
        <w:tabs>
          <w:tab w:val="num" w:pos="360"/>
        </w:tabs>
        <w:ind w:left="360" w:hanging="360"/>
      </w:pPr>
      <w:rPr>
        <w:rFonts w:ascii="Symbol" w:hAnsi="Symbol" w:hint="default"/>
        <w:sz w:val="3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20C85F6E"/>
    <w:multiLevelType w:val="hybridMultilevel"/>
    <w:tmpl w:val="B59CD4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A77EB5"/>
    <w:multiLevelType w:val="multilevel"/>
    <w:tmpl w:val="6A02479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522C49"/>
    <w:multiLevelType w:val="hybridMultilevel"/>
    <w:tmpl w:val="39AA7DD8"/>
    <w:lvl w:ilvl="0" w:tplc="5A4225D0">
      <w:start w:val="1"/>
      <w:numFmt w:val="bullet"/>
      <w:lvlText w:val="•"/>
      <w:lvlJc w:val="left"/>
      <w:pPr>
        <w:tabs>
          <w:tab w:val="num" w:pos="720"/>
        </w:tabs>
        <w:ind w:left="720" w:hanging="360"/>
      </w:pPr>
      <w:rPr>
        <w:rFonts w:ascii="Times New Roman" w:hAnsi="Times New Roman" w:hint="default"/>
      </w:rPr>
    </w:lvl>
    <w:lvl w:ilvl="1" w:tplc="169E0242" w:tentative="1">
      <w:start w:val="1"/>
      <w:numFmt w:val="bullet"/>
      <w:lvlText w:val="•"/>
      <w:lvlJc w:val="left"/>
      <w:pPr>
        <w:tabs>
          <w:tab w:val="num" w:pos="1440"/>
        </w:tabs>
        <w:ind w:left="1440" w:hanging="360"/>
      </w:pPr>
      <w:rPr>
        <w:rFonts w:ascii="Times New Roman" w:hAnsi="Times New Roman" w:hint="default"/>
      </w:rPr>
    </w:lvl>
    <w:lvl w:ilvl="2" w:tplc="F4308B6E" w:tentative="1">
      <w:start w:val="1"/>
      <w:numFmt w:val="bullet"/>
      <w:lvlText w:val="•"/>
      <w:lvlJc w:val="left"/>
      <w:pPr>
        <w:tabs>
          <w:tab w:val="num" w:pos="2160"/>
        </w:tabs>
        <w:ind w:left="2160" w:hanging="360"/>
      </w:pPr>
      <w:rPr>
        <w:rFonts w:ascii="Times New Roman" w:hAnsi="Times New Roman" w:hint="default"/>
      </w:rPr>
    </w:lvl>
    <w:lvl w:ilvl="3" w:tplc="75BAF256" w:tentative="1">
      <w:start w:val="1"/>
      <w:numFmt w:val="bullet"/>
      <w:lvlText w:val="•"/>
      <w:lvlJc w:val="left"/>
      <w:pPr>
        <w:tabs>
          <w:tab w:val="num" w:pos="2880"/>
        </w:tabs>
        <w:ind w:left="2880" w:hanging="360"/>
      </w:pPr>
      <w:rPr>
        <w:rFonts w:ascii="Times New Roman" w:hAnsi="Times New Roman" w:hint="default"/>
      </w:rPr>
    </w:lvl>
    <w:lvl w:ilvl="4" w:tplc="6562B7A2" w:tentative="1">
      <w:start w:val="1"/>
      <w:numFmt w:val="bullet"/>
      <w:lvlText w:val="•"/>
      <w:lvlJc w:val="left"/>
      <w:pPr>
        <w:tabs>
          <w:tab w:val="num" w:pos="3600"/>
        </w:tabs>
        <w:ind w:left="3600" w:hanging="360"/>
      </w:pPr>
      <w:rPr>
        <w:rFonts w:ascii="Times New Roman" w:hAnsi="Times New Roman" w:hint="default"/>
      </w:rPr>
    </w:lvl>
    <w:lvl w:ilvl="5" w:tplc="733E6F72" w:tentative="1">
      <w:start w:val="1"/>
      <w:numFmt w:val="bullet"/>
      <w:lvlText w:val="•"/>
      <w:lvlJc w:val="left"/>
      <w:pPr>
        <w:tabs>
          <w:tab w:val="num" w:pos="4320"/>
        </w:tabs>
        <w:ind w:left="4320" w:hanging="360"/>
      </w:pPr>
      <w:rPr>
        <w:rFonts w:ascii="Times New Roman" w:hAnsi="Times New Roman" w:hint="default"/>
      </w:rPr>
    </w:lvl>
    <w:lvl w:ilvl="6" w:tplc="F77E564C" w:tentative="1">
      <w:start w:val="1"/>
      <w:numFmt w:val="bullet"/>
      <w:lvlText w:val="•"/>
      <w:lvlJc w:val="left"/>
      <w:pPr>
        <w:tabs>
          <w:tab w:val="num" w:pos="5040"/>
        </w:tabs>
        <w:ind w:left="5040" w:hanging="360"/>
      </w:pPr>
      <w:rPr>
        <w:rFonts w:ascii="Times New Roman" w:hAnsi="Times New Roman" w:hint="default"/>
      </w:rPr>
    </w:lvl>
    <w:lvl w:ilvl="7" w:tplc="F7FC236A" w:tentative="1">
      <w:start w:val="1"/>
      <w:numFmt w:val="bullet"/>
      <w:lvlText w:val="•"/>
      <w:lvlJc w:val="left"/>
      <w:pPr>
        <w:tabs>
          <w:tab w:val="num" w:pos="5760"/>
        </w:tabs>
        <w:ind w:left="5760" w:hanging="360"/>
      </w:pPr>
      <w:rPr>
        <w:rFonts w:ascii="Times New Roman" w:hAnsi="Times New Roman" w:hint="default"/>
      </w:rPr>
    </w:lvl>
    <w:lvl w:ilvl="8" w:tplc="0BCA9EB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BF516BA"/>
    <w:multiLevelType w:val="multilevel"/>
    <w:tmpl w:val="052E021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ED72369"/>
    <w:multiLevelType w:val="singleLevel"/>
    <w:tmpl w:val="4860DA96"/>
    <w:lvl w:ilvl="0">
      <w:start w:val="2"/>
      <w:numFmt w:val="decimal"/>
      <w:lvlText w:val="%1."/>
      <w:legacy w:legacy="1" w:legacySpace="0" w:legacyIndent="206"/>
      <w:lvlJc w:val="left"/>
      <w:rPr>
        <w:rFonts w:ascii="Times New Roman" w:hAnsi="Times New Roman" w:cs="Times New Roman" w:hint="default"/>
      </w:rPr>
    </w:lvl>
  </w:abstractNum>
  <w:abstractNum w:abstractNumId="12">
    <w:nsid w:val="322A4575"/>
    <w:multiLevelType w:val="hybridMultilevel"/>
    <w:tmpl w:val="DE0ACC2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6A33A97"/>
    <w:multiLevelType w:val="hybridMultilevel"/>
    <w:tmpl w:val="09CE7960"/>
    <w:lvl w:ilvl="0" w:tplc="551C74A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Arial" w:hAnsi="Arial" w:hint="default"/>
      </w:rPr>
    </w:lvl>
    <w:lvl w:ilvl="2" w:tplc="04190005" w:tentative="1">
      <w:start w:val="1"/>
      <w:numFmt w:val="bullet"/>
      <w:lvlText w:val=""/>
      <w:lvlJc w:val="left"/>
      <w:pPr>
        <w:tabs>
          <w:tab w:val="num" w:pos="2520"/>
        </w:tabs>
        <w:ind w:left="2520" w:hanging="360"/>
      </w:pPr>
      <w:rPr>
        <w:rFonts w:ascii="Times New Roman CYR" w:hAnsi="Times New Roman CYR"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Arial" w:hAnsi="Arial" w:hint="default"/>
      </w:rPr>
    </w:lvl>
    <w:lvl w:ilvl="5" w:tplc="04190005" w:tentative="1">
      <w:start w:val="1"/>
      <w:numFmt w:val="bullet"/>
      <w:lvlText w:val=""/>
      <w:lvlJc w:val="left"/>
      <w:pPr>
        <w:tabs>
          <w:tab w:val="num" w:pos="4680"/>
        </w:tabs>
        <w:ind w:left="4680" w:hanging="360"/>
      </w:pPr>
      <w:rPr>
        <w:rFonts w:ascii="Times New Roman CYR" w:hAnsi="Times New Roman CYR"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Arial" w:hAnsi="Arial" w:hint="default"/>
      </w:rPr>
    </w:lvl>
    <w:lvl w:ilvl="8" w:tplc="04190005" w:tentative="1">
      <w:start w:val="1"/>
      <w:numFmt w:val="bullet"/>
      <w:lvlText w:val=""/>
      <w:lvlJc w:val="left"/>
      <w:pPr>
        <w:tabs>
          <w:tab w:val="num" w:pos="6840"/>
        </w:tabs>
        <w:ind w:left="6840" w:hanging="360"/>
      </w:pPr>
      <w:rPr>
        <w:rFonts w:ascii="Times New Roman CYR" w:hAnsi="Times New Roman CYR" w:hint="default"/>
      </w:rPr>
    </w:lvl>
  </w:abstractNum>
  <w:abstractNum w:abstractNumId="14">
    <w:nsid w:val="39617246"/>
    <w:multiLevelType w:val="hybridMultilevel"/>
    <w:tmpl w:val="96803D5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F636B0A"/>
    <w:multiLevelType w:val="hybridMultilevel"/>
    <w:tmpl w:val="39FE1CB4"/>
    <w:lvl w:ilvl="0" w:tplc="8E445564">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11C1E6C"/>
    <w:multiLevelType w:val="hybridMultilevel"/>
    <w:tmpl w:val="822AFEF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Arial" w:hAnsi="Arial" w:cs="Arial" w:hint="default"/>
      </w:rPr>
    </w:lvl>
    <w:lvl w:ilvl="2" w:tplc="04190005" w:tentative="1">
      <w:start w:val="1"/>
      <w:numFmt w:val="bullet"/>
      <w:lvlText w:val=""/>
      <w:lvlJc w:val="left"/>
      <w:pPr>
        <w:tabs>
          <w:tab w:val="num" w:pos="2160"/>
        </w:tabs>
        <w:ind w:left="2160" w:hanging="360"/>
      </w:pPr>
      <w:rPr>
        <w:rFonts w:ascii="Times New Roman CYR" w:hAnsi="Times New Roman CYR"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Arial" w:hAnsi="Arial" w:cs="Arial" w:hint="default"/>
      </w:rPr>
    </w:lvl>
    <w:lvl w:ilvl="5" w:tplc="04190005" w:tentative="1">
      <w:start w:val="1"/>
      <w:numFmt w:val="bullet"/>
      <w:lvlText w:val=""/>
      <w:lvlJc w:val="left"/>
      <w:pPr>
        <w:tabs>
          <w:tab w:val="num" w:pos="4320"/>
        </w:tabs>
        <w:ind w:left="4320" w:hanging="360"/>
      </w:pPr>
      <w:rPr>
        <w:rFonts w:ascii="Times New Roman CYR" w:hAnsi="Times New Roman CYR"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Arial" w:hAnsi="Arial" w:cs="Arial" w:hint="default"/>
      </w:rPr>
    </w:lvl>
    <w:lvl w:ilvl="8" w:tplc="04190005" w:tentative="1">
      <w:start w:val="1"/>
      <w:numFmt w:val="bullet"/>
      <w:lvlText w:val=""/>
      <w:lvlJc w:val="left"/>
      <w:pPr>
        <w:tabs>
          <w:tab w:val="num" w:pos="6480"/>
        </w:tabs>
        <w:ind w:left="6480" w:hanging="360"/>
      </w:pPr>
      <w:rPr>
        <w:rFonts w:ascii="Times New Roman CYR" w:hAnsi="Times New Roman CYR" w:hint="default"/>
      </w:rPr>
    </w:lvl>
  </w:abstractNum>
  <w:abstractNum w:abstractNumId="17">
    <w:nsid w:val="41215D83"/>
    <w:multiLevelType w:val="hybridMultilevel"/>
    <w:tmpl w:val="7A800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54D64CE"/>
    <w:multiLevelType w:val="hybridMultilevel"/>
    <w:tmpl w:val="8CCE2EB2"/>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9575C28"/>
    <w:multiLevelType w:val="hybridMultilevel"/>
    <w:tmpl w:val="6B760954"/>
    <w:lvl w:ilvl="0" w:tplc="03A06F8E">
      <w:start w:val="1"/>
      <w:numFmt w:val="bullet"/>
      <w:lvlText w:val=""/>
      <w:lvlJc w:val="left"/>
      <w:pPr>
        <w:tabs>
          <w:tab w:val="num" w:pos="720"/>
        </w:tabs>
        <w:ind w:firstLine="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A363CDA"/>
    <w:multiLevelType w:val="hybridMultilevel"/>
    <w:tmpl w:val="E31C35B2"/>
    <w:lvl w:ilvl="0" w:tplc="B002AF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A40095"/>
    <w:multiLevelType w:val="hybridMultilevel"/>
    <w:tmpl w:val="2A1E0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16B4B6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
    <w:nsid w:val="59206568"/>
    <w:multiLevelType w:val="hybridMultilevel"/>
    <w:tmpl w:val="0986DB36"/>
    <w:lvl w:ilvl="0" w:tplc="4B4063EC">
      <w:start w:val="1"/>
      <w:numFmt w:val="bullet"/>
      <w:lvlText w:val="•"/>
      <w:lvlJc w:val="left"/>
      <w:pPr>
        <w:tabs>
          <w:tab w:val="num" w:pos="720"/>
        </w:tabs>
        <w:ind w:left="720" w:hanging="360"/>
      </w:pPr>
      <w:rPr>
        <w:rFonts w:ascii="Times New Roman" w:hAnsi="Times New Roman" w:hint="default"/>
      </w:rPr>
    </w:lvl>
    <w:lvl w:ilvl="1" w:tplc="F536C4BA" w:tentative="1">
      <w:start w:val="1"/>
      <w:numFmt w:val="bullet"/>
      <w:lvlText w:val="•"/>
      <w:lvlJc w:val="left"/>
      <w:pPr>
        <w:tabs>
          <w:tab w:val="num" w:pos="1440"/>
        </w:tabs>
        <w:ind w:left="1440" w:hanging="360"/>
      </w:pPr>
      <w:rPr>
        <w:rFonts w:ascii="Times New Roman" w:hAnsi="Times New Roman" w:hint="default"/>
      </w:rPr>
    </w:lvl>
    <w:lvl w:ilvl="2" w:tplc="B772FEDA" w:tentative="1">
      <w:start w:val="1"/>
      <w:numFmt w:val="bullet"/>
      <w:lvlText w:val="•"/>
      <w:lvlJc w:val="left"/>
      <w:pPr>
        <w:tabs>
          <w:tab w:val="num" w:pos="2160"/>
        </w:tabs>
        <w:ind w:left="2160" w:hanging="360"/>
      </w:pPr>
      <w:rPr>
        <w:rFonts w:ascii="Times New Roman" w:hAnsi="Times New Roman" w:hint="default"/>
      </w:rPr>
    </w:lvl>
    <w:lvl w:ilvl="3" w:tplc="A4BEB73C" w:tentative="1">
      <w:start w:val="1"/>
      <w:numFmt w:val="bullet"/>
      <w:lvlText w:val="•"/>
      <w:lvlJc w:val="left"/>
      <w:pPr>
        <w:tabs>
          <w:tab w:val="num" w:pos="2880"/>
        </w:tabs>
        <w:ind w:left="2880" w:hanging="360"/>
      </w:pPr>
      <w:rPr>
        <w:rFonts w:ascii="Times New Roman" w:hAnsi="Times New Roman" w:hint="default"/>
      </w:rPr>
    </w:lvl>
    <w:lvl w:ilvl="4" w:tplc="30E2A672" w:tentative="1">
      <w:start w:val="1"/>
      <w:numFmt w:val="bullet"/>
      <w:lvlText w:val="•"/>
      <w:lvlJc w:val="left"/>
      <w:pPr>
        <w:tabs>
          <w:tab w:val="num" w:pos="3600"/>
        </w:tabs>
        <w:ind w:left="3600" w:hanging="360"/>
      </w:pPr>
      <w:rPr>
        <w:rFonts w:ascii="Times New Roman" w:hAnsi="Times New Roman" w:hint="default"/>
      </w:rPr>
    </w:lvl>
    <w:lvl w:ilvl="5" w:tplc="DB4A4338" w:tentative="1">
      <w:start w:val="1"/>
      <w:numFmt w:val="bullet"/>
      <w:lvlText w:val="•"/>
      <w:lvlJc w:val="left"/>
      <w:pPr>
        <w:tabs>
          <w:tab w:val="num" w:pos="4320"/>
        </w:tabs>
        <w:ind w:left="4320" w:hanging="360"/>
      </w:pPr>
      <w:rPr>
        <w:rFonts w:ascii="Times New Roman" w:hAnsi="Times New Roman" w:hint="default"/>
      </w:rPr>
    </w:lvl>
    <w:lvl w:ilvl="6" w:tplc="3F00448C" w:tentative="1">
      <w:start w:val="1"/>
      <w:numFmt w:val="bullet"/>
      <w:lvlText w:val="•"/>
      <w:lvlJc w:val="left"/>
      <w:pPr>
        <w:tabs>
          <w:tab w:val="num" w:pos="5040"/>
        </w:tabs>
        <w:ind w:left="5040" w:hanging="360"/>
      </w:pPr>
      <w:rPr>
        <w:rFonts w:ascii="Times New Roman" w:hAnsi="Times New Roman" w:hint="default"/>
      </w:rPr>
    </w:lvl>
    <w:lvl w:ilvl="7" w:tplc="3F7CD004" w:tentative="1">
      <w:start w:val="1"/>
      <w:numFmt w:val="bullet"/>
      <w:lvlText w:val="•"/>
      <w:lvlJc w:val="left"/>
      <w:pPr>
        <w:tabs>
          <w:tab w:val="num" w:pos="5760"/>
        </w:tabs>
        <w:ind w:left="5760" w:hanging="360"/>
      </w:pPr>
      <w:rPr>
        <w:rFonts w:ascii="Times New Roman" w:hAnsi="Times New Roman" w:hint="default"/>
      </w:rPr>
    </w:lvl>
    <w:lvl w:ilvl="8" w:tplc="ABBE47A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F8D6BF5"/>
    <w:multiLevelType w:val="singleLevel"/>
    <w:tmpl w:val="0419000F"/>
    <w:lvl w:ilvl="0">
      <w:start w:val="1"/>
      <w:numFmt w:val="decimal"/>
      <w:lvlText w:val="%1."/>
      <w:lvlJc w:val="left"/>
      <w:pPr>
        <w:tabs>
          <w:tab w:val="num" w:pos="360"/>
        </w:tabs>
        <w:ind w:left="360" w:hanging="360"/>
      </w:pPr>
    </w:lvl>
  </w:abstractNum>
  <w:abstractNum w:abstractNumId="25">
    <w:nsid w:val="6D906B29"/>
    <w:multiLevelType w:val="hybridMultilevel"/>
    <w:tmpl w:val="8196EA0C"/>
    <w:lvl w:ilvl="0" w:tplc="6DB09414">
      <w:start w:val="1"/>
      <w:numFmt w:val="decimal"/>
      <w:lvlText w:val="%1."/>
      <w:lvlJc w:val="left"/>
      <w:pPr>
        <w:tabs>
          <w:tab w:val="num" w:pos="1440"/>
        </w:tabs>
        <w:ind w:left="1440" w:hanging="360"/>
      </w:pPr>
      <w:rPr>
        <w:b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6E23063D"/>
    <w:multiLevelType w:val="hybridMultilevel"/>
    <w:tmpl w:val="EB328120"/>
    <w:lvl w:ilvl="0" w:tplc="1FA8E5EE">
      <w:start w:val="1"/>
      <w:numFmt w:val="decimal"/>
      <w:lvlText w:val="%1."/>
      <w:lvlJc w:val="left"/>
      <w:pPr>
        <w:tabs>
          <w:tab w:val="num" w:pos="1429"/>
        </w:tabs>
        <w:ind w:left="1429" w:hanging="360"/>
      </w:pPr>
      <w:rPr>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nsid w:val="7A22371E"/>
    <w:multiLevelType w:val="hybridMultilevel"/>
    <w:tmpl w:val="66E2820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A7A5BF2"/>
    <w:multiLevelType w:val="hybridMultilevel"/>
    <w:tmpl w:val="202214D8"/>
    <w:lvl w:ilvl="0" w:tplc="FFFFFFFF">
      <w:start w:val="22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Times New Roman CYR" w:hAnsi="Times New Roman CYR"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Times New Roman CYR" w:hAnsi="Times New Roman CYR"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Times New Roman CYR" w:hAnsi="Times New Roman CYR" w:hint="default"/>
      </w:rPr>
    </w:lvl>
  </w:abstractNum>
  <w:abstractNum w:abstractNumId="29">
    <w:nsid w:val="7B400C4F"/>
    <w:multiLevelType w:val="hybridMultilevel"/>
    <w:tmpl w:val="E66C773A"/>
    <w:lvl w:ilvl="0" w:tplc="99ACE1B6">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7"/>
  </w:num>
  <w:num w:numId="4">
    <w:abstractNumId w:val="26"/>
  </w:num>
  <w:num w:numId="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
    <w:abstractNumId w:val="17"/>
  </w:num>
  <w:num w:numId="7">
    <w:abstractNumId w:val="19"/>
  </w:num>
  <w:num w:numId="8">
    <w:abstractNumId w:val="25"/>
  </w:num>
  <w:num w:numId="9">
    <w:abstractNumId w:val="27"/>
  </w:num>
  <w:num w:numId="10">
    <w:abstractNumId w:val="1"/>
  </w:num>
  <w:num w:numId="11">
    <w:abstractNumId w:val="18"/>
  </w:num>
  <w:num w:numId="12">
    <w:abstractNumId w:val="24"/>
  </w:num>
  <w:num w:numId="13">
    <w:abstractNumId w:val="28"/>
  </w:num>
  <w:num w:numId="14">
    <w:abstractNumId w:val="29"/>
  </w:num>
  <w:num w:numId="15">
    <w:abstractNumId w:val="10"/>
  </w:num>
  <w:num w:numId="16">
    <w:abstractNumId w:val="16"/>
  </w:num>
  <w:num w:numId="17">
    <w:abstractNumId w:val="2"/>
  </w:num>
  <w:num w:numId="18">
    <w:abstractNumId w:val="13"/>
  </w:num>
  <w:num w:numId="19">
    <w:abstractNumId w:val="11"/>
  </w:num>
  <w:num w:numId="20">
    <w:abstractNumId w:val="4"/>
  </w:num>
  <w:num w:numId="21">
    <w:abstractNumId w:val="5"/>
  </w:num>
  <w:num w:numId="22">
    <w:abstractNumId w:val="14"/>
  </w:num>
  <w:num w:numId="23">
    <w:abstractNumId w:val="9"/>
  </w:num>
  <w:num w:numId="24">
    <w:abstractNumId w:val="3"/>
  </w:num>
  <w:num w:numId="25">
    <w:abstractNumId w:val="23"/>
  </w:num>
  <w:num w:numId="26">
    <w:abstractNumId w:val="22"/>
  </w:num>
  <w:num w:numId="27">
    <w:abstractNumId w:val="12"/>
  </w:num>
  <w:num w:numId="28">
    <w:abstractNumId w:val="8"/>
  </w:num>
  <w:num w:numId="29">
    <w:abstractNumId w:val="1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F1C"/>
    <w:rsid w:val="000351CF"/>
    <w:rsid w:val="0004530D"/>
    <w:rsid w:val="00045F00"/>
    <w:rsid w:val="000779DA"/>
    <w:rsid w:val="000B02E8"/>
    <w:rsid w:val="000B5F25"/>
    <w:rsid w:val="000C3B42"/>
    <w:rsid w:val="000E7EA6"/>
    <w:rsid w:val="000F1DD3"/>
    <w:rsid w:val="001259CD"/>
    <w:rsid w:val="00130B2B"/>
    <w:rsid w:val="00137813"/>
    <w:rsid w:val="001465D8"/>
    <w:rsid w:val="00155326"/>
    <w:rsid w:val="00170C65"/>
    <w:rsid w:val="001911F7"/>
    <w:rsid w:val="00195ACD"/>
    <w:rsid w:val="001B280B"/>
    <w:rsid w:val="001C727D"/>
    <w:rsid w:val="001D69C5"/>
    <w:rsid w:val="00204BC7"/>
    <w:rsid w:val="002100BF"/>
    <w:rsid w:val="00215322"/>
    <w:rsid w:val="00253B05"/>
    <w:rsid w:val="00254121"/>
    <w:rsid w:val="00255C3B"/>
    <w:rsid w:val="0026430D"/>
    <w:rsid w:val="00282C81"/>
    <w:rsid w:val="00284845"/>
    <w:rsid w:val="00293E46"/>
    <w:rsid w:val="002B795C"/>
    <w:rsid w:val="002C0320"/>
    <w:rsid w:val="002D03C5"/>
    <w:rsid w:val="002D0A03"/>
    <w:rsid w:val="002E468F"/>
    <w:rsid w:val="002F322F"/>
    <w:rsid w:val="00301615"/>
    <w:rsid w:val="00302EEF"/>
    <w:rsid w:val="0033732B"/>
    <w:rsid w:val="00340BFB"/>
    <w:rsid w:val="00340FE1"/>
    <w:rsid w:val="00341E3C"/>
    <w:rsid w:val="00363D4B"/>
    <w:rsid w:val="003663D2"/>
    <w:rsid w:val="00376A80"/>
    <w:rsid w:val="00394A77"/>
    <w:rsid w:val="003D1D45"/>
    <w:rsid w:val="003E4F07"/>
    <w:rsid w:val="003E7C85"/>
    <w:rsid w:val="004276F6"/>
    <w:rsid w:val="00433027"/>
    <w:rsid w:val="00437223"/>
    <w:rsid w:val="0044143E"/>
    <w:rsid w:val="00466046"/>
    <w:rsid w:val="00473A3A"/>
    <w:rsid w:val="00474CD3"/>
    <w:rsid w:val="004764FA"/>
    <w:rsid w:val="00490B2F"/>
    <w:rsid w:val="004A0ACE"/>
    <w:rsid w:val="004A4A39"/>
    <w:rsid w:val="004B6541"/>
    <w:rsid w:val="004D1683"/>
    <w:rsid w:val="004E6D12"/>
    <w:rsid w:val="004F158E"/>
    <w:rsid w:val="00512884"/>
    <w:rsid w:val="005336ED"/>
    <w:rsid w:val="005361AF"/>
    <w:rsid w:val="005A7ED3"/>
    <w:rsid w:val="005D0466"/>
    <w:rsid w:val="005D3B86"/>
    <w:rsid w:val="005E6985"/>
    <w:rsid w:val="005F38B7"/>
    <w:rsid w:val="005F3AE1"/>
    <w:rsid w:val="005F5EF3"/>
    <w:rsid w:val="00604495"/>
    <w:rsid w:val="00604A60"/>
    <w:rsid w:val="00611326"/>
    <w:rsid w:val="00620B78"/>
    <w:rsid w:val="00667098"/>
    <w:rsid w:val="00697675"/>
    <w:rsid w:val="006A2B8D"/>
    <w:rsid w:val="006C6F4D"/>
    <w:rsid w:val="006C7EEE"/>
    <w:rsid w:val="006F44E4"/>
    <w:rsid w:val="00700CF7"/>
    <w:rsid w:val="007022E7"/>
    <w:rsid w:val="00707A5A"/>
    <w:rsid w:val="007321AB"/>
    <w:rsid w:val="00757148"/>
    <w:rsid w:val="00796203"/>
    <w:rsid w:val="007E2A01"/>
    <w:rsid w:val="007E4011"/>
    <w:rsid w:val="00801703"/>
    <w:rsid w:val="0080671F"/>
    <w:rsid w:val="00807FCA"/>
    <w:rsid w:val="008171C6"/>
    <w:rsid w:val="0084088F"/>
    <w:rsid w:val="00841C55"/>
    <w:rsid w:val="00847DEE"/>
    <w:rsid w:val="008A5DD9"/>
    <w:rsid w:val="008A7E14"/>
    <w:rsid w:val="008B2151"/>
    <w:rsid w:val="008D79C5"/>
    <w:rsid w:val="008E2F5A"/>
    <w:rsid w:val="00902259"/>
    <w:rsid w:val="0091402F"/>
    <w:rsid w:val="00964CBD"/>
    <w:rsid w:val="0099786F"/>
    <w:rsid w:val="009C29DD"/>
    <w:rsid w:val="009C712C"/>
    <w:rsid w:val="009E0FA7"/>
    <w:rsid w:val="009E5C40"/>
    <w:rsid w:val="00A06DA8"/>
    <w:rsid w:val="00A2452E"/>
    <w:rsid w:val="00A647D2"/>
    <w:rsid w:val="00A7785D"/>
    <w:rsid w:val="00A80841"/>
    <w:rsid w:val="00A80B83"/>
    <w:rsid w:val="00A84969"/>
    <w:rsid w:val="00A94AF9"/>
    <w:rsid w:val="00AC1010"/>
    <w:rsid w:val="00AE1B90"/>
    <w:rsid w:val="00AE69F2"/>
    <w:rsid w:val="00B24185"/>
    <w:rsid w:val="00B27C92"/>
    <w:rsid w:val="00B31F1C"/>
    <w:rsid w:val="00B5274A"/>
    <w:rsid w:val="00B6419A"/>
    <w:rsid w:val="00B64FF8"/>
    <w:rsid w:val="00B905EB"/>
    <w:rsid w:val="00B95E34"/>
    <w:rsid w:val="00BB2674"/>
    <w:rsid w:val="00BC2423"/>
    <w:rsid w:val="00BC532E"/>
    <w:rsid w:val="00BE591C"/>
    <w:rsid w:val="00C2732F"/>
    <w:rsid w:val="00C37C0B"/>
    <w:rsid w:val="00C63BF3"/>
    <w:rsid w:val="00C66A6C"/>
    <w:rsid w:val="00C92DB9"/>
    <w:rsid w:val="00C93B3F"/>
    <w:rsid w:val="00CA2ED0"/>
    <w:rsid w:val="00CA6DD3"/>
    <w:rsid w:val="00CB1133"/>
    <w:rsid w:val="00CB7313"/>
    <w:rsid w:val="00CD2C37"/>
    <w:rsid w:val="00D30B0E"/>
    <w:rsid w:val="00D32479"/>
    <w:rsid w:val="00D550C8"/>
    <w:rsid w:val="00D55A60"/>
    <w:rsid w:val="00D655E2"/>
    <w:rsid w:val="00D745F2"/>
    <w:rsid w:val="00D929FD"/>
    <w:rsid w:val="00DA0942"/>
    <w:rsid w:val="00DA562A"/>
    <w:rsid w:val="00DC2B54"/>
    <w:rsid w:val="00DE0674"/>
    <w:rsid w:val="00DE0832"/>
    <w:rsid w:val="00DF0793"/>
    <w:rsid w:val="00DF0DEE"/>
    <w:rsid w:val="00DF6A9A"/>
    <w:rsid w:val="00E15C39"/>
    <w:rsid w:val="00E529C3"/>
    <w:rsid w:val="00E54C34"/>
    <w:rsid w:val="00E60CCB"/>
    <w:rsid w:val="00E87CD3"/>
    <w:rsid w:val="00EA6627"/>
    <w:rsid w:val="00EB1B17"/>
    <w:rsid w:val="00EC0A0A"/>
    <w:rsid w:val="00EE24E2"/>
    <w:rsid w:val="00EE4DA3"/>
    <w:rsid w:val="00EF56F3"/>
    <w:rsid w:val="00F125C5"/>
    <w:rsid w:val="00F44F62"/>
    <w:rsid w:val="00F55105"/>
    <w:rsid w:val="00F5521C"/>
    <w:rsid w:val="00F66E5B"/>
    <w:rsid w:val="00F74E12"/>
    <w:rsid w:val="00F97382"/>
    <w:rsid w:val="00F97F5F"/>
    <w:rsid w:val="00FA03EE"/>
    <w:rsid w:val="00FB6DB3"/>
    <w:rsid w:val="00FD4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B86"/>
  </w:style>
  <w:style w:type="paragraph" w:styleId="1">
    <w:name w:val="heading 1"/>
    <w:basedOn w:val="a"/>
    <w:next w:val="a"/>
    <w:link w:val="10"/>
    <w:qFormat/>
    <w:rsid w:val="00302EEF"/>
    <w:pPr>
      <w:keepNext/>
      <w:spacing w:after="0" w:line="360" w:lineRule="auto"/>
      <w:jc w:val="center"/>
      <w:outlineLvl w:val="0"/>
    </w:pPr>
    <w:rPr>
      <w:rFonts w:eastAsia="Times New Roman" w:cs="Times New Roman"/>
      <w:b/>
      <w:bCs/>
      <w:szCs w:val="24"/>
      <w:lang w:eastAsia="ru-RU"/>
    </w:rPr>
  </w:style>
  <w:style w:type="paragraph" w:styleId="2">
    <w:name w:val="heading 2"/>
    <w:basedOn w:val="a"/>
    <w:next w:val="a"/>
    <w:link w:val="20"/>
    <w:qFormat/>
    <w:rsid w:val="00302EEF"/>
    <w:pPr>
      <w:keepNext/>
      <w:spacing w:after="0" w:line="240" w:lineRule="auto"/>
      <w:jc w:val="center"/>
      <w:outlineLvl w:val="1"/>
    </w:pPr>
    <w:rPr>
      <w:rFonts w:eastAsia="Times New Roman" w:cs="Times New Roman"/>
      <w:w w:val="150"/>
      <w:sz w:val="24"/>
      <w:szCs w:val="20"/>
      <w:lang w:eastAsia="ru-RU"/>
    </w:rPr>
  </w:style>
  <w:style w:type="paragraph" w:styleId="3">
    <w:name w:val="heading 3"/>
    <w:basedOn w:val="a"/>
    <w:next w:val="a"/>
    <w:link w:val="30"/>
    <w:qFormat/>
    <w:rsid w:val="00302EEF"/>
    <w:pPr>
      <w:keepNext/>
      <w:spacing w:after="0" w:line="360" w:lineRule="auto"/>
      <w:jc w:val="center"/>
      <w:outlineLvl w:val="2"/>
    </w:pPr>
    <w:rPr>
      <w:rFonts w:eastAsia="Times New Roman" w:cs="Times New Roman"/>
      <w:b/>
      <w:szCs w:val="20"/>
      <w:lang w:eastAsia="ru-RU"/>
    </w:rPr>
  </w:style>
  <w:style w:type="paragraph" w:styleId="4">
    <w:name w:val="heading 4"/>
    <w:basedOn w:val="a"/>
    <w:next w:val="a"/>
    <w:link w:val="40"/>
    <w:qFormat/>
    <w:rsid w:val="00302EEF"/>
    <w:pPr>
      <w:keepNext/>
      <w:spacing w:before="240" w:after="60" w:line="240" w:lineRule="auto"/>
      <w:outlineLvl w:val="3"/>
    </w:pPr>
    <w:rPr>
      <w:rFonts w:eastAsia="Times New Roman" w:cs="Times New Roman"/>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C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CCB"/>
    <w:rPr>
      <w:rFonts w:ascii="Tahoma" w:hAnsi="Tahoma" w:cs="Tahoma"/>
      <w:sz w:val="16"/>
      <w:szCs w:val="16"/>
    </w:rPr>
  </w:style>
  <w:style w:type="paragraph" w:styleId="a5">
    <w:name w:val="Body Text Indent"/>
    <w:basedOn w:val="a"/>
    <w:link w:val="a6"/>
    <w:rsid w:val="00466046"/>
    <w:pPr>
      <w:spacing w:after="120" w:line="240" w:lineRule="auto"/>
      <w:ind w:left="283"/>
    </w:pPr>
    <w:rPr>
      <w:rFonts w:eastAsia="Times New Roman" w:cs="Times New Roman"/>
      <w:sz w:val="24"/>
      <w:szCs w:val="24"/>
      <w:lang w:eastAsia="ru-RU"/>
    </w:rPr>
  </w:style>
  <w:style w:type="character" w:customStyle="1" w:styleId="a6">
    <w:name w:val="Основной текст с отступом Знак"/>
    <w:basedOn w:val="a0"/>
    <w:link w:val="a5"/>
    <w:rsid w:val="00466046"/>
    <w:rPr>
      <w:rFonts w:eastAsia="Times New Roman" w:cs="Times New Roman"/>
      <w:sz w:val="24"/>
      <w:szCs w:val="24"/>
      <w:lang w:eastAsia="ru-RU"/>
    </w:rPr>
  </w:style>
  <w:style w:type="paragraph" w:styleId="a7">
    <w:name w:val="Body Text"/>
    <w:basedOn w:val="a"/>
    <w:link w:val="a8"/>
    <w:unhideWhenUsed/>
    <w:rsid w:val="007E4011"/>
    <w:pPr>
      <w:spacing w:after="120"/>
    </w:pPr>
  </w:style>
  <w:style w:type="character" w:customStyle="1" w:styleId="a8">
    <w:name w:val="Основной текст Знак"/>
    <w:basedOn w:val="a0"/>
    <w:link w:val="a7"/>
    <w:uiPriority w:val="99"/>
    <w:semiHidden/>
    <w:rsid w:val="007E4011"/>
  </w:style>
  <w:style w:type="character" w:customStyle="1" w:styleId="10">
    <w:name w:val="Заголовок 1 Знак"/>
    <w:basedOn w:val="a0"/>
    <w:link w:val="1"/>
    <w:rsid w:val="00302EEF"/>
    <w:rPr>
      <w:rFonts w:eastAsia="Times New Roman" w:cs="Times New Roman"/>
      <w:b/>
      <w:bCs/>
      <w:szCs w:val="24"/>
      <w:lang w:eastAsia="ru-RU"/>
    </w:rPr>
  </w:style>
  <w:style w:type="character" w:customStyle="1" w:styleId="20">
    <w:name w:val="Заголовок 2 Знак"/>
    <w:basedOn w:val="a0"/>
    <w:link w:val="2"/>
    <w:rsid w:val="00302EEF"/>
    <w:rPr>
      <w:rFonts w:eastAsia="Times New Roman" w:cs="Times New Roman"/>
      <w:w w:val="150"/>
      <w:sz w:val="24"/>
      <w:szCs w:val="20"/>
      <w:lang w:eastAsia="ru-RU"/>
    </w:rPr>
  </w:style>
  <w:style w:type="character" w:customStyle="1" w:styleId="30">
    <w:name w:val="Заголовок 3 Знак"/>
    <w:basedOn w:val="a0"/>
    <w:link w:val="3"/>
    <w:rsid w:val="00302EEF"/>
    <w:rPr>
      <w:rFonts w:eastAsia="Times New Roman" w:cs="Times New Roman"/>
      <w:b/>
      <w:szCs w:val="20"/>
      <w:lang w:eastAsia="ru-RU"/>
    </w:rPr>
  </w:style>
  <w:style w:type="character" w:customStyle="1" w:styleId="40">
    <w:name w:val="Заголовок 4 Знак"/>
    <w:basedOn w:val="a0"/>
    <w:link w:val="4"/>
    <w:rsid w:val="00302EEF"/>
    <w:rPr>
      <w:rFonts w:eastAsia="Times New Roman" w:cs="Times New Roman"/>
      <w:b/>
      <w:bCs/>
      <w:szCs w:val="28"/>
      <w:lang w:eastAsia="ru-RU"/>
    </w:rPr>
  </w:style>
  <w:style w:type="numbering" w:customStyle="1" w:styleId="11">
    <w:name w:val="Нет списка1"/>
    <w:next w:val="a2"/>
    <w:semiHidden/>
    <w:rsid w:val="00302EEF"/>
  </w:style>
  <w:style w:type="character" w:customStyle="1" w:styleId="longtext">
    <w:name w:val="long_text"/>
    <w:basedOn w:val="a0"/>
    <w:rsid w:val="00302EEF"/>
  </w:style>
  <w:style w:type="paragraph" w:styleId="a9">
    <w:name w:val="header"/>
    <w:basedOn w:val="a"/>
    <w:link w:val="aa"/>
    <w:uiPriority w:val="99"/>
    <w:rsid w:val="00302EEF"/>
    <w:pPr>
      <w:tabs>
        <w:tab w:val="center" w:pos="4677"/>
        <w:tab w:val="right" w:pos="9355"/>
      </w:tabs>
      <w:spacing w:after="0" w:line="240" w:lineRule="auto"/>
    </w:pPr>
    <w:rPr>
      <w:rFonts w:eastAsia="Times New Roman" w:cs="Times New Roman"/>
      <w:sz w:val="24"/>
      <w:szCs w:val="24"/>
      <w:lang w:eastAsia="ru-RU"/>
    </w:rPr>
  </w:style>
  <w:style w:type="character" w:customStyle="1" w:styleId="aa">
    <w:name w:val="Верхний колонтитул Знак"/>
    <w:basedOn w:val="a0"/>
    <w:link w:val="a9"/>
    <w:uiPriority w:val="99"/>
    <w:rsid w:val="00302EEF"/>
    <w:rPr>
      <w:rFonts w:eastAsia="Times New Roman" w:cs="Times New Roman"/>
      <w:sz w:val="24"/>
      <w:szCs w:val="24"/>
      <w:lang w:eastAsia="ru-RU"/>
    </w:rPr>
  </w:style>
  <w:style w:type="character" w:styleId="ab">
    <w:name w:val="page number"/>
    <w:basedOn w:val="a0"/>
    <w:rsid w:val="00302EEF"/>
  </w:style>
  <w:style w:type="paragraph" w:customStyle="1" w:styleId="12">
    <w:name w:val="Обычный1"/>
    <w:rsid w:val="00302EEF"/>
    <w:pPr>
      <w:widowControl w:val="0"/>
      <w:spacing w:after="0" w:line="240" w:lineRule="auto"/>
    </w:pPr>
    <w:rPr>
      <w:rFonts w:eastAsia="Times New Roman" w:cs="Times New Roman"/>
      <w:snapToGrid w:val="0"/>
      <w:sz w:val="20"/>
      <w:szCs w:val="20"/>
      <w:lang w:val="uk-UA" w:eastAsia="ru-RU"/>
    </w:rPr>
  </w:style>
  <w:style w:type="paragraph" w:styleId="21">
    <w:name w:val="Body Text Indent 2"/>
    <w:basedOn w:val="a"/>
    <w:link w:val="22"/>
    <w:rsid w:val="00302EEF"/>
    <w:pPr>
      <w:spacing w:after="120" w:line="480" w:lineRule="auto"/>
      <w:ind w:left="283"/>
    </w:pPr>
    <w:rPr>
      <w:rFonts w:eastAsia="Times New Roman" w:cs="Times New Roman"/>
      <w:sz w:val="24"/>
      <w:szCs w:val="24"/>
      <w:lang w:eastAsia="ru-RU"/>
    </w:rPr>
  </w:style>
  <w:style w:type="character" w:customStyle="1" w:styleId="22">
    <w:name w:val="Основной текст с отступом 2 Знак"/>
    <w:basedOn w:val="a0"/>
    <w:link w:val="21"/>
    <w:rsid w:val="00302EEF"/>
    <w:rPr>
      <w:rFonts w:eastAsia="Times New Roman" w:cs="Times New Roman"/>
      <w:sz w:val="24"/>
      <w:szCs w:val="24"/>
      <w:lang w:eastAsia="ru-RU"/>
    </w:rPr>
  </w:style>
  <w:style w:type="paragraph" w:customStyle="1" w:styleId="ac">
    <w:name w:val="Знак"/>
    <w:basedOn w:val="a"/>
    <w:rsid w:val="00302EEF"/>
    <w:pPr>
      <w:spacing w:after="0" w:line="240" w:lineRule="auto"/>
    </w:pPr>
    <w:rPr>
      <w:rFonts w:ascii="Verdana" w:eastAsia="Times New Roman" w:hAnsi="Verdana" w:cs="Verdana"/>
      <w:sz w:val="20"/>
      <w:szCs w:val="20"/>
      <w:lang w:val="en-US"/>
    </w:rPr>
  </w:style>
  <w:style w:type="paragraph" w:customStyle="1" w:styleId="13">
    <w:name w:val="Верхний колонтитул1"/>
    <w:basedOn w:val="12"/>
    <w:rsid w:val="00302EEF"/>
    <w:pPr>
      <w:tabs>
        <w:tab w:val="center" w:pos="4153"/>
        <w:tab w:val="right" w:pos="8306"/>
      </w:tabs>
    </w:pPr>
  </w:style>
  <w:style w:type="character" w:customStyle="1" w:styleId="14">
    <w:name w:val="Номер страницы1"/>
    <w:basedOn w:val="a0"/>
    <w:rsid w:val="00302EEF"/>
  </w:style>
  <w:style w:type="paragraph" w:styleId="ad">
    <w:name w:val="footer"/>
    <w:basedOn w:val="a"/>
    <w:link w:val="ae"/>
    <w:rsid w:val="00302EEF"/>
    <w:pPr>
      <w:tabs>
        <w:tab w:val="center" w:pos="4320"/>
        <w:tab w:val="right" w:pos="8640"/>
      </w:tabs>
      <w:spacing w:after="0" w:line="240" w:lineRule="auto"/>
    </w:pPr>
    <w:rPr>
      <w:rFonts w:eastAsia="Times New Roman" w:cs="Times New Roman"/>
      <w:sz w:val="20"/>
      <w:szCs w:val="20"/>
      <w:lang w:val="uk-UA" w:eastAsia="ru-RU"/>
    </w:rPr>
  </w:style>
  <w:style w:type="character" w:customStyle="1" w:styleId="ae">
    <w:name w:val="Нижний колонтитул Знак"/>
    <w:basedOn w:val="a0"/>
    <w:link w:val="ad"/>
    <w:rsid w:val="00302EEF"/>
    <w:rPr>
      <w:rFonts w:eastAsia="Times New Roman" w:cs="Times New Roman"/>
      <w:sz w:val="20"/>
      <w:szCs w:val="20"/>
      <w:lang w:val="uk-UA" w:eastAsia="ru-RU"/>
    </w:rPr>
  </w:style>
  <w:style w:type="character" w:styleId="af">
    <w:name w:val="Hyperlink"/>
    <w:basedOn w:val="a0"/>
    <w:rsid w:val="00302EEF"/>
    <w:rPr>
      <w:color w:val="0000FF"/>
      <w:u w:val="single"/>
    </w:rPr>
  </w:style>
  <w:style w:type="character" w:styleId="af0">
    <w:name w:val="Strong"/>
    <w:basedOn w:val="a0"/>
    <w:qFormat/>
    <w:rsid w:val="00302EEF"/>
    <w:rPr>
      <w:b/>
      <w:bCs/>
    </w:rPr>
  </w:style>
  <w:style w:type="character" w:customStyle="1" w:styleId="year">
    <w:name w:val="year"/>
    <w:basedOn w:val="a0"/>
    <w:rsid w:val="00302EEF"/>
  </w:style>
  <w:style w:type="character" w:customStyle="1" w:styleId="span-break">
    <w:name w:val="span-break"/>
    <w:basedOn w:val="a0"/>
    <w:rsid w:val="00302EEF"/>
  </w:style>
  <w:style w:type="paragraph" w:styleId="23">
    <w:name w:val="Body Text 2"/>
    <w:basedOn w:val="a"/>
    <w:link w:val="24"/>
    <w:rsid w:val="00302EEF"/>
    <w:pPr>
      <w:spacing w:after="0" w:line="240" w:lineRule="auto"/>
      <w:jc w:val="center"/>
    </w:pPr>
    <w:rPr>
      <w:rFonts w:eastAsia="Times New Roman" w:cs="Gautami"/>
      <w:b/>
      <w:bCs/>
      <w:szCs w:val="28"/>
      <w:lang w:eastAsia="ru-RU" w:bidi="te-IN"/>
    </w:rPr>
  </w:style>
  <w:style w:type="character" w:customStyle="1" w:styleId="24">
    <w:name w:val="Основной текст 2 Знак"/>
    <w:basedOn w:val="a0"/>
    <w:link w:val="23"/>
    <w:rsid w:val="00302EEF"/>
    <w:rPr>
      <w:rFonts w:eastAsia="Times New Roman" w:cs="Gautami"/>
      <w:b/>
      <w:bCs/>
      <w:szCs w:val="28"/>
      <w:lang w:eastAsia="ru-RU" w:bidi="te-IN"/>
    </w:rPr>
  </w:style>
  <w:style w:type="table" w:styleId="af1">
    <w:name w:val="Table Grid"/>
    <w:basedOn w:val="a1"/>
    <w:rsid w:val="00302EEF"/>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link-text1">
    <w:name w:val="small-link-text1"/>
    <w:basedOn w:val="a0"/>
    <w:rsid w:val="00302EEF"/>
    <w:rPr>
      <w:rFonts w:ascii="Arial" w:hAnsi="Arial" w:hint="default"/>
      <w:color w:val="000000"/>
      <w:sz w:val="20"/>
      <w:szCs w:val="20"/>
    </w:rPr>
  </w:style>
  <w:style w:type="paragraph" w:styleId="af2">
    <w:name w:val="Normal (Web)"/>
    <w:basedOn w:val="a"/>
    <w:rsid w:val="00302EEF"/>
    <w:pPr>
      <w:spacing w:before="100" w:beforeAutospacing="1" w:after="100" w:afterAutospacing="1" w:line="240" w:lineRule="auto"/>
    </w:pPr>
    <w:rPr>
      <w:rFonts w:eastAsia="Times New Roman" w:cs="Times New Roman"/>
      <w:sz w:val="23"/>
      <w:szCs w:val="23"/>
      <w:lang w:eastAsia="ru-RU"/>
    </w:rPr>
  </w:style>
  <w:style w:type="character" w:styleId="af3">
    <w:name w:val="Emphasis"/>
    <w:basedOn w:val="a0"/>
    <w:qFormat/>
    <w:rsid w:val="00302EEF"/>
    <w:rPr>
      <w:i/>
      <w:iCs/>
    </w:rPr>
  </w:style>
  <w:style w:type="paragraph" w:customStyle="1" w:styleId="31">
    <w:name w:val="Основной текст с отступом 31"/>
    <w:basedOn w:val="a"/>
    <w:rsid w:val="00302EEF"/>
    <w:pPr>
      <w:overflowPunct w:val="0"/>
      <w:autoSpaceDE w:val="0"/>
      <w:autoSpaceDN w:val="0"/>
      <w:adjustRightInd w:val="0"/>
      <w:spacing w:after="0" w:line="360" w:lineRule="auto"/>
      <w:ind w:firstLine="360"/>
      <w:jc w:val="both"/>
      <w:textAlignment w:val="baseline"/>
    </w:pPr>
    <w:rPr>
      <w:rFonts w:eastAsia="Times New Roman" w:cs="Times New Roman"/>
      <w:szCs w:val="20"/>
      <w:lang w:eastAsia="ru-RU"/>
    </w:rPr>
  </w:style>
  <w:style w:type="paragraph" w:styleId="HTML">
    <w:name w:val="HTML Preformatted"/>
    <w:basedOn w:val="a"/>
    <w:link w:val="HTML0"/>
    <w:rsid w:val="00302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02EEF"/>
    <w:rPr>
      <w:rFonts w:ascii="Courier New" w:eastAsia="Times New Roman" w:hAnsi="Courier New" w:cs="Courier New"/>
      <w:sz w:val="20"/>
      <w:szCs w:val="20"/>
      <w:lang w:eastAsia="ru-RU"/>
    </w:rPr>
  </w:style>
  <w:style w:type="paragraph" w:customStyle="1" w:styleId="Default">
    <w:name w:val="Default"/>
    <w:rsid w:val="00302EE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4">
    <w:name w:val="Plain Text"/>
    <w:basedOn w:val="a"/>
    <w:link w:val="af5"/>
    <w:rsid w:val="00302EEF"/>
    <w:pPr>
      <w:spacing w:after="0" w:line="240" w:lineRule="auto"/>
    </w:pPr>
    <w:rPr>
      <w:rFonts w:ascii="Courier New" w:eastAsia="Times New Roman" w:hAnsi="Courier New" w:cs="Courier New"/>
      <w:noProof/>
      <w:sz w:val="20"/>
      <w:szCs w:val="20"/>
      <w:lang w:val="uk-UA" w:eastAsia="ru-RU"/>
    </w:rPr>
  </w:style>
  <w:style w:type="character" w:customStyle="1" w:styleId="af5">
    <w:name w:val="Текст Знак"/>
    <w:basedOn w:val="a0"/>
    <w:link w:val="af4"/>
    <w:rsid w:val="00302EEF"/>
    <w:rPr>
      <w:rFonts w:ascii="Courier New" w:eastAsia="Times New Roman" w:hAnsi="Courier New" w:cs="Courier New"/>
      <w:noProof/>
      <w:sz w:val="20"/>
      <w:szCs w:val="20"/>
      <w:lang w:val="uk-UA" w:eastAsia="ru-RU"/>
    </w:rPr>
  </w:style>
  <w:style w:type="paragraph" w:customStyle="1" w:styleId="15">
    <w:name w:val="1.Мой текст"/>
    <w:basedOn w:val="a"/>
    <w:rsid w:val="00302EEF"/>
    <w:pPr>
      <w:spacing w:after="0" w:line="240" w:lineRule="auto"/>
      <w:ind w:firstLine="720"/>
      <w:jc w:val="both"/>
    </w:pPr>
    <w:rPr>
      <w:rFonts w:eastAsia="Times New Roman" w:cs="Gautami"/>
      <w:szCs w:val="28"/>
      <w:lang w:eastAsia="ru-RU" w:bidi="te-IN"/>
    </w:rPr>
  </w:style>
  <w:style w:type="paragraph" w:customStyle="1" w:styleId="FR1">
    <w:name w:val="FR1"/>
    <w:rsid w:val="00302EEF"/>
    <w:pPr>
      <w:widowControl w:val="0"/>
      <w:spacing w:before="800" w:after="0" w:line="240" w:lineRule="auto"/>
      <w:jc w:val="right"/>
    </w:pPr>
    <w:rPr>
      <w:rFonts w:ascii="Arial" w:eastAsia="Times New Roman" w:hAnsi="Arial" w:cs="Times New Roman"/>
      <w:noProof/>
      <w:sz w:val="44"/>
      <w:szCs w:val="20"/>
      <w:lang w:eastAsia="ru-RU"/>
    </w:rPr>
  </w:style>
  <w:style w:type="paragraph" w:customStyle="1" w:styleId="af6">
    <w:name w:val="Основной"/>
    <w:basedOn w:val="a"/>
    <w:rsid w:val="00302EEF"/>
    <w:pPr>
      <w:autoSpaceDE w:val="0"/>
      <w:autoSpaceDN w:val="0"/>
      <w:spacing w:after="0" w:line="360" w:lineRule="atLeast"/>
      <w:ind w:firstLine="709"/>
      <w:jc w:val="both"/>
    </w:pPr>
    <w:rPr>
      <w:rFonts w:eastAsia="Times New Roman" w:cs="Times New Roman"/>
      <w:szCs w:val="28"/>
      <w:lang w:val="uk-UA" w:eastAsia="ru-RU"/>
    </w:rPr>
  </w:style>
  <w:style w:type="character" w:customStyle="1" w:styleId="style11">
    <w:name w:val="style11"/>
    <w:basedOn w:val="a0"/>
    <w:rsid w:val="00302EEF"/>
    <w:rPr>
      <w:sz w:val="23"/>
      <w:szCs w:val="23"/>
    </w:rPr>
  </w:style>
  <w:style w:type="paragraph" w:customStyle="1" w:styleId="16">
    <w:name w:val="Текст1"/>
    <w:basedOn w:val="a"/>
    <w:rsid w:val="00302EEF"/>
    <w:pPr>
      <w:widowControl w:val="0"/>
      <w:spacing w:after="0" w:line="240" w:lineRule="auto"/>
    </w:pPr>
    <w:rPr>
      <w:rFonts w:ascii="Courier New" w:eastAsia="Times New Roman" w:hAnsi="Courier New" w:cs="Times New Roman"/>
      <w:sz w:val="20"/>
      <w:szCs w:val="20"/>
      <w:lang w:eastAsia="ru-RU"/>
    </w:rPr>
  </w:style>
  <w:style w:type="paragraph" w:customStyle="1" w:styleId="style1">
    <w:name w:val="style1"/>
    <w:basedOn w:val="a"/>
    <w:rsid w:val="00302EEF"/>
    <w:pPr>
      <w:spacing w:before="100" w:beforeAutospacing="1" w:after="100" w:afterAutospacing="1" w:line="240" w:lineRule="auto"/>
    </w:pPr>
    <w:rPr>
      <w:rFonts w:eastAsia="Times New Roman" w:cs="Times New Roman"/>
      <w:sz w:val="23"/>
      <w:szCs w:val="23"/>
      <w:lang w:eastAsia="ru-RU"/>
    </w:rPr>
  </w:style>
  <w:style w:type="paragraph" w:styleId="af7">
    <w:name w:val="Title"/>
    <w:basedOn w:val="a"/>
    <w:link w:val="af8"/>
    <w:qFormat/>
    <w:rsid w:val="00302EEF"/>
    <w:pPr>
      <w:spacing w:after="0" w:line="360" w:lineRule="auto"/>
      <w:jc w:val="center"/>
    </w:pPr>
    <w:rPr>
      <w:rFonts w:eastAsia="Times New Roman" w:cs="Times New Roman"/>
      <w:b/>
      <w:szCs w:val="20"/>
      <w:lang w:val="en-US" w:eastAsia="ru-RU"/>
    </w:rPr>
  </w:style>
  <w:style w:type="character" w:customStyle="1" w:styleId="af8">
    <w:name w:val="Название Знак"/>
    <w:basedOn w:val="a0"/>
    <w:link w:val="af7"/>
    <w:rsid w:val="00302EEF"/>
    <w:rPr>
      <w:rFonts w:eastAsia="Times New Roman" w:cs="Times New Roman"/>
      <w:b/>
      <w:szCs w:val="20"/>
      <w:lang w:val="en-US" w:eastAsia="ru-RU"/>
    </w:rPr>
  </w:style>
  <w:style w:type="paragraph" w:styleId="32">
    <w:name w:val="Body Text 3"/>
    <w:basedOn w:val="a"/>
    <w:link w:val="33"/>
    <w:rsid w:val="00302EEF"/>
    <w:pPr>
      <w:spacing w:after="0" w:line="240" w:lineRule="auto"/>
      <w:jc w:val="center"/>
    </w:pPr>
    <w:rPr>
      <w:rFonts w:eastAsia="Times New Roman" w:cs="Times New Roman"/>
      <w:szCs w:val="24"/>
      <w:lang w:eastAsia="ru-RU"/>
    </w:rPr>
  </w:style>
  <w:style w:type="character" w:customStyle="1" w:styleId="33">
    <w:name w:val="Основной текст 3 Знак"/>
    <w:basedOn w:val="a0"/>
    <w:link w:val="32"/>
    <w:rsid w:val="00302EEF"/>
    <w:rPr>
      <w:rFonts w:eastAsia="Times New Roman" w:cs="Times New Roman"/>
      <w:szCs w:val="24"/>
      <w:lang w:eastAsia="ru-RU"/>
    </w:rPr>
  </w:style>
  <w:style w:type="paragraph" w:customStyle="1" w:styleId="af9">
    <w:name w:val="Аннотация"/>
    <w:basedOn w:val="a"/>
    <w:rsid w:val="00302EEF"/>
    <w:pPr>
      <w:spacing w:line="360" w:lineRule="auto"/>
      <w:ind w:left="1134"/>
      <w:jc w:val="both"/>
    </w:pPr>
    <w:rPr>
      <w:rFonts w:eastAsia="Times New Roman" w:cs="Times New Roman"/>
      <w:i/>
      <w:sz w:val="24"/>
      <w:szCs w:val="20"/>
      <w:lang w:eastAsia="ru-RU"/>
    </w:rPr>
  </w:style>
  <w:style w:type="paragraph" w:customStyle="1" w:styleId="17">
    <w:name w:val="Знак1"/>
    <w:basedOn w:val="a"/>
    <w:rsid w:val="00302EEF"/>
    <w:pPr>
      <w:spacing w:after="0" w:line="240" w:lineRule="auto"/>
    </w:pPr>
    <w:rPr>
      <w:rFonts w:ascii="Verdana" w:eastAsia="Times New Roman" w:hAnsi="Verdana" w:cs="Verdana"/>
      <w:sz w:val="20"/>
      <w:szCs w:val="20"/>
      <w:lang w:val="en-US"/>
    </w:rPr>
  </w:style>
  <w:style w:type="paragraph" w:customStyle="1" w:styleId="text">
    <w:name w:val="text"/>
    <w:basedOn w:val="a"/>
    <w:rsid w:val="00302EEF"/>
    <w:pPr>
      <w:spacing w:before="140" w:after="140" w:line="240" w:lineRule="auto"/>
      <w:jc w:val="both"/>
    </w:pPr>
    <w:rPr>
      <w:rFonts w:ascii="Verdana" w:eastAsia="Times New Roman" w:hAnsi="Verdana" w:cs="Times New Roman"/>
      <w:sz w:val="18"/>
      <w:szCs w:val="18"/>
      <w:lang w:eastAsia="ru-RU"/>
    </w:rPr>
  </w:style>
  <w:style w:type="character" w:customStyle="1" w:styleId="htmltxt1">
    <w:name w:val="html_txt1"/>
    <w:basedOn w:val="a0"/>
    <w:rsid w:val="00302EEF"/>
    <w:rPr>
      <w:color w:val="000000"/>
    </w:rPr>
  </w:style>
  <w:style w:type="paragraph" w:styleId="afa">
    <w:name w:val="List Paragraph"/>
    <w:basedOn w:val="a"/>
    <w:uiPriority w:val="34"/>
    <w:qFormat/>
    <w:rsid w:val="004F158E"/>
    <w:pPr>
      <w:ind w:left="720"/>
      <w:contextualSpacing/>
    </w:pPr>
  </w:style>
  <w:style w:type="numbering" w:customStyle="1" w:styleId="25">
    <w:name w:val="Нет списка2"/>
    <w:next w:val="a2"/>
    <w:semiHidden/>
    <w:rsid w:val="00195ACD"/>
  </w:style>
  <w:style w:type="paragraph" w:customStyle="1" w:styleId="26">
    <w:name w:val="Обычный2"/>
    <w:rsid w:val="00195ACD"/>
    <w:pPr>
      <w:widowControl w:val="0"/>
      <w:spacing w:after="0" w:line="240" w:lineRule="auto"/>
    </w:pPr>
    <w:rPr>
      <w:rFonts w:eastAsia="Times New Roman" w:cs="Times New Roman"/>
      <w:snapToGrid w:val="0"/>
      <w:sz w:val="20"/>
      <w:szCs w:val="20"/>
      <w:lang w:val="uk-UA" w:eastAsia="ru-RU"/>
    </w:rPr>
  </w:style>
  <w:style w:type="paragraph" w:customStyle="1" w:styleId="afb">
    <w:name w:val="Знак"/>
    <w:basedOn w:val="a"/>
    <w:rsid w:val="00195ACD"/>
    <w:pPr>
      <w:spacing w:after="0" w:line="240" w:lineRule="auto"/>
    </w:pPr>
    <w:rPr>
      <w:rFonts w:ascii="Verdana" w:eastAsia="Times New Roman" w:hAnsi="Verdana" w:cs="Verdana"/>
      <w:sz w:val="20"/>
      <w:szCs w:val="20"/>
      <w:lang w:val="en-US"/>
    </w:rPr>
  </w:style>
  <w:style w:type="paragraph" w:customStyle="1" w:styleId="27">
    <w:name w:val="Верхний колонтитул2"/>
    <w:basedOn w:val="26"/>
    <w:rsid w:val="00195ACD"/>
    <w:pPr>
      <w:tabs>
        <w:tab w:val="center" w:pos="4153"/>
        <w:tab w:val="right" w:pos="8306"/>
      </w:tabs>
    </w:pPr>
  </w:style>
  <w:style w:type="character" w:customStyle="1" w:styleId="28">
    <w:name w:val="Номер страницы2"/>
    <w:basedOn w:val="a0"/>
    <w:rsid w:val="00195ACD"/>
  </w:style>
  <w:style w:type="paragraph" w:customStyle="1" w:styleId="320">
    <w:name w:val="Основной текст с отступом 32"/>
    <w:basedOn w:val="a"/>
    <w:rsid w:val="00195ACD"/>
    <w:pPr>
      <w:overflowPunct w:val="0"/>
      <w:autoSpaceDE w:val="0"/>
      <w:autoSpaceDN w:val="0"/>
      <w:adjustRightInd w:val="0"/>
      <w:spacing w:after="0" w:line="360" w:lineRule="auto"/>
      <w:ind w:firstLine="360"/>
      <w:jc w:val="both"/>
      <w:textAlignment w:val="baseline"/>
    </w:pPr>
    <w:rPr>
      <w:rFonts w:eastAsia="Times New Roman" w:cs="Times New Roman"/>
      <w:szCs w:val="20"/>
      <w:lang w:eastAsia="ru-RU"/>
    </w:rPr>
  </w:style>
  <w:style w:type="paragraph" w:customStyle="1" w:styleId="29">
    <w:name w:val="Текст2"/>
    <w:basedOn w:val="a"/>
    <w:rsid w:val="00195ACD"/>
    <w:pPr>
      <w:widowControl w:val="0"/>
      <w:spacing w:after="0" w:line="240" w:lineRule="auto"/>
    </w:pPr>
    <w:rPr>
      <w:rFonts w:ascii="Courier New" w:eastAsia="Times New Roman" w:hAnsi="Courier New" w:cs="Times New Roman"/>
      <w:sz w:val="20"/>
      <w:szCs w:val="20"/>
      <w:lang w:eastAsia="ru-RU"/>
    </w:rPr>
  </w:style>
  <w:style w:type="numbering" w:customStyle="1" w:styleId="34">
    <w:name w:val="Нет списка3"/>
    <w:next w:val="a2"/>
    <w:semiHidden/>
    <w:rsid w:val="003663D2"/>
  </w:style>
  <w:style w:type="paragraph" w:customStyle="1" w:styleId="35">
    <w:name w:val="Обычный3"/>
    <w:rsid w:val="003663D2"/>
    <w:pPr>
      <w:widowControl w:val="0"/>
      <w:spacing w:after="0" w:line="240" w:lineRule="auto"/>
    </w:pPr>
    <w:rPr>
      <w:rFonts w:eastAsia="Times New Roman" w:cs="Times New Roman"/>
      <w:snapToGrid w:val="0"/>
      <w:sz w:val="20"/>
      <w:szCs w:val="20"/>
      <w:lang w:val="uk-UA" w:eastAsia="ru-RU"/>
    </w:rPr>
  </w:style>
  <w:style w:type="paragraph" w:customStyle="1" w:styleId="afc">
    <w:name w:val="Знак"/>
    <w:basedOn w:val="a"/>
    <w:rsid w:val="003663D2"/>
    <w:pPr>
      <w:spacing w:after="0" w:line="240" w:lineRule="auto"/>
    </w:pPr>
    <w:rPr>
      <w:rFonts w:ascii="Verdana" w:eastAsia="Times New Roman" w:hAnsi="Verdana" w:cs="Verdana"/>
      <w:sz w:val="20"/>
      <w:szCs w:val="20"/>
      <w:lang w:val="en-US"/>
    </w:rPr>
  </w:style>
  <w:style w:type="paragraph" w:customStyle="1" w:styleId="36">
    <w:name w:val="Верхний колонтитул3"/>
    <w:basedOn w:val="35"/>
    <w:rsid w:val="003663D2"/>
    <w:pPr>
      <w:tabs>
        <w:tab w:val="center" w:pos="4153"/>
        <w:tab w:val="right" w:pos="8306"/>
      </w:tabs>
    </w:pPr>
  </w:style>
  <w:style w:type="character" w:customStyle="1" w:styleId="37">
    <w:name w:val="Номер страницы3"/>
    <w:basedOn w:val="a0"/>
    <w:rsid w:val="003663D2"/>
  </w:style>
  <w:style w:type="paragraph" w:customStyle="1" w:styleId="330">
    <w:name w:val="Основной текст с отступом 33"/>
    <w:basedOn w:val="a"/>
    <w:rsid w:val="003663D2"/>
    <w:pPr>
      <w:overflowPunct w:val="0"/>
      <w:autoSpaceDE w:val="0"/>
      <w:autoSpaceDN w:val="0"/>
      <w:adjustRightInd w:val="0"/>
      <w:spacing w:after="0" w:line="360" w:lineRule="auto"/>
      <w:ind w:firstLine="360"/>
      <w:jc w:val="both"/>
      <w:textAlignment w:val="baseline"/>
    </w:pPr>
    <w:rPr>
      <w:rFonts w:eastAsia="Times New Roman" w:cs="Times New Roman"/>
      <w:szCs w:val="20"/>
      <w:lang w:eastAsia="ru-RU"/>
    </w:rPr>
  </w:style>
  <w:style w:type="paragraph" w:customStyle="1" w:styleId="38">
    <w:name w:val="Текст3"/>
    <w:basedOn w:val="a"/>
    <w:rsid w:val="003663D2"/>
    <w:pPr>
      <w:widowControl w:val="0"/>
      <w:spacing w:after="0" w:line="240" w:lineRule="auto"/>
    </w:pPr>
    <w:rPr>
      <w:rFonts w:ascii="Courier New" w:eastAsia="Times New Roman" w:hAnsi="Courier New"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B86"/>
  </w:style>
  <w:style w:type="paragraph" w:styleId="1">
    <w:name w:val="heading 1"/>
    <w:basedOn w:val="a"/>
    <w:next w:val="a"/>
    <w:link w:val="10"/>
    <w:qFormat/>
    <w:rsid w:val="00302EEF"/>
    <w:pPr>
      <w:keepNext/>
      <w:spacing w:after="0" w:line="360" w:lineRule="auto"/>
      <w:jc w:val="center"/>
      <w:outlineLvl w:val="0"/>
    </w:pPr>
    <w:rPr>
      <w:rFonts w:eastAsia="Times New Roman" w:cs="Times New Roman"/>
      <w:b/>
      <w:bCs/>
      <w:szCs w:val="24"/>
      <w:lang w:eastAsia="ru-RU"/>
    </w:rPr>
  </w:style>
  <w:style w:type="paragraph" w:styleId="2">
    <w:name w:val="heading 2"/>
    <w:basedOn w:val="a"/>
    <w:next w:val="a"/>
    <w:link w:val="20"/>
    <w:qFormat/>
    <w:rsid w:val="00302EEF"/>
    <w:pPr>
      <w:keepNext/>
      <w:spacing w:after="0" w:line="240" w:lineRule="auto"/>
      <w:jc w:val="center"/>
      <w:outlineLvl w:val="1"/>
    </w:pPr>
    <w:rPr>
      <w:rFonts w:eastAsia="Times New Roman" w:cs="Times New Roman"/>
      <w:w w:val="150"/>
      <w:sz w:val="24"/>
      <w:szCs w:val="20"/>
      <w:lang w:eastAsia="ru-RU"/>
    </w:rPr>
  </w:style>
  <w:style w:type="paragraph" w:styleId="3">
    <w:name w:val="heading 3"/>
    <w:basedOn w:val="a"/>
    <w:next w:val="a"/>
    <w:link w:val="30"/>
    <w:qFormat/>
    <w:rsid w:val="00302EEF"/>
    <w:pPr>
      <w:keepNext/>
      <w:spacing w:after="0" w:line="360" w:lineRule="auto"/>
      <w:jc w:val="center"/>
      <w:outlineLvl w:val="2"/>
    </w:pPr>
    <w:rPr>
      <w:rFonts w:eastAsia="Times New Roman" w:cs="Times New Roman"/>
      <w:b/>
      <w:szCs w:val="20"/>
      <w:lang w:eastAsia="ru-RU"/>
    </w:rPr>
  </w:style>
  <w:style w:type="paragraph" w:styleId="4">
    <w:name w:val="heading 4"/>
    <w:basedOn w:val="a"/>
    <w:next w:val="a"/>
    <w:link w:val="40"/>
    <w:qFormat/>
    <w:rsid w:val="00302EEF"/>
    <w:pPr>
      <w:keepNext/>
      <w:spacing w:before="240" w:after="60" w:line="240" w:lineRule="auto"/>
      <w:outlineLvl w:val="3"/>
    </w:pPr>
    <w:rPr>
      <w:rFonts w:eastAsia="Times New Roman" w:cs="Times New Roman"/>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C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CCB"/>
    <w:rPr>
      <w:rFonts w:ascii="Tahoma" w:hAnsi="Tahoma" w:cs="Tahoma"/>
      <w:sz w:val="16"/>
      <w:szCs w:val="16"/>
    </w:rPr>
  </w:style>
  <w:style w:type="paragraph" w:styleId="a5">
    <w:name w:val="Body Text Indent"/>
    <w:basedOn w:val="a"/>
    <w:link w:val="a6"/>
    <w:rsid w:val="00466046"/>
    <w:pPr>
      <w:spacing w:after="120" w:line="240" w:lineRule="auto"/>
      <w:ind w:left="283"/>
    </w:pPr>
    <w:rPr>
      <w:rFonts w:eastAsia="Times New Roman" w:cs="Times New Roman"/>
      <w:sz w:val="24"/>
      <w:szCs w:val="24"/>
      <w:lang w:eastAsia="ru-RU"/>
    </w:rPr>
  </w:style>
  <w:style w:type="character" w:customStyle="1" w:styleId="a6">
    <w:name w:val="Основной текст с отступом Знак"/>
    <w:basedOn w:val="a0"/>
    <w:link w:val="a5"/>
    <w:rsid w:val="00466046"/>
    <w:rPr>
      <w:rFonts w:eastAsia="Times New Roman" w:cs="Times New Roman"/>
      <w:sz w:val="24"/>
      <w:szCs w:val="24"/>
      <w:lang w:eastAsia="ru-RU"/>
    </w:rPr>
  </w:style>
  <w:style w:type="paragraph" w:styleId="a7">
    <w:name w:val="Body Text"/>
    <w:basedOn w:val="a"/>
    <w:link w:val="a8"/>
    <w:unhideWhenUsed/>
    <w:rsid w:val="007E4011"/>
    <w:pPr>
      <w:spacing w:after="120"/>
    </w:pPr>
  </w:style>
  <w:style w:type="character" w:customStyle="1" w:styleId="a8">
    <w:name w:val="Основной текст Знак"/>
    <w:basedOn w:val="a0"/>
    <w:link w:val="a7"/>
    <w:uiPriority w:val="99"/>
    <w:semiHidden/>
    <w:rsid w:val="007E4011"/>
  </w:style>
  <w:style w:type="character" w:customStyle="1" w:styleId="10">
    <w:name w:val="Заголовок 1 Знак"/>
    <w:basedOn w:val="a0"/>
    <w:link w:val="1"/>
    <w:rsid w:val="00302EEF"/>
    <w:rPr>
      <w:rFonts w:eastAsia="Times New Roman" w:cs="Times New Roman"/>
      <w:b/>
      <w:bCs/>
      <w:szCs w:val="24"/>
      <w:lang w:eastAsia="ru-RU"/>
    </w:rPr>
  </w:style>
  <w:style w:type="character" w:customStyle="1" w:styleId="20">
    <w:name w:val="Заголовок 2 Знак"/>
    <w:basedOn w:val="a0"/>
    <w:link w:val="2"/>
    <w:rsid w:val="00302EEF"/>
    <w:rPr>
      <w:rFonts w:eastAsia="Times New Roman" w:cs="Times New Roman"/>
      <w:w w:val="150"/>
      <w:sz w:val="24"/>
      <w:szCs w:val="20"/>
      <w:lang w:eastAsia="ru-RU"/>
    </w:rPr>
  </w:style>
  <w:style w:type="character" w:customStyle="1" w:styleId="30">
    <w:name w:val="Заголовок 3 Знак"/>
    <w:basedOn w:val="a0"/>
    <w:link w:val="3"/>
    <w:rsid w:val="00302EEF"/>
    <w:rPr>
      <w:rFonts w:eastAsia="Times New Roman" w:cs="Times New Roman"/>
      <w:b/>
      <w:szCs w:val="20"/>
      <w:lang w:eastAsia="ru-RU"/>
    </w:rPr>
  </w:style>
  <w:style w:type="character" w:customStyle="1" w:styleId="40">
    <w:name w:val="Заголовок 4 Знак"/>
    <w:basedOn w:val="a0"/>
    <w:link w:val="4"/>
    <w:rsid w:val="00302EEF"/>
    <w:rPr>
      <w:rFonts w:eastAsia="Times New Roman" w:cs="Times New Roman"/>
      <w:b/>
      <w:bCs/>
      <w:szCs w:val="28"/>
      <w:lang w:eastAsia="ru-RU"/>
    </w:rPr>
  </w:style>
  <w:style w:type="numbering" w:customStyle="1" w:styleId="11">
    <w:name w:val="Нет списка1"/>
    <w:next w:val="a2"/>
    <w:semiHidden/>
    <w:rsid w:val="00302EEF"/>
  </w:style>
  <w:style w:type="character" w:customStyle="1" w:styleId="longtext">
    <w:name w:val="long_text"/>
    <w:basedOn w:val="a0"/>
    <w:rsid w:val="00302EEF"/>
  </w:style>
  <w:style w:type="paragraph" w:styleId="a9">
    <w:name w:val="header"/>
    <w:basedOn w:val="a"/>
    <w:link w:val="aa"/>
    <w:uiPriority w:val="99"/>
    <w:rsid w:val="00302EEF"/>
    <w:pPr>
      <w:tabs>
        <w:tab w:val="center" w:pos="4677"/>
        <w:tab w:val="right" w:pos="9355"/>
      </w:tabs>
      <w:spacing w:after="0" w:line="240" w:lineRule="auto"/>
    </w:pPr>
    <w:rPr>
      <w:rFonts w:eastAsia="Times New Roman" w:cs="Times New Roman"/>
      <w:sz w:val="24"/>
      <w:szCs w:val="24"/>
      <w:lang w:eastAsia="ru-RU"/>
    </w:rPr>
  </w:style>
  <w:style w:type="character" w:customStyle="1" w:styleId="aa">
    <w:name w:val="Верхний колонтитул Знак"/>
    <w:basedOn w:val="a0"/>
    <w:link w:val="a9"/>
    <w:uiPriority w:val="99"/>
    <w:rsid w:val="00302EEF"/>
    <w:rPr>
      <w:rFonts w:eastAsia="Times New Roman" w:cs="Times New Roman"/>
      <w:sz w:val="24"/>
      <w:szCs w:val="24"/>
      <w:lang w:eastAsia="ru-RU"/>
    </w:rPr>
  </w:style>
  <w:style w:type="character" w:styleId="ab">
    <w:name w:val="page number"/>
    <w:basedOn w:val="a0"/>
    <w:rsid w:val="00302EEF"/>
  </w:style>
  <w:style w:type="paragraph" w:customStyle="1" w:styleId="12">
    <w:name w:val="Обычный1"/>
    <w:rsid w:val="00302EEF"/>
    <w:pPr>
      <w:widowControl w:val="0"/>
      <w:spacing w:after="0" w:line="240" w:lineRule="auto"/>
    </w:pPr>
    <w:rPr>
      <w:rFonts w:eastAsia="Times New Roman" w:cs="Times New Roman"/>
      <w:snapToGrid w:val="0"/>
      <w:sz w:val="20"/>
      <w:szCs w:val="20"/>
      <w:lang w:val="uk-UA" w:eastAsia="ru-RU"/>
    </w:rPr>
  </w:style>
  <w:style w:type="paragraph" w:styleId="21">
    <w:name w:val="Body Text Indent 2"/>
    <w:basedOn w:val="a"/>
    <w:link w:val="22"/>
    <w:rsid w:val="00302EEF"/>
    <w:pPr>
      <w:spacing w:after="120" w:line="480" w:lineRule="auto"/>
      <w:ind w:left="283"/>
    </w:pPr>
    <w:rPr>
      <w:rFonts w:eastAsia="Times New Roman" w:cs="Times New Roman"/>
      <w:sz w:val="24"/>
      <w:szCs w:val="24"/>
      <w:lang w:eastAsia="ru-RU"/>
    </w:rPr>
  </w:style>
  <w:style w:type="character" w:customStyle="1" w:styleId="22">
    <w:name w:val="Основной текст с отступом 2 Знак"/>
    <w:basedOn w:val="a0"/>
    <w:link w:val="21"/>
    <w:rsid w:val="00302EEF"/>
    <w:rPr>
      <w:rFonts w:eastAsia="Times New Roman" w:cs="Times New Roman"/>
      <w:sz w:val="24"/>
      <w:szCs w:val="24"/>
      <w:lang w:eastAsia="ru-RU"/>
    </w:rPr>
  </w:style>
  <w:style w:type="paragraph" w:customStyle="1" w:styleId="ac">
    <w:name w:val="Знак"/>
    <w:basedOn w:val="a"/>
    <w:rsid w:val="00302EEF"/>
    <w:pPr>
      <w:spacing w:after="0" w:line="240" w:lineRule="auto"/>
    </w:pPr>
    <w:rPr>
      <w:rFonts w:ascii="Verdana" w:eastAsia="Times New Roman" w:hAnsi="Verdana" w:cs="Verdana"/>
      <w:sz w:val="20"/>
      <w:szCs w:val="20"/>
      <w:lang w:val="en-US"/>
    </w:rPr>
  </w:style>
  <w:style w:type="paragraph" w:customStyle="1" w:styleId="13">
    <w:name w:val="Верхний колонтитул1"/>
    <w:basedOn w:val="12"/>
    <w:rsid w:val="00302EEF"/>
    <w:pPr>
      <w:tabs>
        <w:tab w:val="center" w:pos="4153"/>
        <w:tab w:val="right" w:pos="8306"/>
      </w:tabs>
    </w:pPr>
  </w:style>
  <w:style w:type="character" w:customStyle="1" w:styleId="14">
    <w:name w:val="Номер страницы1"/>
    <w:basedOn w:val="a0"/>
    <w:rsid w:val="00302EEF"/>
  </w:style>
  <w:style w:type="paragraph" w:styleId="ad">
    <w:name w:val="footer"/>
    <w:basedOn w:val="a"/>
    <w:link w:val="ae"/>
    <w:rsid w:val="00302EEF"/>
    <w:pPr>
      <w:tabs>
        <w:tab w:val="center" w:pos="4320"/>
        <w:tab w:val="right" w:pos="8640"/>
      </w:tabs>
      <w:spacing w:after="0" w:line="240" w:lineRule="auto"/>
    </w:pPr>
    <w:rPr>
      <w:rFonts w:eastAsia="Times New Roman" w:cs="Times New Roman"/>
      <w:sz w:val="20"/>
      <w:szCs w:val="20"/>
      <w:lang w:val="uk-UA" w:eastAsia="ru-RU"/>
    </w:rPr>
  </w:style>
  <w:style w:type="character" w:customStyle="1" w:styleId="ae">
    <w:name w:val="Нижний колонтитул Знак"/>
    <w:basedOn w:val="a0"/>
    <w:link w:val="ad"/>
    <w:rsid w:val="00302EEF"/>
    <w:rPr>
      <w:rFonts w:eastAsia="Times New Roman" w:cs="Times New Roman"/>
      <w:sz w:val="20"/>
      <w:szCs w:val="20"/>
      <w:lang w:val="uk-UA" w:eastAsia="ru-RU"/>
    </w:rPr>
  </w:style>
  <w:style w:type="character" w:styleId="af">
    <w:name w:val="Hyperlink"/>
    <w:basedOn w:val="a0"/>
    <w:rsid w:val="00302EEF"/>
    <w:rPr>
      <w:color w:val="0000FF"/>
      <w:u w:val="single"/>
    </w:rPr>
  </w:style>
  <w:style w:type="character" w:styleId="af0">
    <w:name w:val="Strong"/>
    <w:basedOn w:val="a0"/>
    <w:qFormat/>
    <w:rsid w:val="00302EEF"/>
    <w:rPr>
      <w:b/>
      <w:bCs/>
    </w:rPr>
  </w:style>
  <w:style w:type="character" w:customStyle="1" w:styleId="year">
    <w:name w:val="year"/>
    <w:basedOn w:val="a0"/>
    <w:rsid w:val="00302EEF"/>
  </w:style>
  <w:style w:type="character" w:customStyle="1" w:styleId="span-break">
    <w:name w:val="span-break"/>
    <w:basedOn w:val="a0"/>
    <w:rsid w:val="00302EEF"/>
  </w:style>
  <w:style w:type="paragraph" w:styleId="23">
    <w:name w:val="Body Text 2"/>
    <w:basedOn w:val="a"/>
    <w:link w:val="24"/>
    <w:rsid w:val="00302EEF"/>
    <w:pPr>
      <w:spacing w:after="0" w:line="240" w:lineRule="auto"/>
      <w:jc w:val="center"/>
    </w:pPr>
    <w:rPr>
      <w:rFonts w:eastAsia="Times New Roman" w:cs="Gautami"/>
      <w:b/>
      <w:bCs/>
      <w:szCs w:val="28"/>
      <w:lang w:eastAsia="ru-RU" w:bidi="te-IN"/>
    </w:rPr>
  </w:style>
  <w:style w:type="character" w:customStyle="1" w:styleId="24">
    <w:name w:val="Основной текст 2 Знак"/>
    <w:basedOn w:val="a0"/>
    <w:link w:val="23"/>
    <w:rsid w:val="00302EEF"/>
    <w:rPr>
      <w:rFonts w:eastAsia="Times New Roman" w:cs="Gautami"/>
      <w:b/>
      <w:bCs/>
      <w:szCs w:val="28"/>
      <w:lang w:eastAsia="ru-RU" w:bidi="te-IN"/>
    </w:rPr>
  </w:style>
  <w:style w:type="table" w:styleId="af1">
    <w:name w:val="Table Grid"/>
    <w:basedOn w:val="a1"/>
    <w:rsid w:val="00302EEF"/>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link-text1">
    <w:name w:val="small-link-text1"/>
    <w:basedOn w:val="a0"/>
    <w:rsid w:val="00302EEF"/>
    <w:rPr>
      <w:rFonts w:ascii="Arial" w:hAnsi="Arial" w:hint="default"/>
      <w:color w:val="000000"/>
      <w:sz w:val="20"/>
      <w:szCs w:val="20"/>
    </w:rPr>
  </w:style>
  <w:style w:type="paragraph" w:styleId="af2">
    <w:name w:val="Normal (Web)"/>
    <w:basedOn w:val="a"/>
    <w:rsid w:val="00302EEF"/>
    <w:pPr>
      <w:spacing w:before="100" w:beforeAutospacing="1" w:after="100" w:afterAutospacing="1" w:line="240" w:lineRule="auto"/>
    </w:pPr>
    <w:rPr>
      <w:rFonts w:eastAsia="Times New Roman" w:cs="Times New Roman"/>
      <w:sz w:val="23"/>
      <w:szCs w:val="23"/>
      <w:lang w:eastAsia="ru-RU"/>
    </w:rPr>
  </w:style>
  <w:style w:type="character" w:styleId="af3">
    <w:name w:val="Emphasis"/>
    <w:basedOn w:val="a0"/>
    <w:qFormat/>
    <w:rsid w:val="00302EEF"/>
    <w:rPr>
      <w:i/>
      <w:iCs/>
    </w:rPr>
  </w:style>
  <w:style w:type="paragraph" w:customStyle="1" w:styleId="31">
    <w:name w:val="Основной текст с отступом 31"/>
    <w:basedOn w:val="a"/>
    <w:rsid w:val="00302EEF"/>
    <w:pPr>
      <w:overflowPunct w:val="0"/>
      <w:autoSpaceDE w:val="0"/>
      <w:autoSpaceDN w:val="0"/>
      <w:adjustRightInd w:val="0"/>
      <w:spacing w:after="0" w:line="360" w:lineRule="auto"/>
      <w:ind w:firstLine="360"/>
      <w:jc w:val="both"/>
      <w:textAlignment w:val="baseline"/>
    </w:pPr>
    <w:rPr>
      <w:rFonts w:eastAsia="Times New Roman" w:cs="Times New Roman"/>
      <w:szCs w:val="20"/>
      <w:lang w:eastAsia="ru-RU"/>
    </w:rPr>
  </w:style>
  <w:style w:type="paragraph" w:styleId="HTML">
    <w:name w:val="HTML Preformatted"/>
    <w:basedOn w:val="a"/>
    <w:link w:val="HTML0"/>
    <w:rsid w:val="00302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02EEF"/>
    <w:rPr>
      <w:rFonts w:ascii="Courier New" w:eastAsia="Times New Roman" w:hAnsi="Courier New" w:cs="Courier New"/>
      <w:sz w:val="20"/>
      <w:szCs w:val="20"/>
      <w:lang w:eastAsia="ru-RU"/>
    </w:rPr>
  </w:style>
  <w:style w:type="paragraph" w:customStyle="1" w:styleId="Default">
    <w:name w:val="Default"/>
    <w:rsid w:val="00302EE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4">
    <w:name w:val="Plain Text"/>
    <w:basedOn w:val="a"/>
    <w:link w:val="af5"/>
    <w:rsid w:val="00302EEF"/>
    <w:pPr>
      <w:spacing w:after="0" w:line="240" w:lineRule="auto"/>
    </w:pPr>
    <w:rPr>
      <w:rFonts w:ascii="Courier New" w:eastAsia="Times New Roman" w:hAnsi="Courier New" w:cs="Courier New"/>
      <w:noProof/>
      <w:sz w:val="20"/>
      <w:szCs w:val="20"/>
      <w:lang w:val="uk-UA" w:eastAsia="ru-RU"/>
    </w:rPr>
  </w:style>
  <w:style w:type="character" w:customStyle="1" w:styleId="af5">
    <w:name w:val="Текст Знак"/>
    <w:basedOn w:val="a0"/>
    <w:link w:val="af4"/>
    <w:rsid w:val="00302EEF"/>
    <w:rPr>
      <w:rFonts w:ascii="Courier New" w:eastAsia="Times New Roman" w:hAnsi="Courier New" w:cs="Courier New"/>
      <w:noProof/>
      <w:sz w:val="20"/>
      <w:szCs w:val="20"/>
      <w:lang w:val="uk-UA" w:eastAsia="ru-RU"/>
    </w:rPr>
  </w:style>
  <w:style w:type="paragraph" w:customStyle="1" w:styleId="15">
    <w:name w:val="1.Мой текст"/>
    <w:basedOn w:val="a"/>
    <w:rsid w:val="00302EEF"/>
    <w:pPr>
      <w:spacing w:after="0" w:line="240" w:lineRule="auto"/>
      <w:ind w:firstLine="720"/>
      <w:jc w:val="both"/>
    </w:pPr>
    <w:rPr>
      <w:rFonts w:eastAsia="Times New Roman" w:cs="Gautami"/>
      <w:szCs w:val="28"/>
      <w:lang w:eastAsia="ru-RU" w:bidi="te-IN"/>
    </w:rPr>
  </w:style>
  <w:style w:type="paragraph" w:customStyle="1" w:styleId="FR1">
    <w:name w:val="FR1"/>
    <w:rsid w:val="00302EEF"/>
    <w:pPr>
      <w:widowControl w:val="0"/>
      <w:spacing w:before="800" w:after="0" w:line="240" w:lineRule="auto"/>
      <w:jc w:val="right"/>
    </w:pPr>
    <w:rPr>
      <w:rFonts w:ascii="Arial" w:eastAsia="Times New Roman" w:hAnsi="Arial" w:cs="Times New Roman"/>
      <w:noProof/>
      <w:sz w:val="44"/>
      <w:szCs w:val="20"/>
      <w:lang w:eastAsia="ru-RU"/>
    </w:rPr>
  </w:style>
  <w:style w:type="paragraph" w:customStyle="1" w:styleId="af6">
    <w:name w:val="Основной"/>
    <w:basedOn w:val="a"/>
    <w:rsid w:val="00302EEF"/>
    <w:pPr>
      <w:autoSpaceDE w:val="0"/>
      <w:autoSpaceDN w:val="0"/>
      <w:spacing w:after="0" w:line="360" w:lineRule="atLeast"/>
      <w:ind w:firstLine="709"/>
      <w:jc w:val="both"/>
    </w:pPr>
    <w:rPr>
      <w:rFonts w:eastAsia="Times New Roman" w:cs="Times New Roman"/>
      <w:szCs w:val="28"/>
      <w:lang w:val="uk-UA" w:eastAsia="ru-RU"/>
    </w:rPr>
  </w:style>
  <w:style w:type="character" w:customStyle="1" w:styleId="style11">
    <w:name w:val="style11"/>
    <w:basedOn w:val="a0"/>
    <w:rsid w:val="00302EEF"/>
    <w:rPr>
      <w:sz w:val="23"/>
      <w:szCs w:val="23"/>
    </w:rPr>
  </w:style>
  <w:style w:type="paragraph" w:customStyle="1" w:styleId="16">
    <w:name w:val="Текст1"/>
    <w:basedOn w:val="a"/>
    <w:rsid w:val="00302EEF"/>
    <w:pPr>
      <w:widowControl w:val="0"/>
      <w:spacing w:after="0" w:line="240" w:lineRule="auto"/>
    </w:pPr>
    <w:rPr>
      <w:rFonts w:ascii="Courier New" w:eastAsia="Times New Roman" w:hAnsi="Courier New" w:cs="Times New Roman"/>
      <w:sz w:val="20"/>
      <w:szCs w:val="20"/>
      <w:lang w:eastAsia="ru-RU"/>
    </w:rPr>
  </w:style>
  <w:style w:type="paragraph" w:customStyle="1" w:styleId="style1">
    <w:name w:val="style1"/>
    <w:basedOn w:val="a"/>
    <w:rsid w:val="00302EEF"/>
    <w:pPr>
      <w:spacing w:before="100" w:beforeAutospacing="1" w:after="100" w:afterAutospacing="1" w:line="240" w:lineRule="auto"/>
    </w:pPr>
    <w:rPr>
      <w:rFonts w:eastAsia="Times New Roman" w:cs="Times New Roman"/>
      <w:sz w:val="23"/>
      <w:szCs w:val="23"/>
      <w:lang w:eastAsia="ru-RU"/>
    </w:rPr>
  </w:style>
  <w:style w:type="paragraph" w:styleId="af7">
    <w:name w:val="Title"/>
    <w:basedOn w:val="a"/>
    <w:link w:val="af8"/>
    <w:qFormat/>
    <w:rsid w:val="00302EEF"/>
    <w:pPr>
      <w:spacing w:after="0" w:line="360" w:lineRule="auto"/>
      <w:jc w:val="center"/>
    </w:pPr>
    <w:rPr>
      <w:rFonts w:eastAsia="Times New Roman" w:cs="Times New Roman"/>
      <w:b/>
      <w:szCs w:val="20"/>
      <w:lang w:val="en-US" w:eastAsia="ru-RU"/>
    </w:rPr>
  </w:style>
  <w:style w:type="character" w:customStyle="1" w:styleId="af8">
    <w:name w:val="Название Знак"/>
    <w:basedOn w:val="a0"/>
    <w:link w:val="af7"/>
    <w:rsid w:val="00302EEF"/>
    <w:rPr>
      <w:rFonts w:eastAsia="Times New Roman" w:cs="Times New Roman"/>
      <w:b/>
      <w:szCs w:val="20"/>
      <w:lang w:val="en-US" w:eastAsia="ru-RU"/>
    </w:rPr>
  </w:style>
  <w:style w:type="paragraph" w:styleId="32">
    <w:name w:val="Body Text 3"/>
    <w:basedOn w:val="a"/>
    <w:link w:val="33"/>
    <w:rsid w:val="00302EEF"/>
    <w:pPr>
      <w:spacing w:after="0" w:line="240" w:lineRule="auto"/>
      <w:jc w:val="center"/>
    </w:pPr>
    <w:rPr>
      <w:rFonts w:eastAsia="Times New Roman" w:cs="Times New Roman"/>
      <w:szCs w:val="24"/>
      <w:lang w:eastAsia="ru-RU"/>
    </w:rPr>
  </w:style>
  <w:style w:type="character" w:customStyle="1" w:styleId="33">
    <w:name w:val="Основной текст 3 Знак"/>
    <w:basedOn w:val="a0"/>
    <w:link w:val="32"/>
    <w:rsid w:val="00302EEF"/>
    <w:rPr>
      <w:rFonts w:eastAsia="Times New Roman" w:cs="Times New Roman"/>
      <w:szCs w:val="24"/>
      <w:lang w:eastAsia="ru-RU"/>
    </w:rPr>
  </w:style>
  <w:style w:type="paragraph" w:customStyle="1" w:styleId="af9">
    <w:name w:val="Аннотация"/>
    <w:basedOn w:val="a"/>
    <w:rsid w:val="00302EEF"/>
    <w:pPr>
      <w:spacing w:line="360" w:lineRule="auto"/>
      <w:ind w:left="1134"/>
      <w:jc w:val="both"/>
    </w:pPr>
    <w:rPr>
      <w:rFonts w:eastAsia="Times New Roman" w:cs="Times New Roman"/>
      <w:i/>
      <w:sz w:val="24"/>
      <w:szCs w:val="20"/>
      <w:lang w:eastAsia="ru-RU"/>
    </w:rPr>
  </w:style>
  <w:style w:type="paragraph" w:customStyle="1" w:styleId="17">
    <w:name w:val="Знак1"/>
    <w:basedOn w:val="a"/>
    <w:rsid w:val="00302EEF"/>
    <w:pPr>
      <w:spacing w:after="0" w:line="240" w:lineRule="auto"/>
    </w:pPr>
    <w:rPr>
      <w:rFonts w:ascii="Verdana" w:eastAsia="Times New Roman" w:hAnsi="Verdana" w:cs="Verdana"/>
      <w:sz w:val="20"/>
      <w:szCs w:val="20"/>
      <w:lang w:val="en-US"/>
    </w:rPr>
  </w:style>
  <w:style w:type="paragraph" w:customStyle="1" w:styleId="text">
    <w:name w:val="text"/>
    <w:basedOn w:val="a"/>
    <w:rsid w:val="00302EEF"/>
    <w:pPr>
      <w:spacing w:before="140" w:after="140" w:line="240" w:lineRule="auto"/>
      <w:jc w:val="both"/>
    </w:pPr>
    <w:rPr>
      <w:rFonts w:ascii="Verdana" w:eastAsia="Times New Roman" w:hAnsi="Verdana" w:cs="Times New Roman"/>
      <w:sz w:val="18"/>
      <w:szCs w:val="18"/>
      <w:lang w:eastAsia="ru-RU"/>
    </w:rPr>
  </w:style>
  <w:style w:type="character" w:customStyle="1" w:styleId="htmltxt1">
    <w:name w:val="html_txt1"/>
    <w:basedOn w:val="a0"/>
    <w:rsid w:val="00302EEF"/>
    <w:rPr>
      <w:color w:val="000000"/>
    </w:rPr>
  </w:style>
  <w:style w:type="paragraph" w:styleId="afa">
    <w:name w:val="List Paragraph"/>
    <w:basedOn w:val="a"/>
    <w:uiPriority w:val="34"/>
    <w:qFormat/>
    <w:rsid w:val="004F158E"/>
    <w:pPr>
      <w:ind w:left="720"/>
      <w:contextualSpacing/>
    </w:pPr>
  </w:style>
  <w:style w:type="numbering" w:customStyle="1" w:styleId="25">
    <w:name w:val="Нет списка2"/>
    <w:next w:val="a2"/>
    <w:semiHidden/>
    <w:rsid w:val="00195ACD"/>
  </w:style>
  <w:style w:type="paragraph" w:customStyle="1" w:styleId="26">
    <w:name w:val="Обычный2"/>
    <w:rsid w:val="00195ACD"/>
    <w:pPr>
      <w:widowControl w:val="0"/>
      <w:spacing w:after="0" w:line="240" w:lineRule="auto"/>
    </w:pPr>
    <w:rPr>
      <w:rFonts w:eastAsia="Times New Roman" w:cs="Times New Roman"/>
      <w:snapToGrid w:val="0"/>
      <w:sz w:val="20"/>
      <w:szCs w:val="20"/>
      <w:lang w:val="uk-UA" w:eastAsia="ru-RU"/>
    </w:rPr>
  </w:style>
  <w:style w:type="paragraph" w:customStyle="1" w:styleId="afb">
    <w:name w:val="Знак"/>
    <w:basedOn w:val="a"/>
    <w:rsid w:val="00195ACD"/>
    <w:pPr>
      <w:spacing w:after="0" w:line="240" w:lineRule="auto"/>
    </w:pPr>
    <w:rPr>
      <w:rFonts w:ascii="Verdana" w:eastAsia="Times New Roman" w:hAnsi="Verdana" w:cs="Verdana"/>
      <w:sz w:val="20"/>
      <w:szCs w:val="20"/>
      <w:lang w:val="en-US"/>
    </w:rPr>
  </w:style>
  <w:style w:type="paragraph" w:customStyle="1" w:styleId="27">
    <w:name w:val="Верхний колонтитул2"/>
    <w:basedOn w:val="26"/>
    <w:rsid w:val="00195ACD"/>
    <w:pPr>
      <w:tabs>
        <w:tab w:val="center" w:pos="4153"/>
        <w:tab w:val="right" w:pos="8306"/>
      </w:tabs>
    </w:pPr>
  </w:style>
  <w:style w:type="character" w:customStyle="1" w:styleId="28">
    <w:name w:val="Номер страницы2"/>
    <w:basedOn w:val="a0"/>
    <w:rsid w:val="00195ACD"/>
  </w:style>
  <w:style w:type="paragraph" w:customStyle="1" w:styleId="320">
    <w:name w:val="Основной текст с отступом 32"/>
    <w:basedOn w:val="a"/>
    <w:rsid w:val="00195ACD"/>
    <w:pPr>
      <w:overflowPunct w:val="0"/>
      <w:autoSpaceDE w:val="0"/>
      <w:autoSpaceDN w:val="0"/>
      <w:adjustRightInd w:val="0"/>
      <w:spacing w:after="0" w:line="360" w:lineRule="auto"/>
      <w:ind w:firstLine="360"/>
      <w:jc w:val="both"/>
      <w:textAlignment w:val="baseline"/>
    </w:pPr>
    <w:rPr>
      <w:rFonts w:eastAsia="Times New Roman" w:cs="Times New Roman"/>
      <w:szCs w:val="20"/>
      <w:lang w:eastAsia="ru-RU"/>
    </w:rPr>
  </w:style>
  <w:style w:type="paragraph" w:customStyle="1" w:styleId="29">
    <w:name w:val="Текст2"/>
    <w:basedOn w:val="a"/>
    <w:rsid w:val="00195ACD"/>
    <w:pPr>
      <w:widowControl w:val="0"/>
      <w:spacing w:after="0" w:line="240" w:lineRule="auto"/>
    </w:pPr>
    <w:rPr>
      <w:rFonts w:ascii="Courier New" w:eastAsia="Times New Roman" w:hAnsi="Courier New" w:cs="Times New Roman"/>
      <w:sz w:val="20"/>
      <w:szCs w:val="20"/>
      <w:lang w:eastAsia="ru-RU"/>
    </w:rPr>
  </w:style>
  <w:style w:type="numbering" w:customStyle="1" w:styleId="34">
    <w:name w:val="Нет списка3"/>
    <w:next w:val="a2"/>
    <w:semiHidden/>
    <w:rsid w:val="003663D2"/>
  </w:style>
  <w:style w:type="paragraph" w:customStyle="1" w:styleId="35">
    <w:name w:val="Обычный3"/>
    <w:rsid w:val="003663D2"/>
    <w:pPr>
      <w:widowControl w:val="0"/>
      <w:spacing w:after="0" w:line="240" w:lineRule="auto"/>
    </w:pPr>
    <w:rPr>
      <w:rFonts w:eastAsia="Times New Roman" w:cs="Times New Roman"/>
      <w:snapToGrid w:val="0"/>
      <w:sz w:val="20"/>
      <w:szCs w:val="20"/>
      <w:lang w:val="uk-UA" w:eastAsia="ru-RU"/>
    </w:rPr>
  </w:style>
  <w:style w:type="paragraph" w:customStyle="1" w:styleId="afc">
    <w:name w:val="Знак"/>
    <w:basedOn w:val="a"/>
    <w:rsid w:val="003663D2"/>
    <w:pPr>
      <w:spacing w:after="0" w:line="240" w:lineRule="auto"/>
    </w:pPr>
    <w:rPr>
      <w:rFonts w:ascii="Verdana" w:eastAsia="Times New Roman" w:hAnsi="Verdana" w:cs="Verdana"/>
      <w:sz w:val="20"/>
      <w:szCs w:val="20"/>
      <w:lang w:val="en-US"/>
    </w:rPr>
  </w:style>
  <w:style w:type="paragraph" w:customStyle="1" w:styleId="36">
    <w:name w:val="Верхний колонтитул3"/>
    <w:basedOn w:val="35"/>
    <w:rsid w:val="003663D2"/>
    <w:pPr>
      <w:tabs>
        <w:tab w:val="center" w:pos="4153"/>
        <w:tab w:val="right" w:pos="8306"/>
      </w:tabs>
    </w:pPr>
  </w:style>
  <w:style w:type="character" w:customStyle="1" w:styleId="37">
    <w:name w:val="Номер страницы3"/>
    <w:basedOn w:val="a0"/>
    <w:rsid w:val="003663D2"/>
  </w:style>
  <w:style w:type="paragraph" w:customStyle="1" w:styleId="330">
    <w:name w:val="Основной текст с отступом 33"/>
    <w:basedOn w:val="a"/>
    <w:rsid w:val="003663D2"/>
    <w:pPr>
      <w:overflowPunct w:val="0"/>
      <w:autoSpaceDE w:val="0"/>
      <w:autoSpaceDN w:val="0"/>
      <w:adjustRightInd w:val="0"/>
      <w:spacing w:after="0" w:line="360" w:lineRule="auto"/>
      <w:ind w:firstLine="360"/>
      <w:jc w:val="both"/>
      <w:textAlignment w:val="baseline"/>
    </w:pPr>
    <w:rPr>
      <w:rFonts w:eastAsia="Times New Roman" w:cs="Times New Roman"/>
      <w:szCs w:val="20"/>
      <w:lang w:eastAsia="ru-RU"/>
    </w:rPr>
  </w:style>
  <w:style w:type="paragraph" w:customStyle="1" w:styleId="38">
    <w:name w:val="Текст3"/>
    <w:basedOn w:val="a"/>
    <w:rsid w:val="003663D2"/>
    <w:pPr>
      <w:widowControl w:val="0"/>
      <w:spacing w:after="0" w:line="240" w:lineRule="auto"/>
    </w:pPr>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17.wmf"/><Relationship Id="rId769" Type="http://schemas.openxmlformats.org/officeDocument/2006/relationships/image" Target="media/image364.wmf"/><Relationship Id="rId976" Type="http://schemas.openxmlformats.org/officeDocument/2006/relationships/image" Target="media/image458.wmf"/><Relationship Id="rId21" Type="http://schemas.openxmlformats.org/officeDocument/2006/relationships/oleObject" Target="embeddings/oleObject7.bin"/><Relationship Id="rId324" Type="http://schemas.openxmlformats.org/officeDocument/2006/relationships/oleObject" Target="embeddings/oleObject162.bin"/><Relationship Id="rId531" Type="http://schemas.openxmlformats.org/officeDocument/2006/relationships/image" Target="media/image255.wmf"/><Relationship Id="rId629" Type="http://schemas.openxmlformats.org/officeDocument/2006/relationships/image" Target="media/image296.wmf"/><Relationship Id="rId170" Type="http://schemas.openxmlformats.org/officeDocument/2006/relationships/image" Target="media/image82.wmf"/><Relationship Id="rId836" Type="http://schemas.openxmlformats.org/officeDocument/2006/relationships/oleObject" Target="embeddings/oleObject434.bin"/><Relationship Id="rId1021" Type="http://schemas.openxmlformats.org/officeDocument/2006/relationships/oleObject" Target="embeddings/oleObject532.bin"/><Relationship Id="rId268" Type="http://schemas.openxmlformats.org/officeDocument/2006/relationships/oleObject" Target="embeddings/oleObject133.bin"/><Relationship Id="rId475" Type="http://schemas.openxmlformats.org/officeDocument/2006/relationships/image" Target="media/image228.wmf"/><Relationship Id="rId682" Type="http://schemas.openxmlformats.org/officeDocument/2006/relationships/oleObject" Target="embeddings/oleObject352.bin"/><Relationship Id="rId903" Type="http://schemas.openxmlformats.org/officeDocument/2006/relationships/image" Target="media/image426.wmf"/><Relationship Id="rId32" Type="http://schemas.openxmlformats.org/officeDocument/2006/relationships/image" Target="media/image12.wmf"/><Relationship Id="rId128" Type="http://schemas.openxmlformats.org/officeDocument/2006/relationships/image" Target="media/image61.wmf"/><Relationship Id="rId335" Type="http://schemas.openxmlformats.org/officeDocument/2006/relationships/image" Target="media/image158.wmf"/><Relationship Id="rId542" Type="http://schemas.openxmlformats.org/officeDocument/2006/relationships/oleObject" Target="embeddings/oleObject274.bin"/><Relationship Id="rId987" Type="http://schemas.openxmlformats.org/officeDocument/2006/relationships/oleObject" Target="embeddings/oleObject515.bin"/><Relationship Id="rId181" Type="http://schemas.openxmlformats.org/officeDocument/2006/relationships/image" Target="media/image87.wmf"/><Relationship Id="rId402" Type="http://schemas.openxmlformats.org/officeDocument/2006/relationships/image" Target="media/image192.wmf"/><Relationship Id="rId847" Type="http://schemas.openxmlformats.org/officeDocument/2006/relationships/image" Target="media/image400.wmf"/><Relationship Id="rId1032" Type="http://schemas.openxmlformats.org/officeDocument/2006/relationships/hyperlink" Target="file:///C:\Author\10901002" TargetMode="External"/><Relationship Id="rId279" Type="http://schemas.openxmlformats.org/officeDocument/2006/relationships/image" Target="media/image133.wmf"/><Relationship Id="rId486" Type="http://schemas.openxmlformats.org/officeDocument/2006/relationships/image" Target="media/image233.wmf"/><Relationship Id="rId693" Type="http://schemas.openxmlformats.org/officeDocument/2006/relationships/image" Target="media/image327.wmf"/><Relationship Id="rId707" Type="http://schemas.openxmlformats.org/officeDocument/2006/relationships/image" Target="media/image334.wmf"/><Relationship Id="rId914" Type="http://schemas.openxmlformats.org/officeDocument/2006/relationships/oleObject" Target="embeddings/oleObject476.bin"/><Relationship Id="rId43" Type="http://schemas.openxmlformats.org/officeDocument/2006/relationships/oleObject" Target="embeddings/oleObject18.bin"/><Relationship Id="rId139" Type="http://schemas.openxmlformats.org/officeDocument/2006/relationships/oleObject" Target="embeddings/oleObject65.bin"/><Relationship Id="rId346" Type="http://schemas.openxmlformats.org/officeDocument/2006/relationships/oleObject" Target="embeddings/oleObject175.bin"/><Relationship Id="rId553" Type="http://schemas.openxmlformats.org/officeDocument/2006/relationships/image" Target="media/image265.wmf"/><Relationship Id="rId760" Type="http://schemas.openxmlformats.org/officeDocument/2006/relationships/oleObject" Target="embeddings/oleObject393.bin"/><Relationship Id="rId998" Type="http://schemas.openxmlformats.org/officeDocument/2006/relationships/image" Target="media/image469.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8.bin"/><Relationship Id="rId858" Type="http://schemas.openxmlformats.org/officeDocument/2006/relationships/image" Target="media/image405.wmf"/><Relationship Id="rId497" Type="http://schemas.openxmlformats.org/officeDocument/2006/relationships/image" Target="media/image238.wmf"/><Relationship Id="rId620" Type="http://schemas.openxmlformats.org/officeDocument/2006/relationships/image" Target="media/image292.wmf"/><Relationship Id="rId718" Type="http://schemas.openxmlformats.org/officeDocument/2006/relationships/oleObject" Target="embeddings/oleObject371.bin"/><Relationship Id="rId925" Type="http://schemas.openxmlformats.org/officeDocument/2006/relationships/oleObject" Target="embeddings/oleObject482.bin"/><Relationship Id="rId357" Type="http://schemas.openxmlformats.org/officeDocument/2006/relationships/image" Target="media/image169.wmf"/><Relationship Id="rId54" Type="http://schemas.openxmlformats.org/officeDocument/2006/relationships/image" Target="media/image23.wmf"/><Relationship Id="rId217" Type="http://schemas.openxmlformats.org/officeDocument/2006/relationships/image" Target="media/image105.wmf"/><Relationship Id="rId564" Type="http://schemas.openxmlformats.org/officeDocument/2006/relationships/oleObject" Target="embeddings/oleObject288.bin"/><Relationship Id="rId771" Type="http://schemas.openxmlformats.org/officeDocument/2006/relationships/image" Target="media/image365.wmf"/><Relationship Id="rId869" Type="http://schemas.openxmlformats.org/officeDocument/2006/relationships/oleObject" Target="embeddings/oleObject451.bin"/><Relationship Id="rId424" Type="http://schemas.openxmlformats.org/officeDocument/2006/relationships/oleObject" Target="embeddings/oleObject214.bin"/><Relationship Id="rId631" Type="http://schemas.openxmlformats.org/officeDocument/2006/relationships/image" Target="media/image297.wmf"/><Relationship Id="rId729" Type="http://schemas.openxmlformats.org/officeDocument/2006/relationships/image" Target="media/image344.wmf"/><Relationship Id="rId270" Type="http://schemas.openxmlformats.org/officeDocument/2006/relationships/oleObject" Target="embeddings/oleObject134.bin"/><Relationship Id="rId936" Type="http://schemas.openxmlformats.org/officeDocument/2006/relationships/image" Target="media/image438.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75.wmf"/><Relationship Id="rId575" Type="http://schemas.openxmlformats.org/officeDocument/2006/relationships/image" Target="media/image273.wmf"/><Relationship Id="rId782" Type="http://schemas.openxmlformats.org/officeDocument/2006/relationships/image" Target="media/image371.wmf"/><Relationship Id="rId228" Type="http://schemas.openxmlformats.org/officeDocument/2006/relationships/oleObject" Target="embeddings/oleObject110.bin"/><Relationship Id="rId435" Type="http://schemas.openxmlformats.org/officeDocument/2006/relationships/image" Target="media/image208.wmf"/><Relationship Id="rId642" Type="http://schemas.openxmlformats.org/officeDocument/2006/relationships/oleObject" Target="embeddings/oleObject332.bin"/><Relationship Id="rId281" Type="http://schemas.openxmlformats.org/officeDocument/2006/relationships/image" Target="media/image134.wmf"/><Relationship Id="rId502" Type="http://schemas.openxmlformats.org/officeDocument/2006/relationships/oleObject" Target="embeddings/oleObject254.bin"/><Relationship Id="rId947" Type="http://schemas.openxmlformats.org/officeDocument/2006/relationships/oleObject" Target="embeddings/oleObject496.bin"/><Relationship Id="rId76" Type="http://schemas.openxmlformats.org/officeDocument/2006/relationships/image" Target="media/image34.wmf"/><Relationship Id="rId141" Type="http://schemas.openxmlformats.org/officeDocument/2006/relationships/oleObject" Target="embeddings/oleObject66.bin"/><Relationship Id="rId379" Type="http://schemas.openxmlformats.org/officeDocument/2006/relationships/oleObject" Target="embeddings/oleObject191.bin"/><Relationship Id="rId586" Type="http://schemas.openxmlformats.org/officeDocument/2006/relationships/oleObject" Target="embeddings/oleObject302.bin"/><Relationship Id="rId793" Type="http://schemas.openxmlformats.org/officeDocument/2006/relationships/image" Target="media/image376.wmf"/><Relationship Id="rId807" Type="http://schemas.openxmlformats.org/officeDocument/2006/relationships/oleObject" Target="embeddings/oleObject417.bin"/><Relationship Id="rId7" Type="http://schemas.openxmlformats.org/officeDocument/2006/relationships/footnotes" Target="footnotes.xml"/><Relationship Id="rId239" Type="http://schemas.openxmlformats.org/officeDocument/2006/relationships/oleObject" Target="embeddings/oleObject116.bin"/><Relationship Id="rId446" Type="http://schemas.openxmlformats.org/officeDocument/2006/relationships/image" Target="media/image213.png"/><Relationship Id="rId653" Type="http://schemas.openxmlformats.org/officeDocument/2006/relationships/image" Target="media/image308.wmf"/><Relationship Id="rId292" Type="http://schemas.openxmlformats.org/officeDocument/2006/relationships/image" Target="media/image139.wmf"/><Relationship Id="rId306" Type="http://schemas.openxmlformats.org/officeDocument/2006/relationships/oleObject" Target="embeddings/oleObject153.bin"/><Relationship Id="rId860" Type="http://schemas.openxmlformats.org/officeDocument/2006/relationships/image" Target="media/image406.wmf"/><Relationship Id="rId958" Type="http://schemas.openxmlformats.org/officeDocument/2006/relationships/image" Target="media/image449.wmf"/><Relationship Id="rId87" Type="http://schemas.openxmlformats.org/officeDocument/2006/relationships/oleObject" Target="embeddings/oleObject39.bin"/><Relationship Id="rId513" Type="http://schemas.openxmlformats.org/officeDocument/2006/relationships/image" Target="media/image246.wmf"/><Relationship Id="rId597" Type="http://schemas.openxmlformats.org/officeDocument/2006/relationships/image" Target="media/image282.wmf"/><Relationship Id="rId720" Type="http://schemas.openxmlformats.org/officeDocument/2006/relationships/oleObject" Target="embeddings/oleObject372.bin"/><Relationship Id="rId818" Type="http://schemas.openxmlformats.org/officeDocument/2006/relationships/image" Target="media/image388.wmf"/><Relationship Id="rId152" Type="http://schemas.openxmlformats.org/officeDocument/2006/relationships/image" Target="media/image73.wmf"/><Relationship Id="rId457" Type="http://schemas.openxmlformats.org/officeDocument/2006/relationships/image" Target="media/image219.wmf"/><Relationship Id="rId1003" Type="http://schemas.openxmlformats.org/officeDocument/2006/relationships/oleObject" Target="embeddings/oleObject523.bin"/><Relationship Id="rId664" Type="http://schemas.openxmlformats.org/officeDocument/2006/relationships/oleObject" Target="embeddings/oleObject343.bin"/><Relationship Id="rId871" Type="http://schemas.openxmlformats.org/officeDocument/2006/relationships/oleObject" Target="embeddings/oleObject452.bin"/><Relationship Id="rId969" Type="http://schemas.openxmlformats.org/officeDocument/2006/relationships/oleObject" Target="embeddings/oleObject506.bin"/><Relationship Id="rId14" Type="http://schemas.openxmlformats.org/officeDocument/2006/relationships/oleObject" Target="embeddings/oleObject3.bin"/><Relationship Id="rId317" Type="http://schemas.openxmlformats.org/officeDocument/2006/relationships/image" Target="media/image151.wmf"/><Relationship Id="rId524" Type="http://schemas.openxmlformats.org/officeDocument/2006/relationships/oleObject" Target="embeddings/oleObject265.bin"/><Relationship Id="rId731" Type="http://schemas.openxmlformats.org/officeDocument/2006/relationships/image" Target="media/image345.wmf"/><Relationship Id="rId98" Type="http://schemas.openxmlformats.org/officeDocument/2006/relationships/image" Target="media/image46.wmf"/><Relationship Id="rId163" Type="http://schemas.openxmlformats.org/officeDocument/2006/relationships/oleObject" Target="embeddings/oleObject77.bin"/><Relationship Id="rId370" Type="http://schemas.openxmlformats.org/officeDocument/2006/relationships/image" Target="media/image176.wmf"/><Relationship Id="rId829" Type="http://schemas.openxmlformats.org/officeDocument/2006/relationships/oleObject" Target="embeddings/oleObject430.bin"/><Relationship Id="rId1014" Type="http://schemas.openxmlformats.org/officeDocument/2006/relationships/image" Target="media/image477.emf"/><Relationship Id="rId230" Type="http://schemas.openxmlformats.org/officeDocument/2006/relationships/oleObject" Target="embeddings/oleObject111.bin"/><Relationship Id="rId468" Type="http://schemas.openxmlformats.org/officeDocument/2006/relationships/oleObject" Target="embeddings/oleObject236.bin"/><Relationship Id="rId675" Type="http://schemas.openxmlformats.org/officeDocument/2006/relationships/image" Target="media/image319.wmf"/><Relationship Id="rId882" Type="http://schemas.openxmlformats.org/officeDocument/2006/relationships/image" Target="media/image417.wmf"/><Relationship Id="rId25" Type="http://schemas.openxmlformats.org/officeDocument/2006/relationships/oleObject" Target="embeddings/oleObject9.bin"/><Relationship Id="rId328" Type="http://schemas.openxmlformats.org/officeDocument/2006/relationships/oleObject" Target="embeddings/oleObject164.bin"/><Relationship Id="rId535" Type="http://schemas.openxmlformats.org/officeDocument/2006/relationships/image" Target="media/image257.wmf"/><Relationship Id="rId742" Type="http://schemas.openxmlformats.org/officeDocument/2006/relationships/oleObject" Target="embeddings/oleObject384.bin"/><Relationship Id="rId174" Type="http://schemas.openxmlformats.org/officeDocument/2006/relationships/image" Target="media/image84.wmf"/><Relationship Id="rId381" Type="http://schemas.openxmlformats.org/officeDocument/2006/relationships/oleObject" Target="embeddings/oleObject192.bin"/><Relationship Id="rId602" Type="http://schemas.openxmlformats.org/officeDocument/2006/relationships/oleObject" Target="embeddings/oleObject310.bin"/><Relationship Id="rId1025" Type="http://schemas.openxmlformats.org/officeDocument/2006/relationships/image" Target="media/image483.jpg"/><Relationship Id="rId241" Type="http://schemas.openxmlformats.org/officeDocument/2006/relationships/oleObject" Target="embeddings/oleObject117.bin"/><Relationship Id="rId479" Type="http://schemas.openxmlformats.org/officeDocument/2006/relationships/oleObject" Target="embeddings/oleObject242.bin"/><Relationship Id="rId686" Type="http://schemas.openxmlformats.org/officeDocument/2006/relationships/oleObject" Target="embeddings/oleObject355.bin"/><Relationship Id="rId893" Type="http://schemas.openxmlformats.org/officeDocument/2006/relationships/oleObject" Target="embeddings/oleObject463.bin"/><Relationship Id="rId907" Type="http://schemas.openxmlformats.org/officeDocument/2006/relationships/oleObject" Target="embeddings/oleObject472.bin"/><Relationship Id="rId36" Type="http://schemas.openxmlformats.org/officeDocument/2006/relationships/image" Target="media/image14.wmf"/><Relationship Id="rId339" Type="http://schemas.openxmlformats.org/officeDocument/2006/relationships/image" Target="media/image160.wmf"/><Relationship Id="rId546" Type="http://schemas.openxmlformats.org/officeDocument/2006/relationships/image" Target="media/image262.wmf"/><Relationship Id="rId753" Type="http://schemas.openxmlformats.org/officeDocument/2006/relationships/image" Target="media/image356.wmf"/><Relationship Id="rId101" Type="http://schemas.openxmlformats.org/officeDocument/2006/relationships/oleObject" Target="embeddings/oleObject46.bin"/><Relationship Id="rId185" Type="http://schemas.openxmlformats.org/officeDocument/2006/relationships/image" Target="media/image89.wmf"/><Relationship Id="rId406" Type="http://schemas.openxmlformats.org/officeDocument/2006/relationships/image" Target="media/image194.wmf"/><Relationship Id="rId960" Type="http://schemas.openxmlformats.org/officeDocument/2006/relationships/image" Target="media/image450.wmf"/><Relationship Id="rId1036" Type="http://schemas.openxmlformats.org/officeDocument/2006/relationships/hyperlink" Target="file:///C:\Author\453019" TargetMode="External"/><Relationship Id="rId392" Type="http://schemas.openxmlformats.org/officeDocument/2006/relationships/image" Target="media/image187.wmf"/><Relationship Id="rId613" Type="http://schemas.openxmlformats.org/officeDocument/2006/relationships/image" Target="media/image289.wmf"/><Relationship Id="rId697" Type="http://schemas.openxmlformats.org/officeDocument/2006/relationships/image" Target="media/image329.wmf"/><Relationship Id="rId820" Type="http://schemas.openxmlformats.org/officeDocument/2006/relationships/oleObject" Target="embeddings/oleObject424.bin"/><Relationship Id="rId918" Type="http://schemas.openxmlformats.org/officeDocument/2006/relationships/oleObject" Target="embeddings/oleObject478.bin"/><Relationship Id="rId252" Type="http://schemas.openxmlformats.org/officeDocument/2006/relationships/image" Target="media/image121.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67.wmf"/><Relationship Id="rId764" Type="http://schemas.openxmlformats.org/officeDocument/2006/relationships/oleObject" Target="embeddings/oleObject395.bin"/><Relationship Id="rId971" Type="http://schemas.openxmlformats.org/officeDocument/2006/relationships/oleObject" Target="embeddings/oleObject507.bin"/><Relationship Id="rId196" Type="http://schemas.openxmlformats.org/officeDocument/2006/relationships/oleObject" Target="embeddings/oleObject94.bin"/><Relationship Id="rId417" Type="http://schemas.openxmlformats.org/officeDocument/2006/relationships/image" Target="media/image199.wmf"/><Relationship Id="rId624" Type="http://schemas.openxmlformats.org/officeDocument/2006/relationships/image" Target="media/image294.wmf"/><Relationship Id="rId831" Type="http://schemas.openxmlformats.org/officeDocument/2006/relationships/image" Target="media/image392.wmf"/><Relationship Id="rId263" Type="http://schemas.openxmlformats.org/officeDocument/2006/relationships/oleObject" Target="embeddings/oleObject130.bin"/><Relationship Id="rId470" Type="http://schemas.openxmlformats.org/officeDocument/2006/relationships/oleObject" Target="embeddings/oleObject237.bin"/><Relationship Id="rId929" Type="http://schemas.openxmlformats.org/officeDocument/2006/relationships/oleObject" Target="embeddings/oleObject485.bin"/><Relationship Id="rId58" Type="http://schemas.openxmlformats.org/officeDocument/2006/relationships/image" Target="media/image25.wmf"/><Relationship Id="rId123" Type="http://schemas.openxmlformats.org/officeDocument/2006/relationships/oleObject" Target="embeddings/oleObject57.bin"/><Relationship Id="rId330" Type="http://schemas.openxmlformats.org/officeDocument/2006/relationships/image" Target="media/image157.wmf"/><Relationship Id="rId568" Type="http://schemas.openxmlformats.org/officeDocument/2006/relationships/oleObject" Target="embeddings/oleObject290.bin"/><Relationship Id="rId775" Type="http://schemas.openxmlformats.org/officeDocument/2006/relationships/image" Target="media/image367.emf"/><Relationship Id="rId982" Type="http://schemas.openxmlformats.org/officeDocument/2006/relationships/image" Target="media/image461.wmf"/><Relationship Id="rId428" Type="http://schemas.openxmlformats.org/officeDocument/2006/relationships/oleObject" Target="embeddings/oleObject216.bin"/><Relationship Id="rId635" Type="http://schemas.openxmlformats.org/officeDocument/2006/relationships/image" Target="media/image299.wmf"/><Relationship Id="rId842" Type="http://schemas.openxmlformats.org/officeDocument/2006/relationships/oleObject" Target="embeddings/oleObject437.bin"/><Relationship Id="rId274" Type="http://schemas.openxmlformats.org/officeDocument/2006/relationships/oleObject" Target="embeddings/oleObject136.bin"/><Relationship Id="rId481" Type="http://schemas.openxmlformats.org/officeDocument/2006/relationships/oleObject" Target="embeddings/oleObject243.bin"/><Relationship Id="rId702" Type="http://schemas.openxmlformats.org/officeDocument/2006/relationships/oleObject" Target="embeddings/oleObject363.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97.bin"/><Relationship Id="rId786" Type="http://schemas.openxmlformats.org/officeDocument/2006/relationships/image" Target="media/image373.wmf"/><Relationship Id="rId993" Type="http://schemas.openxmlformats.org/officeDocument/2006/relationships/oleObject" Target="embeddings/oleObject518.bin"/><Relationship Id="rId341" Type="http://schemas.openxmlformats.org/officeDocument/2006/relationships/image" Target="media/image161.wmf"/><Relationship Id="rId439" Type="http://schemas.openxmlformats.org/officeDocument/2006/relationships/oleObject" Target="embeddings/oleObject222.bin"/><Relationship Id="rId646" Type="http://schemas.openxmlformats.org/officeDocument/2006/relationships/oleObject" Target="embeddings/oleObject334.bin"/><Relationship Id="rId201" Type="http://schemas.openxmlformats.org/officeDocument/2006/relationships/image" Target="media/image97.wmf"/><Relationship Id="rId285" Type="http://schemas.openxmlformats.org/officeDocument/2006/relationships/oleObject" Target="embeddings/oleObject142.bin"/><Relationship Id="rId506" Type="http://schemas.openxmlformats.org/officeDocument/2006/relationships/oleObject" Target="embeddings/oleObject256.bin"/><Relationship Id="rId853" Type="http://schemas.openxmlformats.org/officeDocument/2006/relationships/oleObject" Target="embeddings/oleObject443.bin"/><Relationship Id="rId492" Type="http://schemas.openxmlformats.org/officeDocument/2006/relationships/image" Target="media/image236.wmf"/><Relationship Id="rId713" Type="http://schemas.openxmlformats.org/officeDocument/2006/relationships/image" Target="media/image337.wmf"/><Relationship Id="rId797" Type="http://schemas.openxmlformats.org/officeDocument/2006/relationships/image" Target="media/image378.wmf"/><Relationship Id="rId920" Type="http://schemas.openxmlformats.org/officeDocument/2006/relationships/oleObject" Target="embeddings/oleObject479.bin"/><Relationship Id="rId145" Type="http://schemas.openxmlformats.org/officeDocument/2006/relationships/oleObject" Target="embeddings/oleObject68.bin"/><Relationship Id="rId352" Type="http://schemas.openxmlformats.org/officeDocument/2006/relationships/oleObject" Target="embeddings/oleObject178.bin"/><Relationship Id="rId212" Type="http://schemas.openxmlformats.org/officeDocument/2006/relationships/oleObject" Target="embeddings/oleObject102.bin"/><Relationship Id="rId657" Type="http://schemas.openxmlformats.org/officeDocument/2006/relationships/image" Target="media/image310.wmf"/><Relationship Id="rId864" Type="http://schemas.openxmlformats.org/officeDocument/2006/relationships/image" Target="media/image408.wmf"/><Relationship Id="rId296" Type="http://schemas.openxmlformats.org/officeDocument/2006/relationships/oleObject" Target="embeddings/oleObject148.bin"/><Relationship Id="rId517" Type="http://schemas.openxmlformats.org/officeDocument/2006/relationships/image" Target="media/image248.wmf"/><Relationship Id="rId724" Type="http://schemas.openxmlformats.org/officeDocument/2006/relationships/oleObject" Target="embeddings/oleObject375.bin"/><Relationship Id="rId931" Type="http://schemas.openxmlformats.org/officeDocument/2006/relationships/oleObject" Target="embeddings/oleObject487.bin"/><Relationship Id="rId60" Type="http://schemas.openxmlformats.org/officeDocument/2006/relationships/image" Target="media/image26.wmf"/><Relationship Id="rId156" Type="http://schemas.openxmlformats.org/officeDocument/2006/relationships/image" Target="media/image75.wmf"/><Relationship Id="rId198" Type="http://schemas.openxmlformats.org/officeDocument/2006/relationships/oleObject" Target="embeddings/oleObject95.bin"/><Relationship Id="rId321" Type="http://schemas.openxmlformats.org/officeDocument/2006/relationships/image" Target="media/image153.wmf"/><Relationship Id="rId363" Type="http://schemas.openxmlformats.org/officeDocument/2006/relationships/image" Target="media/image172.png"/><Relationship Id="rId419" Type="http://schemas.openxmlformats.org/officeDocument/2006/relationships/image" Target="media/image200.wmf"/><Relationship Id="rId570" Type="http://schemas.openxmlformats.org/officeDocument/2006/relationships/image" Target="media/image271.wmf"/><Relationship Id="rId626" Type="http://schemas.openxmlformats.org/officeDocument/2006/relationships/image" Target="media/image295.wmf"/><Relationship Id="rId973" Type="http://schemas.openxmlformats.org/officeDocument/2006/relationships/oleObject" Target="embeddings/oleObject508.bin"/><Relationship Id="rId1007" Type="http://schemas.openxmlformats.org/officeDocument/2006/relationships/oleObject" Target="embeddings/oleObject525.bin"/><Relationship Id="rId223" Type="http://schemas.openxmlformats.org/officeDocument/2006/relationships/image" Target="media/image108.wmf"/><Relationship Id="rId430" Type="http://schemas.openxmlformats.org/officeDocument/2006/relationships/oleObject" Target="embeddings/oleObject217.bin"/><Relationship Id="rId668" Type="http://schemas.openxmlformats.org/officeDocument/2006/relationships/oleObject" Target="embeddings/oleObject345.bin"/><Relationship Id="rId833" Type="http://schemas.openxmlformats.org/officeDocument/2006/relationships/image" Target="media/image393.wmf"/><Relationship Id="rId875" Type="http://schemas.openxmlformats.org/officeDocument/2006/relationships/oleObject" Target="embeddings/oleObject454.bin"/><Relationship Id="rId18" Type="http://schemas.openxmlformats.org/officeDocument/2006/relationships/oleObject" Target="embeddings/oleObject5.bin"/><Relationship Id="rId265" Type="http://schemas.openxmlformats.org/officeDocument/2006/relationships/oleObject" Target="embeddings/oleObject131.bin"/><Relationship Id="rId472" Type="http://schemas.openxmlformats.org/officeDocument/2006/relationships/oleObject" Target="embeddings/oleObject238.bin"/><Relationship Id="rId528" Type="http://schemas.openxmlformats.org/officeDocument/2006/relationships/oleObject" Target="embeddings/oleObject267.bin"/><Relationship Id="rId735" Type="http://schemas.openxmlformats.org/officeDocument/2006/relationships/image" Target="media/image347.wmf"/><Relationship Id="rId900" Type="http://schemas.openxmlformats.org/officeDocument/2006/relationships/oleObject" Target="embeddings/oleObject467.bin"/><Relationship Id="rId942" Type="http://schemas.openxmlformats.org/officeDocument/2006/relationships/image" Target="media/image441.wmf"/><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oleObject" Target="embeddings/oleObject167.bin"/><Relationship Id="rId374" Type="http://schemas.openxmlformats.org/officeDocument/2006/relationships/image" Target="media/image178.wmf"/><Relationship Id="rId581" Type="http://schemas.openxmlformats.org/officeDocument/2006/relationships/oleObject" Target="embeddings/oleObject299.bin"/><Relationship Id="rId777" Type="http://schemas.openxmlformats.org/officeDocument/2006/relationships/oleObject" Target="embeddings/oleObject401.bin"/><Relationship Id="rId984" Type="http://schemas.openxmlformats.org/officeDocument/2006/relationships/image" Target="media/image462.wmf"/><Relationship Id="rId1018" Type="http://schemas.openxmlformats.org/officeDocument/2006/relationships/oleObject" Target="embeddings/oleObject530.bin"/><Relationship Id="rId71" Type="http://schemas.openxmlformats.org/officeDocument/2006/relationships/oleObject" Target="embeddings/oleObject32.bin"/><Relationship Id="rId234" Type="http://schemas.openxmlformats.org/officeDocument/2006/relationships/oleObject" Target="embeddings/oleObject113.bin"/><Relationship Id="rId637" Type="http://schemas.openxmlformats.org/officeDocument/2006/relationships/image" Target="media/image300.wmf"/><Relationship Id="rId679" Type="http://schemas.openxmlformats.org/officeDocument/2006/relationships/image" Target="media/image321.wmf"/><Relationship Id="rId802" Type="http://schemas.openxmlformats.org/officeDocument/2006/relationships/image" Target="media/image380.wmf"/><Relationship Id="rId844" Type="http://schemas.openxmlformats.org/officeDocument/2006/relationships/oleObject" Target="embeddings/oleObject438.bin"/><Relationship Id="rId886" Type="http://schemas.openxmlformats.org/officeDocument/2006/relationships/image" Target="media/image419.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7.bin"/><Relationship Id="rId441" Type="http://schemas.openxmlformats.org/officeDocument/2006/relationships/oleObject" Target="embeddings/oleObject223.bin"/><Relationship Id="rId483" Type="http://schemas.openxmlformats.org/officeDocument/2006/relationships/oleObject" Target="embeddings/oleObject244.bin"/><Relationship Id="rId539" Type="http://schemas.openxmlformats.org/officeDocument/2006/relationships/image" Target="media/image259.wmf"/><Relationship Id="rId690" Type="http://schemas.openxmlformats.org/officeDocument/2006/relationships/oleObject" Target="embeddings/oleObject357.bin"/><Relationship Id="rId704" Type="http://schemas.openxmlformats.org/officeDocument/2006/relationships/oleObject" Target="embeddings/oleObject364.bin"/><Relationship Id="rId746" Type="http://schemas.openxmlformats.org/officeDocument/2006/relationships/oleObject" Target="embeddings/oleObject386.bin"/><Relationship Id="rId911" Type="http://schemas.openxmlformats.org/officeDocument/2006/relationships/image" Target="media/image429.wmf"/><Relationship Id="rId40" Type="http://schemas.openxmlformats.org/officeDocument/2006/relationships/image" Target="media/image16.wmf"/><Relationship Id="rId136" Type="http://schemas.openxmlformats.org/officeDocument/2006/relationships/image" Target="media/image65.wmf"/><Relationship Id="rId178" Type="http://schemas.openxmlformats.org/officeDocument/2006/relationships/oleObject" Target="embeddings/oleObject85.bin"/><Relationship Id="rId301" Type="http://schemas.openxmlformats.org/officeDocument/2006/relationships/image" Target="media/image143.wmf"/><Relationship Id="rId343" Type="http://schemas.openxmlformats.org/officeDocument/2006/relationships/image" Target="media/image162.wmf"/><Relationship Id="rId550" Type="http://schemas.openxmlformats.org/officeDocument/2006/relationships/oleObject" Target="embeddings/oleObject279.bin"/><Relationship Id="rId788" Type="http://schemas.openxmlformats.org/officeDocument/2006/relationships/image" Target="media/image374.wmf"/><Relationship Id="rId953" Type="http://schemas.openxmlformats.org/officeDocument/2006/relationships/oleObject" Target="embeddings/oleObject499.bin"/><Relationship Id="rId995" Type="http://schemas.openxmlformats.org/officeDocument/2006/relationships/oleObject" Target="embeddings/oleObject519.bin"/><Relationship Id="rId1029" Type="http://schemas.openxmlformats.org/officeDocument/2006/relationships/header" Target="header2.xml"/><Relationship Id="rId82" Type="http://schemas.openxmlformats.org/officeDocument/2006/relationships/image" Target="media/image37.wmf"/><Relationship Id="rId203" Type="http://schemas.openxmlformats.org/officeDocument/2006/relationships/image" Target="media/image98.wmf"/><Relationship Id="rId385" Type="http://schemas.openxmlformats.org/officeDocument/2006/relationships/oleObject" Target="embeddings/oleObject194.bin"/><Relationship Id="rId592" Type="http://schemas.openxmlformats.org/officeDocument/2006/relationships/oleObject" Target="embeddings/oleObject305.bin"/><Relationship Id="rId606" Type="http://schemas.openxmlformats.org/officeDocument/2006/relationships/oleObject" Target="embeddings/oleObject312.bin"/><Relationship Id="rId648" Type="http://schemas.openxmlformats.org/officeDocument/2006/relationships/oleObject" Target="embeddings/oleObject335.bin"/><Relationship Id="rId813" Type="http://schemas.openxmlformats.org/officeDocument/2006/relationships/oleObject" Target="embeddings/oleObject420.bin"/><Relationship Id="rId855" Type="http://schemas.openxmlformats.org/officeDocument/2006/relationships/oleObject" Target="embeddings/oleObject444.bin"/><Relationship Id="rId245" Type="http://schemas.openxmlformats.org/officeDocument/2006/relationships/oleObject" Target="embeddings/oleObject120.bin"/><Relationship Id="rId287" Type="http://schemas.openxmlformats.org/officeDocument/2006/relationships/oleObject" Target="embeddings/oleObject143.bin"/><Relationship Id="rId410" Type="http://schemas.openxmlformats.org/officeDocument/2006/relationships/image" Target="media/image196.wmf"/><Relationship Id="rId452" Type="http://schemas.openxmlformats.org/officeDocument/2006/relationships/oleObject" Target="embeddings/oleObject228.bin"/><Relationship Id="rId494" Type="http://schemas.openxmlformats.org/officeDocument/2006/relationships/oleObject" Target="embeddings/oleObject250.bin"/><Relationship Id="rId508" Type="http://schemas.openxmlformats.org/officeDocument/2006/relationships/oleObject" Target="embeddings/oleObject257.bin"/><Relationship Id="rId715" Type="http://schemas.openxmlformats.org/officeDocument/2006/relationships/image" Target="media/image338.wmf"/><Relationship Id="rId897" Type="http://schemas.openxmlformats.org/officeDocument/2006/relationships/oleObject" Target="embeddings/oleObject465.bin"/><Relationship Id="rId922" Type="http://schemas.openxmlformats.org/officeDocument/2006/relationships/oleObject" Target="embeddings/oleObject480.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48.wmf"/><Relationship Id="rId354" Type="http://schemas.openxmlformats.org/officeDocument/2006/relationships/oleObject" Target="embeddings/oleObject179.bin"/><Relationship Id="rId757" Type="http://schemas.openxmlformats.org/officeDocument/2006/relationships/image" Target="media/image358.wmf"/><Relationship Id="rId799" Type="http://schemas.openxmlformats.org/officeDocument/2006/relationships/image" Target="media/image379.wmf"/><Relationship Id="rId964" Type="http://schemas.openxmlformats.org/officeDocument/2006/relationships/image" Target="media/image452.wmf"/><Relationship Id="rId51" Type="http://schemas.openxmlformats.org/officeDocument/2006/relationships/oleObject" Target="embeddings/oleObject22.bin"/><Relationship Id="rId93" Type="http://schemas.openxmlformats.org/officeDocument/2006/relationships/oleObject" Target="embeddings/oleObject42.bin"/><Relationship Id="rId189" Type="http://schemas.openxmlformats.org/officeDocument/2006/relationships/image" Target="media/image91.wmf"/><Relationship Id="rId396" Type="http://schemas.openxmlformats.org/officeDocument/2006/relationships/image" Target="media/image189.wmf"/><Relationship Id="rId561" Type="http://schemas.openxmlformats.org/officeDocument/2006/relationships/oleObject" Target="embeddings/oleObject285.bin"/><Relationship Id="rId617" Type="http://schemas.openxmlformats.org/officeDocument/2006/relationships/oleObject" Target="embeddings/oleObject319.bin"/><Relationship Id="rId659" Type="http://schemas.openxmlformats.org/officeDocument/2006/relationships/image" Target="media/image311.wmf"/><Relationship Id="rId824" Type="http://schemas.openxmlformats.org/officeDocument/2006/relationships/image" Target="media/image390.wmf"/><Relationship Id="rId866" Type="http://schemas.openxmlformats.org/officeDocument/2006/relationships/image" Target="media/image409.wmf"/><Relationship Id="rId214" Type="http://schemas.openxmlformats.org/officeDocument/2006/relationships/oleObject" Target="embeddings/oleObject103.bin"/><Relationship Id="rId256" Type="http://schemas.openxmlformats.org/officeDocument/2006/relationships/oleObject" Target="embeddings/oleObject126.bin"/><Relationship Id="rId298" Type="http://schemas.openxmlformats.org/officeDocument/2006/relationships/oleObject" Target="embeddings/oleObject149.bin"/><Relationship Id="rId421" Type="http://schemas.openxmlformats.org/officeDocument/2006/relationships/image" Target="media/image201.wmf"/><Relationship Id="rId463" Type="http://schemas.openxmlformats.org/officeDocument/2006/relationships/image" Target="media/image222.wmf"/><Relationship Id="rId519" Type="http://schemas.openxmlformats.org/officeDocument/2006/relationships/image" Target="media/image249.wmf"/><Relationship Id="rId670" Type="http://schemas.openxmlformats.org/officeDocument/2006/relationships/oleObject" Target="embeddings/oleObject346.bin"/><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image" Target="media/image154.wmf"/><Relationship Id="rId530" Type="http://schemas.openxmlformats.org/officeDocument/2006/relationships/oleObject" Target="embeddings/oleObject268.bin"/><Relationship Id="rId726" Type="http://schemas.openxmlformats.org/officeDocument/2006/relationships/oleObject" Target="embeddings/oleObject376.bin"/><Relationship Id="rId768" Type="http://schemas.openxmlformats.org/officeDocument/2006/relationships/oleObject" Target="embeddings/oleObject397.bin"/><Relationship Id="rId933" Type="http://schemas.openxmlformats.org/officeDocument/2006/relationships/oleObject" Target="embeddings/oleObject489.bin"/><Relationship Id="rId975" Type="http://schemas.openxmlformats.org/officeDocument/2006/relationships/oleObject" Target="embeddings/oleObject509.bin"/><Relationship Id="rId1009" Type="http://schemas.openxmlformats.org/officeDocument/2006/relationships/oleObject" Target="embeddings/oleObject526.bin"/><Relationship Id="rId20" Type="http://schemas.openxmlformats.org/officeDocument/2006/relationships/oleObject" Target="embeddings/oleObject6.bin"/><Relationship Id="rId62" Type="http://schemas.openxmlformats.org/officeDocument/2006/relationships/image" Target="media/image27.wmf"/><Relationship Id="rId365" Type="http://schemas.openxmlformats.org/officeDocument/2006/relationships/oleObject" Target="embeddings/oleObject184.bin"/><Relationship Id="rId572" Type="http://schemas.openxmlformats.org/officeDocument/2006/relationships/oleObject" Target="embeddings/oleObject293.bin"/><Relationship Id="rId628" Type="http://schemas.openxmlformats.org/officeDocument/2006/relationships/oleObject" Target="embeddings/oleObject325.bin"/><Relationship Id="rId835" Type="http://schemas.openxmlformats.org/officeDocument/2006/relationships/image" Target="media/image394.wmf"/><Relationship Id="rId225" Type="http://schemas.openxmlformats.org/officeDocument/2006/relationships/image" Target="media/image109.wmf"/><Relationship Id="rId267" Type="http://schemas.openxmlformats.org/officeDocument/2006/relationships/image" Target="media/image127.wmf"/><Relationship Id="rId432" Type="http://schemas.openxmlformats.org/officeDocument/2006/relationships/oleObject" Target="embeddings/oleObject218.bin"/><Relationship Id="rId474" Type="http://schemas.openxmlformats.org/officeDocument/2006/relationships/oleObject" Target="embeddings/oleObject239.bin"/><Relationship Id="rId877" Type="http://schemas.openxmlformats.org/officeDocument/2006/relationships/oleObject" Target="embeddings/oleObject455.bin"/><Relationship Id="rId1020" Type="http://schemas.openxmlformats.org/officeDocument/2006/relationships/oleObject" Target="embeddings/oleObject531.bin"/><Relationship Id="rId127" Type="http://schemas.openxmlformats.org/officeDocument/2006/relationships/oleObject" Target="embeddings/oleObject59.bin"/><Relationship Id="rId681" Type="http://schemas.openxmlformats.org/officeDocument/2006/relationships/image" Target="media/image322.wmf"/><Relationship Id="rId737" Type="http://schemas.openxmlformats.org/officeDocument/2006/relationships/image" Target="media/image348.wmf"/><Relationship Id="rId779" Type="http://schemas.openxmlformats.org/officeDocument/2006/relationships/oleObject" Target="embeddings/oleObject402.bin"/><Relationship Id="rId902" Type="http://schemas.openxmlformats.org/officeDocument/2006/relationships/oleObject" Target="embeddings/oleObject469.bin"/><Relationship Id="rId944" Type="http://schemas.openxmlformats.org/officeDocument/2006/relationships/image" Target="media/image442.wmf"/><Relationship Id="rId986" Type="http://schemas.openxmlformats.org/officeDocument/2006/relationships/image" Target="media/image463.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0.bin"/><Relationship Id="rId334" Type="http://schemas.openxmlformats.org/officeDocument/2006/relationships/oleObject" Target="embeddings/oleObject169.bin"/><Relationship Id="rId376" Type="http://schemas.openxmlformats.org/officeDocument/2006/relationships/image" Target="media/image179.wmf"/><Relationship Id="rId541" Type="http://schemas.openxmlformats.org/officeDocument/2006/relationships/image" Target="media/image260.wmf"/><Relationship Id="rId583" Type="http://schemas.openxmlformats.org/officeDocument/2006/relationships/image" Target="media/image275.wmf"/><Relationship Id="rId639" Type="http://schemas.openxmlformats.org/officeDocument/2006/relationships/image" Target="media/image301.wmf"/><Relationship Id="rId790" Type="http://schemas.openxmlformats.org/officeDocument/2006/relationships/image" Target="media/image375.wmf"/><Relationship Id="rId804" Type="http://schemas.openxmlformats.org/officeDocument/2006/relationships/image" Target="media/image381.wmf"/><Relationship Id="rId4" Type="http://schemas.microsoft.com/office/2007/relationships/stylesWithEffects" Target="stylesWithEffect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8.bin"/><Relationship Id="rId401" Type="http://schemas.openxmlformats.org/officeDocument/2006/relationships/oleObject" Target="embeddings/oleObject202.bin"/><Relationship Id="rId443" Type="http://schemas.openxmlformats.org/officeDocument/2006/relationships/oleObject" Target="embeddings/oleObject224.bin"/><Relationship Id="rId650" Type="http://schemas.openxmlformats.org/officeDocument/2006/relationships/oleObject" Target="embeddings/oleObject336.bin"/><Relationship Id="rId846" Type="http://schemas.openxmlformats.org/officeDocument/2006/relationships/oleObject" Target="embeddings/oleObject439.bin"/><Relationship Id="rId888" Type="http://schemas.openxmlformats.org/officeDocument/2006/relationships/image" Target="media/image420.wmf"/><Relationship Id="rId1031" Type="http://schemas.openxmlformats.org/officeDocument/2006/relationships/hyperlink" Target="file:///C:\CHUB\&#1076;&#1080;&#1089;&#1089;\&#1051;&#1048;&#1058;&#1045;&#1056;&#1040;&#1058;&#1059;&#1056;&#1040;\4778688" TargetMode="External"/><Relationship Id="rId303" Type="http://schemas.openxmlformats.org/officeDocument/2006/relationships/image" Target="media/image144.wmf"/><Relationship Id="rId485" Type="http://schemas.openxmlformats.org/officeDocument/2006/relationships/oleObject" Target="embeddings/oleObject245.bin"/><Relationship Id="rId692" Type="http://schemas.openxmlformats.org/officeDocument/2006/relationships/oleObject" Target="embeddings/oleObject358.bin"/><Relationship Id="rId706" Type="http://schemas.openxmlformats.org/officeDocument/2006/relationships/oleObject" Target="embeddings/oleObject365.bin"/><Relationship Id="rId748" Type="http://schemas.openxmlformats.org/officeDocument/2006/relationships/oleObject" Target="embeddings/oleObject387.bin"/><Relationship Id="rId913" Type="http://schemas.openxmlformats.org/officeDocument/2006/relationships/image" Target="media/image430.wmf"/><Relationship Id="rId955" Type="http://schemas.openxmlformats.org/officeDocument/2006/relationships/oleObject" Target="embeddings/oleObject500.bin"/><Relationship Id="rId42" Type="http://schemas.openxmlformats.org/officeDocument/2006/relationships/image" Target="media/image17.wmf"/><Relationship Id="rId84" Type="http://schemas.openxmlformats.org/officeDocument/2006/relationships/image" Target="media/image38.png"/><Relationship Id="rId138" Type="http://schemas.openxmlformats.org/officeDocument/2006/relationships/image" Target="media/image66.wmf"/><Relationship Id="rId345" Type="http://schemas.openxmlformats.org/officeDocument/2006/relationships/image" Target="media/image163.wmf"/><Relationship Id="rId387" Type="http://schemas.openxmlformats.org/officeDocument/2006/relationships/oleObject" Target="embeddings/oleObject195.bin"/><Relationship Id="rId510" Type="http://schemas.openxmlformats.org/officeDocument/2006/relationships/oleObject" Target="embeddings/oleObject258.bin"/><Relationship Id="rId552" Type="http://schemas.openxmlformats.org/officeDocument/2006/relationships/oleObject" Target="embeddings/oleObject280.bin"/><Relationship Id="rId594" Type="http://schemas.openxmlformats.org/officeDocument/2006/relationships/oleObject" Target="embeddings/oleObject306.bin"/><Relationship Id="rId608" Type="http://schemas.openxmlformats.org/officeDocument/2006/relationships/image" Target="media/image287.wmf"/><Relationship Id="rId815" Type="http://schemas.openxmlformats.org/officeDocument/2006/relationships/oleObject" Target="embeddings/oleObject421.bin"/><Relationship Id="rId997" Type="http://schemas.openxmlformats.org/officeDocument/2006/relationships/oleObject" Target="embeddings/oleObject520.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1.bin"/><Relationship Id="rId412" Type="http://schemas.openxmlformats.org/officeDocument/2006/relationships/image" Target="media/image197.wmf"/><Relationship Id="rId857" Type="http://schemas.openxmlformats.org/officeDocument/2006/relationships/oleObject" Target="embeddings/oleObject445.bin"/><Relationship Id="rId899" Type="http://schemas.openxmlformats.org/officeDocument/2006/relationships/oleObject" Target="embeddings/oleObject466.bin"/><Relationship Id="rId1000" Type="http://schemas.openxmlformats.org/officeDocument/2006/relationships/image" Target="media/image470.wmf"/><Relationship Id="rId107" Type="http://schemas.openxmlformats.org/officeDocument/2006/relationships/oleObject" Target="embeddings/oleObject49.bin"/><Relationship Id="rId289" Type="http://schemas.openxmlformats.org/officeDocument/2006/relationships/oleObject" Target="embeddings/oleObject144.bin"/><Relationship Id="rId454" Type="http://schemas.openxmlformats.org/officeDocument/2006/relationships/oleObject" Target="embeddings/oleObject229.bin"/><Relationship Id="rId496" Type="http://schemas.openxmlformats.org/officeDocument/2006/relationships/oleObject" Target="embeddings/oleObject251.bin"/><Relationship Id="rId661" Type="http://schemas.openxmlformats.org/officeDocument/2006/relationships/image" Target="media/image312.wmf"/><Relationship Id="rId717" Type="http://schemas.openxmlformats.org/officeDocument/2006/relationships/image" Target="media/image339.wmf"/><Relationship Id="rId759" Type="http://schemas.openxmlformats.org/officeDocument/2006/relationships/image" Target="media/image359.wmf"/><Relationship Id="rId924" Type="http://schemas.openxmlformats.org/officeDocument/2006/relationships/oleObject" Target="embeddings/oleObject481.bin"/><Relationship Id="rId966" Type="http://schemas.openxmlformats.org/officeDocument/2006/relationships/image" Target="media/image453.wmf"/><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image" Target="media/image149.png"/><Relationship Id="rId356" Type="http://schemas.openxmlformats.org/officeDocument/2006/relationships/oleObject" Target="embeddings/oleObject180.bin"/><Relationship Id="rId398" Type="http://schemas.openxmlformats.org/officeDocument/2006/relationships/image" Target="media/image190.wmf"/><Relationship Id="rId521" Type="http://schemas.openxmlformats.org/officeDocument/2006/relationships/image" Target="media/image250.wmf"/><Relationship Id="rId563" Type="http://schemas.openxmlformats.org/officeDocument/2006/relationships/oleObject" Target="embeddings/oleObject287.bin"/><Relationship Id="rId619" Type="http://schemas.openxmlformats.org/officeDocument/2006/relationships/oleObject" Target="embeddings/oleObject320.bin"/><Relationship Id="rId770" Type="http://schemas.openxmlformats.org/officeDocument/2006/relationships/oleObject" Target="embeddings/oleObject398.bin"/><Relationship Id="rId95" Type="http://schemas.openxmlformats.org/officeDocument/2006/relationships/oleObject" Target="embeddings/oleObject43.bin"/><Relationship Id="rId160" Type="http://schemas.openxmlformats.org/officeDocument/2006/relationships/image" Target="media/image77.wmf"/><Relationship Id="rId216" Type="http://schemas.openxmlformats.org/officeDocument/2006/relationships/oleObject" Target="embeddings/oleObject104.bin"/><Relationship Id="rId423" Type="http://schemas.openxmlformats.org/officeDocument/2006/relationships/image" Target="media/image202.wmf"/><Relationship Id="rId826" Type="http://schemas.openxmlformats.org/officeDocument/2006/relationships/oleObject" Target="embeddings/oleObject428.bin"/><Relationship Id="rId868" Type="http://schemas.openxmlformats.org/officeDocument/2006/relationships/image" Target="media/image410.wmf"/><Relationship Id="rId1011" Type="http://schemas.openxmlformats.org/officeDocument/2006/relationships/oleObject" Target="embeddings/oleObject527.bin"/><Relationship Id="rId258" Type="http://schemas.openxmlformats.org/officeDocument/2006/relationships/oleObject" Target="embeddings/oleObject127.bin"/><Relationship Id="rId465" Type="http://schemas.openxmlformats.org/officeDocument/2006/relationships/image" Target="media/image223.wmf"/><Relationship Id="rId630" Type="http://schemas.openxmlformats.org/officeDocument/2006/relationships/oleObject" Target="embeddings/oleObject326.bin"/><Relationship Id="rId672" Type="http://schemas.openxmlformats.org/officeDocument/2006/relationships/oleObject" Target="embeddings/oleObject347.bin"/><Relationship Id="rId728" Type="http://schemas.openxmlformats.org/officeDocument/2006/relationships/oleObject" Target="embeddings/oleObject377.bin"/><Relationship Id="rId935" Type="http://schemas.openxmlformats.org/officeDocument/2006/relationships/oleObject" Target="embeddings/oleObject490.bin"/><Relationship Id="rId22" Type="http://schemas.openxmlformats.org/officeDocument/2006/relationships/oleObject" Target="embeddings/oleObject8.bin"/><Relationship Id="rId64" Type="http://schemas.openxmlformats.org/officeDocument/2006/relationships/image" Target="media/image28.wmf"/><Relationship Id="rId118" Type="http://schemas.openxmlformats.org/officeDocument/2006/relationships/image" Target="media/image56.wmf"/><Relationship Id="rId325" Type="http://schemas.openxmlformats.org/officeDocument/2006/relationships/image" Target="media/image155.wmf"/><Relationship Id="rId367" Type="http://schemas.openxmlformats.org/officeDocument/2006/relationships/oleObject" Target="embeddings/oleObject185.bin"/><Relationship Id="rId532" Type="http://schemas.openxmlformats.org/officeDocument/2006/relationships/oleObject" Target="embeddings/oleObject269.bin"/><Relationship Id="rId574" Type="http://schemas.openxmlformats.org/officeDocument/2006/relationships/oleObject" Target="embeddings/oleObject294.bin"/><Relationship Id="rId977" Type="http://schemas.openxmlformats.org/officeDocument/2006/relationships/oleObject" Target="embeddings/oleObject510.bin"/><Relationship Id="rId171" Type="http://schemas.openxmlformats.org/officeDocument/2006/relationships/oleObject" Target="embeddings/oleObject81.bin"/><Relationship Id="rId227" Type="http://schemas.openxmlformats.org/officeDocument/2006/relationships/image" Target="media/image110.wmf"/><Relationship Id="rId781" Type="http://schemas.openxmlformats.org/officeDocument/2006/relationships/oleObject" Target="embeddings/oleObject403.bin"/><Relationship Id="rId837" Type="http://schemas.openxmlformats.org/officeDocument/2006/relationships/image" Target="media/image395.wmf"/><Relationship Id="rId879" Type="http://schemas.openxmlformats.org/officeDocument/2006/relationships/oleObject" Target="embeddings/oleObject456.bin"/><Relationship Id="rId1022" Type="http://schemas.openxmlformats.org/officeDocument/2006/relationships/oleObject" Target="embeddings/oleObject533.bin"/><Relationship Id="rId269" Type="http://schemas.openxmlformats.org/officeDocument/2006/relationships/image" Target="media/image128.wmf"/><Relationship Id="rId434" Type="http://schemas.openxmlformats.org/officeDocument/2006/relationships/oleObject" Target="embeddings/oleObject219.bin"/><Relationship Id="rId476" Type="http://schemas.openxmlformats.org/officeDocument/2006/relationships/oleObject" Target="embeddings/oleObject240.bin"/><Relationship Id="rId641" Type="http://schemas.openxmlformats.org/officeDocument/2006/relationships/image" Target="media/image302.wmf"/><Relationship Id="rId683" Type="http://schemas.openxmlformats.org/officeDocument/2006/relationships/oleObject" Target="embeddings/oleObject353.bin"/><Relationship Id="rId739" Type="http://schemas.openxmlformats.org/officeDocument/2006/relationships/image" Target="media/image349.wmf"/><Relationship Id="rId890" Type="http://schemas.openxmlformats.org/officeDocument/2006/relationships/image" Target="media/image421.wmf"/><Relationship Id="rId904" Type="http://schemas.openxmlformats.org/officeDocument/2006/relationships/oleObject" Target="embeddings/oleObject470.bin"/><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oleObject" Target="embeddings/oleObject139.bin"/><Relationship Id="rId336" Type="http://schemas.openxmlformats.org/officeDocument/2006/relationships/oleObject" Target="embeddings/oleObject170.bin"/><Relationship Id="rId501" Type="http://schemas.openxmlformats.org/officeDocument/2006/relationships/image" Target="media/image240.wmf"/><Relationship Id="rId543" Type="http://schemas.openxmlformats.org/officeDocument/2006/relationships/image" Target="media/image261.wmf"/><Relationship Id="rId946" Type="http://schemas.openxmlformats.org/officeDocument/2006/relationships/image" Target="media/image443.wmf"/><Relationship Id="rId988" Type="http://schemas.openxmlformats.org/officeDocument/2006/relationships/image" Target="media/image464.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87.bin"/><Relationship Id="rId378" Type="http://schemas.openxmlformats.org/officeDocument/2006/relationships/image" Target="media/image180.wmf"/><Relationship Id="rId403" Type="http://schemas.openxmlformats.org/officeDocument/2006/relationships/oleObject" Target="embeddings/oleObject203.bin"/><Relationship Id="rId585" Type="http://schemas.openxmlformats.org/officeDocument/2006/relationships/image" Target="media/image276.wmf"/><Relationship Id="rId750" Type="http://schemas.openxmlformats.org/officeDocument/2006/relationships/oleObject" Target="embeddings/oleObject388.bin"/><Relationship Id="rId792" Type="http://schemas.openxmlformats.org/officeDocument/2006/relationships/oleObject" Target="embeddings/oleObject409.bin"/><Relationship Id="rId806" Type="http://schemas.openxmlformats.org/officeDocument/2006/relationships/image" Target="media/image382.wmf"/><Relationship Id="rId848" Type="http://schemas.openxmlformats.org/officeDocument/2006/relationships/oleObject" Target="embeddings/oleObject440.bin"/><Relationship Id="rId1033" Type="http://schemas.openxmlformats.org/officeDocument/2006/relationships/hyperlink" Target="file:///C:\Author\3651568" TargetMode="External"/><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25.bin"/><Relationship Id="rId487" Type="http://schemas.openxmlformats.org/officeDocument/2006/relationships/oleObject" Target="embeddings/oleObject246.bin"/><Relationship Id="rId610" Type="http://schemas.openxmlformats.org/officeDocument/2006/relationships/image" Target="media/image288.wmf"/><Relationship Id="rId652" Type="http://schemas.openxmlformats.org/officeDocument/2006/relationships/oleObject" Target="embeddings/oleObject337.bin"/><Relationship Id="rId694" Type="http://schemas.openxmlformats.org/officeDocument/2006/relationships/oleObject" Target="embeddings/oleObject359.bin"/><Relationship Id="rId708" Type="http://schemas.openxmlformats.org/officeDocument/2006/relationships/oleObject" Target="embeddings/oleObject366.bin"/><Relationship Id="rId915" Type="http://schemas.openxmlformats.org/officeDocument/2006/relationships/image" Target="media/image431.wmf"/><Relationship Id="rId291" Type="http://schemas.openxmlformats.org/officeDocument/2006/relationships/oleObject" Target="embeddings/oleObject145.bin"/><Relationship Id="rId305" Type="http://schemas.openxmlformats.org/officeDocument/2006/relationships/image" Target="media/image145.wmf"/><Relationship Id="rId347" Type="http://schemas.openxmlformats.org/officeDocument/2006/relationships/image" Target="media/image164.wmf"/><Relationship Id="rId512" Type="http://schemas.openxmlformats.org/officeDocument/2006/relationships/oleObject" Target="embeddings/oleObject259.bin"/><Relationship Id="rId957" Type="http://schemas.openxmlformats.org/officeDocument/2006/relationships/oleObject" Target="embeddings/oleObject501.bin"/><Relationship Id="rId999" Type="http://schemas.openxmlformats.org/officeDocument/2006/relationships/oleObject" Target="embeddings/oleObject521.bin"/><Relationship Id="rId44" Type="http://schemas.openxmlformats.org/officeDocument/2006/relationships/image" Target="media/image18.wmf"/><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oleObject" Target="embeddings/oleObject196.bin"/><Relationship Id="rId554" Type="http://schemas.openxmlformats.org/officeDocument/2006/relationships/oleObject" Target="embeddings/oleObject281.bin"/><Relationship Id="rId596" Type="http://schemas.openxmlformats.org/officeDocument/2006/relationships/oleObject" Target="embeddings/oleObject307.bin"/><Relationship Id="rId761" Type="http://schemas.openxmlformats.org/officeDocument/2006/relationships/image" Target="media/image360.wmf"/><Relationship Id="rId817" Type="http://schemas.openxmlformats.org/officeDocument/2006/relationships/oleObject" Target="embeddings/oleObject422.bin"/><Relationship Id="rId859" Type="http://schemas.openxmlformats.org/officeDocument/2006/relationships/oleObject" Target="embeddings/oleObject446.bin"/><Relationship Id="rId1002" Type="http://schemas.openxmlformats.org/officeDocument/2006/relationships/image" Target="media/image471.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2.bin"/><Relationship Id="rId414" Type="http://schemas.openxmlformats.org/officeDocument/2006/relationships/oleObject" Target="embeddings/oleObject209.bin"/><Relationship Id="rId456" Type="http://schemas.openxmlformats.org/officeDocument/2006/relationships/oleObject" Target="embeddings/oleObject230.bin"/><Relationship Id="rId498" Type="http://schemas.openxmlformats.org/officeDocument/2006/relationships/oleObject" Target="embeddings/oleObject252.bin"/><Relationship Id="rId621" Type="http://schemas.openxmlformats.org/officeDocument/2006/relationships/oleObject" Target="embeddings/oleObject321.bin"/><Relationship Id="rId663" Type="http://schemas.openxmlformats.org/officeDocument/2006/relationships/image" Target="media/image313.wmf"/><Relationship Id="rId870" Type="http://schemas.openxmlformats.org/officeDocument/2006/relationships/image" Target="media/image411.wmf"/><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oleObject" Target="embeddings/oleObject128.bin"/><Relationship Id="rId316" Type="http://schemas.openxmlformats.org/officeDocument/2006/relationships/oleObject" Target="embeddings/oleObject158.bin"/><Relationship Id="rId523" Type="http://schemas.openxmlformats.org/officeDocument/2006/relationships/image" Target="media/image251.wmf"/><Relationship Id="rId719" Type="http://schemas.openxmlformats.org/officeDocument/2006/relationships/image" Target="media/image340.wmf"/><Relationship Id="rId926" Type="http://schemas.openxmlformats.org/officeDocument/2006/relationships/oleObject" Target="embeddings/oleObject483.bin"/><Relationship Id="rId968" Type="http://schemas.openxmlformats.org/officeDocument/2006/relationships/image" Target="media/image454.wmf"/><Relationship Id="rId55" Type="http://schemas.openxmlformats.org/officeDocument/2006/relationships/oleObject" Target="embeddings/oleObject24.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81.bin"/><Relationship Id="rId565" Type="http://schemas.openxmlformats.org/officeDocument/2006/relationships/image" Target="media/image269.wmf"/><Relationship Id="rId730" Type="http://schemas.openxmlformats.org/officeDocument/2006/relationships/oleObject" Target="embeddings/oleObject378.bin"/><Relationship Id="rId772" Type="http://schemas.openxmlformats.org/officeDocument/2006/relationships/oleObject" Target="embeddings/oleObject399.bin"/><Relationship Id="rId828" Type="http://schemas.openxmlformats.org/officeDocument/2006/relationships/oleObject" Target="embeddings/oleObject429.bin"/><Relationship Id="rId1013" Type="http://schemas.openxmlformats.org/officeDocument/2006/relationships/oleObject" Target="embeddings/oleObject528.bin"/><Relationship Id="rId162" Type="http://schemas.openxmlformats.org/officeDocument/2006/relationships/image" Target="media/image78.wmf"/><Relationship Id="rId218" Type="http://schemas.openxmlformats.org/officeDocument/2006/relationships/oleObject" Target="embeddings/oleObject105.bin"/><Relationship Id="rId425" Type="http://schemas.openxmlformats.org/officeDocument/2006/relationships/image" Target="media/image203.wmf"/><Relationship Id="rId467" Type="http://schemas.openxmlformats.org/officeDocument/2006/relationships/image" Target="media/image224.wmf"/><Relationship Id="rId632" Type="http://schemas.openxmlformats.org/officeDocument/2006/relationships/oleObject" Target="embeddings/oleObject327.bin"/><Relationship Id="rId271" Type="http://schemas.openxmlformats.org/officeDocument/2006/relationships/image" Target="media/image129.wmf"/><Relationship Id="rId674" Type="http://schemas.openxmlformats.org/officeDocument/2006/relationships/oleObject" Target="embeddings/oleObject348.bin"/><Relationship Id="rId881" Type="http://schemas.openxmlformats.org/officeDocument/2006/relationships/oleObject" Target="embeddings/oleObject457.bin"/><Relationship Id="rId937" Type="http://schemas.openxmlformats.org/officeDocument/2006/relationships/oleObject" Target="embeddings/oleObject491.bin"/><Relationship Id="rId979" Type="http://schemas.openxmlformats.org/officeDocument/2006/relationships/oleObject" Target="embeddings/oleObject511.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61.bin"/><Relationship Id="rId327" Type="http://schemas.openxmlformats.org/officeDocument/2006/relationships/image" Target="media/image156.wmf"/><Relationship Id="rId369" Type="http://schemas.openxmlformats.org/officeDocument/2006/relationships/oleObject" Target="embeddings/oleObject186.bin"/><Relationship Id="rId534" Type="http://schemas.openxmlformats.org/officeDocument/2006/relationships/oleObject" Target="embeddings/oleObject270.bin"/><Relationship Id="rId576" Type="http://schemas.openxmlformats.org/officeDocument/2006/relationships/oleObject" Target="embeddings/oleObject295.bin"/><Relationship Id="rId741" Type="http://schemas.openxmlformats.org/officeDocument/2006/relationships/image" Target="media/image350.wmf"/><Relationship Id="rId783" Type="http://schemas.openxmlformats.org/officeDocument/2006/relationships/oleObject" Target="embeddings/oleObject404.bin"/><Relationship Id="rId839" Type="http://schemas.openxmlformats.org/officeDocument/2006/relationships/image" Target="media/image396.wmf"/><Relationship Id="rId990" Type="http://schemas.openxmlformats.org/officeDocument/2006/relationships/image" Target="media/image465.wmf"/><Relationship Id="rId173"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image" Target="media/image181.wmf"/><Relationship Id="rId436" Type="http://schemas.openxmlformats.org/officeDocument/2006/relationships/oleObject" Target="embeddings/oleObject220.bin"/><Relationship Id="rId601" Type="http://schemas.openxmlformats.org/officeDocument/2006/relationships/image" Target="media/image284.wmf"/><Relationship Id="rId643" Type="http://schemas.openxmlformats.org/officeDocument/2006/relationships/image" Target="media/image303.wmf"/><Relationship Id="rId1024" Type="http://schemas.openxmlformats.org/officeDocument/2006/relationships/image" Target="media/image482.jpg"/><Relationship Id="rId240" Type="http://schemas.openxmlformats.org/officeDocument/2006/relationships/image" Target="media/image116.wmf"/><Relationship Id="rId478" Type="http://schemas.openxmlformats.org/officeDocument/2006/relationships/oleObject" Target="embeddings/oleObject241.bin"/><Relationship Id="rId685" Type="http://schemas.openxmlformats.org/officeDocument/2006/relationships/oleObject" Target="embeddings/oleObject354.bin"/><Relationship Id="rId850" Type="http://schemas.openxmlformats.org/officeDocument/2006/relationships/image" Target="media/image401.wmf"/><Relationship Id="rId892" Type="http://schemas.openxmlformats.org/officeDocument/2006/relationships/image" Target="media/image422.wmf"/><Relationship Id="rId906" Type="http://schemas.openxmlformats.org/officeDocument/2006/relationships/image" Target="media/image427.wmf"/><Relationship Id="rId948" Type="http://schemas.openxmlformats.org/officeDocument/2006/relationships/image" Target="media/image444.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40.bin"/><Relationship Id="rId338" Type="http://schemas.openxmlformats.org/officeDocument/2006/relationships/oleObject" Target="embeddings/oleObject171.bin"/><Relationship Id="rId503" Type="http://schemas.openxmlformats.org/officeDocument/2006/relationships/image" Target="media/image241.wmf"/><Relationship Id="rId545" Type="http://schemas.openxmlformats.org/officeDocument/2006/relationships/oleObject" Target="embeddings/oleObject276.bin"/><Relationship Id="rId587" Type="http://schemas.openxmlformats.org/officeDocument/2006/relationships/image" Target="media/image277.wmf"/><Relationship Id="rId710" Type="http://schemas.openxmlformats.org/officeDocument/2006/relationships/oleObject" Target="embeddings/oleObject367.bin"/><Relationship Id="rId752" Type="http://schemas.openxmlformats.org/officeDocument/2006/relationships/oleObject" Target="embeddings/oleObject389.bin"/><Relationship Id="rId808" Type="http://schemas.openxmlformats.org/officeDocument/2006/relationships/image" Target="media/image383.wmf"/><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oleObject" Target="embeddings/oleObject88.bin"/><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image" Target="media/image214.wmf"/><Relationship Id="rId612" Type="http://schemas.openxmlformats.org/officeDocument/2006/relationships/oleObject" Target="embeddings/oleObject316.bin"/><Relationship Id="rId794" Type="http://schemas.openxmlformats.org/officeDocument/2006/relationships/oleObject" Target="embeddings/oleObject410.bin"/><Relationship Id="rId1035" Type="http://schemas.openxmlformats.org/officeDocument/2006/relationships/hyperlink" Target="file:///C:\Author\391158" TargetMode="External"/><Relationship Id="rId251" Type="http://schemas.openxmlformats.org/officeDocument/2006/relationships/oleObject" Target="embeddings/oleObject123.bin"/><Relationship Id="rId489" Type="http://schemas.openxmlformats.org/officeDocument/2006/relationships/oleObject" Target="embeddings/oleObject247.bin"/><Relationship Id="rId654" Type="http://schemas.openxmlformats.org/officeDocument/2006/relationships/oleObject" Target="embeddings/oleObject338.bin"/><Relationship Id="rId696" Type="http://schemas.openxmlformats.org/officeDocument/2006/relationships/oleObject" Target="embeddings/oleObject360.bin"/><Relationship Id="rId861" Type="http://schemas.openxmlformats.org/officeDocument/2006/relationships/oleObject" Target="embeddings/oleObject447.bin"/><Relationship Id="rId917" Type="http://schemas.openxmlformats.org/officeDocument/2006/relationships/image" Target="media/image432.wmf"/><Relationship Id="rId959" Type="http://schemas.openxmlformats.org/officeDocument/2006/relationships/oleObject" Target="embeddings/oleObject502.bin"/><Relationship Id="rId46" Type="http://schemas.openxmlformats.org/officeDocument/2006/relationships/image" Target="media/image19.wmf"/><Relationship Id="rId293" Type="http://schemas.openxmlformats.org/officeDocument/2006/relationships/oleObject" Target="embeddings/oleObject146.bin"/><Relationship Id="rId307" Type="http://schemas.openxmlformats.org/officeDocument/2006/relationships/image" Target="media/image146.wmf"/><Relationship Id="rId349" Type="http://schemas.openxmlformats.org/officeDocument/2006/relationships/image" Target="media/image165.wmf"/><Relationship Id="rId514" Type="http://schemas.openxmlformats.org/officeDocument/2006/relationships/oleObject" Target="embeddings/oleObject260.bin"/><Relationship Id="rId556" Type="http://schemas.openxmlformats.org/officeDocument/2006/relationships/oleObject" Target="embeddings/oleObject282.bin"/><Relationship Id="rId721" Type="http://schemas.openxmlformats.org/officeDocument/2006/relationships/image" Target="media/image341.wmf"/><Relationship Id="rId763" Type="http://schemas.openxmlformats.org/officeDocument/2006/relationships/image" Target="media/image361.wmf"/><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82.bin"/><Relationship Id="rId416" Type="http://schemas.openxmlformats.org/officeDocument/2006/relationships/oleObject" Target="embeddings/oleObject210.bin"/><Relationship Id="rId598" Type="http://schemas.openxmlformats.org/officeDocument/2006/relationships/oleObject" Target="embeddings/oleObject308.bin"/><Relationship Id="rId819" Type="http://schemas.openxmlformats.org/officeDocument/2006/relationships/oleObject" Target="embeddings/oleObject423.bin"/><Relationship Id="rId970" Type="http://schemas.openxmlformats.org/officeDocument/2006/relationships/image" Target="media/image455.wmf"/><Relationship Id="rId1004" Type="http://schemas.openxmlformats.org/officeDocument/2006/relationships/image" Target="media/image472.wmf"/><Relationship Id="rId220" Type="http://schemas.openxmlformats.org/officeDocument/2006/relationships/oleObject" Target="embeddings/oleObject106.bin"/><Relationship Id="rId458" Type="http://schemas.openxmlformats.org/officeDocument/2006/relationships/oleObject" Target="embeddings/oleObject231.bin"/><Relationship Id="rId623" Type="http://schemas.openxmlformats.org/officeDocument/2006/relationships/oleObject" Target="embeddings/oleObject322.bin"/><Relationship Id="rId665" Type="http://schemas.openxmlformats.org/officeDocument/2006/relationships/image" Target="media/image314.wmf"/><Relationship Id="rId830" Type="http://schemas.openxmlformats.org/officeDocument/2006/relationships/oleObject" Target="embeddings/oleObject431.bin"/><Relationship Id="rId872" Type="http://schemas.openxmlformats.org/officeDocument/2006/relationships/image" Target="media/image412.wmf"/><Relationship Id="rId928" Type="http://schemas.openxmlformats.org/officeDocument/2006/relationships/image" Target="media/image436.wmf"/><Relationship Id="rId15" Type="http://schemas.openxmlformats.org/officeDocument/2006/relationships/image" Target="media/image4.wmf"/><Relationship Id="rId57" Type="http://schemas.openxmlformats.org/officeDocument/2006/relationships/oleObject" Target="embeddings/oleObject25.bin"/><Relationship Id="rId262" Type="http://schemas.openxmlformats.org/officeDocument/2006/relationships/oleObject" Target="embeddings/oleObject129.bin"/><Relationship Id="rId318" Type="http://schemas.openxmlformats.org/officeDocument/2006/relationships/oleObject" Target="embeddings/oleObject159.bin"/><Relationship Id="rId525" Type="http://schemas.openxmlformats.org/officeDocument/2006/relationships/image" Target="media/image252.wmf"/><Relationship Id="rId567" Type="http://schemas.openxmlformats.org/officeDocument/2006/relationships/image" Target="media/image270.wmf"/><Relationship Id="rId732" Type="http://schemas.openxmlformats.org/officeDocument/2006/relationships/oleObject" Target="embeddings/oleObject379.bin"/><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7.bin"/><Relationship Id="rId774" Type="http://schemas.openxmlformats.org/officeDocument/2006/relationships/oleObject" Target="embeddings/oleObject400.bin"/><Relationship Id="rId981" Type="http://schemas.openxmlformats.org/officeDocument/2006/relationships/oleObject" Target="embeddings/oleObject512.bin"/><Relationship Id="rId1015" Type="http://schemas.openxmlformats.org/officeDocument/2006/relationships/oleObject" Target="embeddings/oleObject529.bin"/><Relationship Id="rId427" Type="http://schemas.openxmlformats.org/officeDocument/2006/relationships/image" Target="media/image204.wmf"/><Relationship Id="rId469" Type="http://schemas.openxmlformats.org/officeDocument/2006/relationships/image" Target="media/image225.wmf"/><Relationship Id="rId634" Type="http://schemas.openxmlformats.org/officeDocument/2006/relationships/oleObject" Target="embeddings/oleObject328.bin"/><Relationship Id="rId676" Type="http://schemas.openxmlformats.org/officeDocument/2006/relationships/oleObject" Target="embeddings/oleObject349.bin"/><Relationship Id="rId841" Type="http://schemas.openxmlformats.org/officeDocument/2006/relationships/image" Target="media/image397.wmf"/><Relationship Id="rId883" Type="http://schemas.openxmlformats.org/officeDocument/2006/relationships/oleObject" Target="embeddings/oleObject458.bin"/><Relationship Id="rId26" Type="http://schemas.openxmlformats.org/officeDocument/2006/relationships/image" Target="media/image9.wmf"/><Relationship Id="rId231" Type="http://schemas.openxmlformats.org/officeDocument/2006/relationships/image" Target="media/image112.wmf"/><Relationship Id="rId273" Type="http://schemas.openxmlformats.org/officeDocument/2006/relationships/image" Target="media/image130.wmf"/><Relationship Id="rId329" Type="http://schemas.openxmlformats.org/officeDocument/2006/relationships/oleObject" Target="embeddings/oleObject165.bin"/><Relationship Id="rId480" Type="http://schemas.openxmlformats.org/officeDocument/2006/relationships/image" Target="media/image230.wmf"/><Relationship Id="rId536" Type="http://schemas.openxmlformats.org/officeDocument/2006/relationships/oleObject" Target="embeddings/oleObject271.bin"/><Relationship Id="rId701" Type="http://schemas.openxmlformats.org/officeDocument/2006/relationships/image" Target="media/image331.wmf"/><Relationship Id="rId939" Type="http://schemas.openxmlformats.org/officeDocument/2006/relationships/oleObject" Target="embeddings/oleObject492.bin"/><Relationship Id="rId68" Type="http://schemas.openxmlformats.org/officeDocument/2006/relationships/image" Target="media/image30.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172.bin"/><Relationship Id="rId578" Type="http://schemas.openxmlformats.org/officeDocument/2006/relationships/oleObject" Target="embeddings/oleObject296.bin"/><Relationship Id="rId743" Type="http://schemas.openxmlformats.org/officeDocument/2006/relationships/image" Target="media/image351.wmf"/><Relationship Id="rId785" Type="http://schemas.openxmlformats.org/officeDocument/2006/relationships/oleObject" Target="embeddings/oleObject405.bin"/><Relationship Id="rId950" Type="http://schemas.openxmlformats.org/officeDocument/2006/relationships/image" Target="media/image445.wmf"/><Relationship Id="rId992" Type="http://schemas.openxmlformats.org/officeDocument/2006/relationships/image" Target="media/image466.wmf"/><Relationship Id="rId1026" Type="http://schemas.openxmlformats.org/officeDocument/2006/relationships/image" Target="media/image484.png"/><Relationship Id="rId200" Type="http://schemas.openxmlformats.org/officeDocument/2006/relationships/oleObject" Target="embeddings/oleObject96.bin"/><Relationship Id="rId382" Type="http://schemas.openxmlformats.org/officeDocument/2006/relationships/image" Target="media/image182.wmf"/><Relationship Id="rId438" Type="http://schemas.openxmlformats.org/officeDocument/2006/relationships/oleObject" Target="embeddings/oleObject221.bin"/><Relationship Id="rId603" Type="http://schemas.openxmlformats.org/officeDocument/2006/relationships/image" Target="media/image285.wmf"/><Relationship Id="rId645" Type="http://schemas.openxmlformats.org/officeDocument/2006/relationships/image" Target="media/image304.wmf"/><Relationship Id="rId687" Type="http://schemas.openxmlformats.org/officeDocument/2006/relationships/image" Target="media/image324.wmf"/><Relationship Id="rId810" Type="http://schemas.openxmlformats.org/officeDocument/2006/relationships/image" Target="media/image384.wmf"/><Relationship Id="rId852" Type="http://schemas.openxmlformats.org/officeDocument/2006/relationships/image" Target="media/image402.wmf"/><Relationship Id="rId908" Type="http://schemas.openxmlformats.org/officeDocument/2006/relationships/oleObject" Target="embeddings/oleObject473.bin"/><Relationship Id="rId242" Type="http://schemas.openxmlformats.org/officeDocument/2006/relationships/oleObject" Target="embeddings/oleObject118.bin"/><Relationship Id="rId284" Type="http://schemas.openxmlformats.org/officeDocument/2006/relationships/image" Target="media/image135.wmf"/><Relationship Id="rId491" Type="http://schemas.openxmlformats.org/officeDocument/2006/relationships/oleObject" Target="embeddings/oleObject248.bin"/><Relationship Id="rId505" Type="http://schemas.openxmlformats.org/officeDocument/2006/relationships/image" Target="media/image242.wmf"/><Relationship Id="rId712" Type="http://schemas.openxmlformats.org/officeDocument/2006/relationships/oleObject" Target="embeddings/oleObject368.bin"/><Relationship Id="rId894" Type="http://schemas.openxmlformats.org/officeDocument/2006/relationships/image" Target="media/image423.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7.bin"/><Relationship Id="rId589" Type="http://schemas.openxmlformats.org/officeDocument/2006/relationships/image" Target="media/image278.wmf"/><Relationship Id="rId754" Type="http://schemas.openxmlformats.org/officeDocument/2006/relationships/oleObject" Target="embeddings/oleObject390.bin"/><Relationship Id="rId796" Type="http://schemas.openxmlformats.org/officeDocument/2006/relationships/oleObject" Target="embeddings/oleObject411.bin"/><Relationship Id="rId961" Type="http://schemas.openxmlformats.org/officeDocument/2006/relationships/oleObject" Target="embeddings/oleObject503.bin"/><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image" Target="media/image166.wmf"/><Relationship Id="rId393" Type="http://schemas.openxmlformats.org/officeDocument/2006/relationships/oleObject" Target="embeddings/oleObject198.bin"/><Relationship Id="rId407" Type="http://schemas.openxmlformats.org/officeDocument/2006/relationships/oleObject" Target="embeddings/oleObject205.bin"/><Relationship Id="rId449" Type="http://schemas.openxmlformats.org/officeDocument/2006/relationships/image" Target="media/image215.wmf"/><Relationship Id="rId614" Type="http://schemas.openxmlformats.org/officeDocument/2006/relationships/oleObject" Target="embeddings/oleObject317.bin"/><Relationship Id="rId656" Type="http://schemas.openxmlformats.org/officeDocument/2006/relationships/oleObject" Target="embeddings/oleObject339.bin"/><Relationship Id="rId821" Type="http://schemas.openxmlformats.org/officeDocument/2006/relationships/image" Target="media/image389.wmf"/><Relationship Id="rId863" Type="http://schemas.openxmlformats.org/officeDocument/2006/relationships/oleObject" Target="embeddings/oleObject448.bin"/><Relationship Id="rId1037" Type="http://schemas.openxmlformats.org/officeDocument/2006/relationships/hyperlink" Target="file:///C:\CHUB\&#1076;&#1080;&#1089;&#1089;\Journal\828" TargetMode="External"/><Relationship Id="rId211" Type="http://schemas.openxmlformats.org/officeDocument/2006/relationships/image" Target="media/image102.wmf"/><Relationship Id="rId253" Type="http://schemas.openxmlformats.org/officeDocument/2006/relationships/oleObject" Target="embeddings/oleObject124.bin"/><Relationship Id="rId295" Type="http://schemas.openxmlformats.org/officeDocument/2006/relationships/image" Target="media/image140.wmf"/><Relationship Id="rId309" Type="http://schemas.openxmlformats.org/officeDocument/2006/relationships/oleObject" Target="embeddings/oleObject155.bin"/><Relationship Id="rId460" Type="http://schemas.openxmlformats.org/officeDocument/2006/relationships/oleObject" Target="embeddings/oleObject232.bin"/><Relationship Id="rId516" Type="http://schemas.openxmlformats.org/officeDocument/2006/relationships/oleObject" Target="embeddings/oleObject261.bin"/><Relationship Id="rId698" Type="http://schemas.openxmlformats.org/officeDocument/2006/relationships/oleObject" Target="embeddings/oleObject361.bin"/><Relationship Id="rId919" Type="http://schemas.openxmlformats.org/officeDocument/2006/relationships/image" Target="media/image433.wmf"/><Relationship Id="rId48" Type="http://schemas.openxmlformats.org/officeDocument/2006/relationships/image" Target="media/image20.wmf"/><Relationship Id="rId113" Type="http://schemas.openxmlformats.org/officeDocument/2006/relationships/oleObject" Target="embeddings/oleObject52.bin"/><Relationship Id="rId320" Type="http://schemas.openxmlformats.org/officeDocument/2006/relationships/oleObject" Target="embeddings/oleObject160.bin"/><Relationship Id="rId558" Type="http://schemas.openxmlformats.org/officeDocument/2006/relationships/oleObject" Target="embeddings/oleObject283.bin"/><Relationship Id="rId723" Type="http://schemas.openxmlformats.org/officeDocument/2006/relationships/oleObject" Target="embeddings/oleObject374.bin"/><Relationship Id="rId765" Type="http://schemas.openxmlformats.org/officeDocument/2006/relationships/image" Target="media/image362.wmf"/><Relationship Id="rId930" Type="http://schemas.openxmlformats.org/officeDocument/2006/relationships/oleObject" Target="embeddings/oleObject486.bin"/><Relationship Id="rId972" Type="http://schemas.openxmlformats.org/officeDocument/2006/relationships/image" Target="media/image456.wmf"/><Relationship Id="rId1006" Type="http://schemas.openxmlformats.org/officeDocument/2006/relationships/image" Target="media/image473.wmf"/><Relationship Id="rId155" Type="http://schemas.openxmlformats.org/officeDocument/2006/relationships/oleObject" Target="embeddings/oleObject73.bin"/><Relationship Id="rId197" Type="http://schemas.openxmlformats.org/officeDocument/2006/relationships/image" Target="media/image95.wmf"/><Relationship Id="rId362" Type="http://schemas.openxmlformats.org/officeDocument/2006/relationships/oleObject" Target="embeddings/oleObject183.bin"/><Relationship Id="rId418" Type="http://schemas.openxmlformats.org/officeDocument/2006/relationships/oleObject" Target="embeddings/oleObject211.bin"/><Relationship Id="rId625" Type="http://schemas.openxmlformats.org/officeDocument/2006/relationships/oleObject" Target="embeddings/oleObject323.bin"/><Relationship Id="rId832" Type="http://schemas.openxmlformats.org/officeDocument/2006/relationships/oleObject" Target="embeddings/oleObject432.bin"/><Relationship Id="rId222" Type="http://schemas.openxmlformats.org/officeDocument/2006/relationships/oleObject" Target="embeddings/oleObject107.bin"/><Relationship Id="rId264" Type="http://schemas.openxmlformats.org/officeDocument/2006/relationships/image" Target="media/image126.wmf"/><Relationship Id="rId471" Type="http://schemas.openxmlformats.org/officeDocument/2006/relationships/image" Target="media/image226.wmf"/><Relationship Id="rId667" Type="http://schemas.openxmlformats.org/officeDocument/2006/relationships/image" Target="media/image315.wmf"/><Relationship Id="rId874" Type="http://schemas.openxmlformats.org/officeDocument/2006/relationships/image" Target="media/image413.wmf"/><Relationship Id="rId17" Type="http://schemas.openxmlformats.org/officeDocument/2006/relationships/image" Target="media/image5.wmf"/><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image" Target="media/image253.wmf"/><Relationship Id="rId569" Type="http://schemas.openxmlformats.org/officeDocument/2006/relationships/oleObject" Target="embeddings/oleObject291.bin"/><Relationship Id="rId734" Type="http://schemas.openxmlformats.org/officeDocument/2006/relationships/oleObject" Target="embeddings/oleObject380.bin"/><Relationship Id="rId776" Type="http://schemas.openxmlformats.org/officeDocument/2006/relationships/image" Target="media/image368.wmf"/><Relationship Id="rId941" Type="http://schemas.openxmlformats.org/officeDocument/2006/relationships/oleObject" Target="embeddings/oleObject493.bin"/><Relationship Id="rId983" Type="http://schemas.openxmlformats.org/officeDocument/2006/relationships/oleObject" Target="embeddings/oleObject513.bin"/><Relationship Id="rId70" Type="http://schemas.openxmlformats.org/officeDocument/2006/relationships/image" Target="media/image31.wmf"/><Relationship Id="rId166" Type="http://schemas.openxmlformats.org/officeDocument/2006/relationships/image" Target="media/image80.wmf"/><Relationship Id="rId331" Type="http://schemas.openxmlformats.org/officeDocument/2006/relationships/oleObject" Target="embeddings/oleObject166.bin"/><Relationship Id="rId373" Type="http://schemas.openxmlformats.org/officeDocument/2006/relationships/oleObject" Target="embeddings/oleObject188.bin"/><Relationship Id="rId429" Type="http://schemas.openxmlformats.org/officeDocument/2006/relationships/image" Target="media/image205.wmf"/><Relationship Id="rId580" Type="http://schemas.openxmlformats.org/officeDocument/2006/relationships/oleObject" Target="embeddings/oleObject298.bin"/><Relationship Id="rId636" Type="http://schemas.openxmlformats.org/officeDocument/2006/relationships/oleObject" Target="embeddings/oleObject329.bin"/><Relationship Id="rId801" Type="http://schemas.openxmlformats.org/officeDocument/2006/relationships/oleObject" Target="embeddings/oleObject414.bin"/><Relationship Id="rId1017" Type="http://schemas.openxmlformats.org/officeDocument/2006/relationships/image" Target="media/image479.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0.wmf"/><Relationship Id="rId678" Type="http://schemas.openxmlformats.org/officeDocument/2006/relationships/oleObject" Target="embeddings/oleObject350.bin"/><Relationship Id="rId843" Type="http://schemas.openxmlformats.org/officeDocument/2006/relationships/image" Target="media/image398.wmf"/><Relationship Id="rId885" Type="http://schemas.openxmlformats.org/officeDocument/2006/relationships/oleObject" Target="embeddings/oleObject459.bin"/><Relationship Id="rId28" Type="http://schemas.openxmlformats.org/officeDocument/2006/relationships/image" Target="media/image10.wmf"/><Relationship Id="rId275" Type="http://schemas.openxmlformats.org/officeDocument/2006/relationships/image" Target="media/image131.wmf"/><Relationship Id="rId300" Type="http://schemas.openxmlformats.org/officeDocument/2006/relationships/oleObject" Target="embeddings/oleObject150.bin"/><Relationship Id="rId482" Type="http://schemas.openxmlformats.org/officeDocument/2006/relationships/image" Target="media/image231.wmf"/><Relationship Id="rId538" Type="http://schemas.openxmlformats.org/officeDocument/2006/relationships/oleObject" Target="embeddings/oleObject272.bin"/><Relationship Id="rId703" Type="http://schemas.openxmlformats.org/officeDocument/2006/relationships/image" Target="media/image332.wmf"/><Relationship Id="rId745" Type="http://schemas.openxmlformats.org/officeDocument/2006/relationships/image" Target="media/image352.wmf"/><Relationship Id="rId910" Type="http://schemas.openxmlformats.org/officeDocument/2006/relationships/oleObject" Target="embeddings/oleObject474.bin"/><Relationship Id="rId952" Type="http://schemas.openxmlformats.org/officeDocument/2006/relationships/image" Target="media/image446.wmf"/><Relationship Id="rId81" Type="http://schemas.openxmlformats.org/officeDocument/2006/relationships/oleObject" Target="embeddings/oleObject37.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173.bin"/><Relationship Id="rId384" Type="http://schemas.openxmlformats.org/officeDocument/2006/relationships/image" Target="media/image183.wmf"/><Relationship Id="rId591" Type="http://schemas.openxmlformats.org/officeDocument/2006/relationships/image" Target="media/image279.wmf"/><Relationship Id="rId605" Type="http://schemas.openxmlformats.org/officeDocument/2006/relationships/image" Target="media/image286.wmf"/><Relationship Id="rId787" Type="http://schemas.openxmlformats.org/officeDocument/2006/relationships/oleObject" Target="embeddings/oleObject406.bin"/><Relationship Id="rId812" Type="http://schemas.openxmlformats.org/officeDocument/2006/relationships/image" Target="media/image385.wmf"/><Relationship Id="rId994" Type="http://schemas.openxmlformats.org/officeDocument/2006/relationships/image" Target="media/image467.wmf"/><Relationship Id="rId1028" Type="http://schemas.openxmlformats.org/officeDocument/2006/relationships/header" Target="header1.xml"/><Relationship Id="rId202" Type="http://schemas.openxmlformats.org/officeDocument/2006/relationships/oleObject" Target="embeddings/oleObject97.bin"/><Relationship Id="rId244" Type="http://schemas.openxmlformats.org/officeDocument/2006/relationships/image" Target="media/image117.wmf"/><Relationship Id="rId647" Type="http://schemas.openxmlformats.org/officeDocument/2006/relationships/image" Target="media/image305.wmf"/><Relationship Id="rId689" Type="http://schemas.openxmlformats.org/officeDocument/2006/relationships/image" Target="media/image325.wmf"/><Relationship Id="rId854" Type="http://schemas.openxmlformats.org/officeDocument/2006/relationships/image" Target="media/image403.wmf"/><Relationship Id="rId896" Type="http://schemas.openxmlformats.org/officeDocument/2006/relationships/image" Target="media/image424.wmf"/><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image" Target="media/image216.wmf"/><Relationship Id="rId493" Type="http://schemas.openxmlformats.org/officeDocument/2006/relationships/oleObject" Target="embeddings/oleObject249.bin"/><Relationship Id="rId507" Type="http://schemas.openxmlformats.org/officeDocument/2006/relationships/image" Target="media/image243.wmf"/><Relationship Id="rId549" Type="http://schemas.openxmlformats.org/officeDocument/2006/relationships/oleObject" Target="embeddings/oleObject278.bin"/><Relationship Id="rId714" Type="http://schemas.openxmlformats.org/officeDocument/2006/relationships/oleObject" Target="embeddings/oleObject369.bin"/><Relationship Id="rId756" Type="http://schemas.openxmlformats.org/officeDocument/2006/relationships/oleObject" Target="embeddings/oleObject391.bin"/><Relationship Id="rId921" Type="http://schemas.openxmlformats.org/officeDocument/2006/relationships/image" Target="media/image434.wmf"/><Relationship Id="rId50" Type="http://schemas.openxmlformats.org/officeDocument/2006/relationships/image" Target="media/image21.png"/><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0.bin"/><Relationship Id="rId311" Type="http://schemas.openxmlformats.org/officeDocument/2006/relationships/oleObject" Target="embeddings/oleObject156.bin"/><Relationship Id="rId353" Type="http://schemas.openxmlformats.org/officeDocument/2006/relationships/image" Target="media/image167.wmf"/><Relationship Id="rId395" Type="http://schemas.openxmlformats.org/officeDocument/2006/relationships/oleObject" Target="embeddings/oleObject199.bin"/><Relationship Id="rId409" Type="http://schemas.openxmlformats.org/officeDocument/2006/relationships/oleObject" Target="embeddings/oleObject206.bin"/><Relationship Id="rId560" Type="http://schemas.openxmlformats.org/officeDocument/2006/relationships/oleObject" Target="embeddings/oleObject284.bin"/><Relationship Id="rId798" Type="http://schemas.openxmlformats.org/officeDocument/2006/relationships/oleObject" Target="embeddings/oleObject412.bin"/><Relationship Id="rId963" Type="http://schemas.openxmlformats.org/officeDocument/2006/relationships/image" Target="media/image452.emf"/><Relationship Id="rId1039" Type="http://schemas.openxmlformats.org/officeDocument/2006/relationships/theme" Target="theme/theme1.xml"/><Relationship Id="rId92" Type="http://schemas.openxmlformats.org/officeDocument/2006/relationships/image" Target="media/image43.wmf"/><Relationship Id="rId213" Type="http://schemas.openxmlformats.org/officeDocument/2006/relationships/image" Target="media/image103.wmf"/><Relationship Id="rId420" Type="http://schemas.openxmlformats.org/officeDocument/2006/relationships/oleObject" Target="embeddings/oleObject212.bin"/><Relationship Id="rId616" Type="http://schemas.openxmlformats.org/officeDocument/2006/relationships/oleObject" Target="embeddings/oleObject318.bin"/><Relationship Id="rId658" Type="http://schemas.openxmlformats.org/officeDocument/2006/relationships/oleObject" Target="embeddings/oleObject340.bin"/><Relationship Id="rId823" Type="http://schemas.openxmlformats.org/officeDocument/2006/relationships/oleObject" Target="embeddings/oleObject426.bin"/><Relationship Id="rId865" Type="http://schemas.openxmlformats.org/officeDocument/2006/relationships/oleObject" Target="embeddings/oleObject449.bin"/><Relationship Id="rId255" Type="http://schemas.openxmlformats.org/officeDocument/2006/relationships/image" Target="media/image122.wmf"/><Relationship Id="rId297" Type="http://schemas.openxmlformats.org/officeDocument/2006/relationships/image" Target="media/image141.wmf"/><Relationship Id="rId462" Type="http://schemas.openxmlformats.org/officeDocument/2006/relationships/oleObject" Target="embeddings/oleObject233.bin"/><Relationship Id="rId518" Type="http://schemas.openxmlformats.org/officeDocument/2006/relationships/oleObject" Target="embeddings/oleObject262.bin"/><Relationship Id="rId725" Type="http://schemas.openxmlformats.org/officeDocument/2006/relationships/image" Target="media/image342.wmf"/><Relationship Id="rId932" Type="http://schemas.openxmlformats.org/officeDocument/2006/relationships/oleObject" Target="embeddings/oleObject488.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61.bin"/><Relationship Id="rId364" Type="http://schemas.openxmlformats.org/officeDocument/2006/relationships/image" Target="media/image173.wmf"/><Relationship Id="rId767" Type="http://schemas.openxmlformats.org/officeDocument/2006/relationships/image" Target="media/image363.wmf"/><Relationship Id="rId974" Type="http://schemas.openxmlformats.org/officeDocument/2006/relationships/image" Target="media/image457.wmf"/><Relationship Id="rId1008" Type="http://schemas.openxmlformats.org/officeDocument/2006/relationships/image" Target="media/image474.wmf"/><Relationship Id="rId61" Type="http://schemas.openxmlformats.org/officeDocument/2006/relationships/oleObject" Target="embeddings/oleObject27.bin"/><Relationship Id="rId199" Type="http://schemas.openxmlformats.org/officeDocument/2006/relationships/image" Target="media/image96.wmf"/><Relationship Id="rId571" Type="http://schemas.openxmlformats.org/officeDocument/2006/relationships/oleObject" Target="embeddings/oleObject292.bin"/><Relationship Id="rId627" Type="http://schemas.openxmlformats.org/officeDocument/2006/relationships/oleObject" Target="embeddings/oleObject324.bin"/><Relationship Id="rId669" Type="http://schemas.openxmlformats.org/officeDocument/2006/relationships/image" Target="media/image316.wmf"/><Relationship Id="rId834" Type="http://schemas.openxmlformats.org/officeDocument/2006/relationships/oleObject" Target="embeddings/oleObject433.bin"/><Relationship Id="rId876" Type="http://schemas.openxmlformats.org/officeDocument/2006/relationships/image" Target="media/image414.wmf"/><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oleObject" Target="embeddings/oleObject132.bin"/><Relationship Id="rId431" Type="http://schemas.openxmlformats.org/officeDocument/2006/relationships/image" Target="media/image206.wmf"/><Relationship Id="rId473" Type="http://schemas.openxmlformats.org/officeDocument/2006/relationships/image" Target="media/image227.wmf"/><Relationship Id="rId529" Type="http://schemas.openxmlformats.org/officeDocument/2006/relationships/image" Target="media/image254.wmf"/><Relationship Id="rId680" Type="http://schemas.openxmlformats.org/officeDocument/2006/relationships/oleObject" Target="embeddings/oleObject351.bin"/><Relationship Id="rId736" Type="http://schemas.openxmlformats.org/officeDocument/2006/relationships/oleObject" Target="embeddings/oleObject381.bin"/><Relationship Id="rId901" Type="http://schemas.openxmlformats.org/officeDocument/2006/relationships/oleObject" Target="embeddings/oleObject468.bin"/><Relationship Id="rId30" Type="http://schemas.openxmlformats.org/officeDocument/2006/relationships/image" Target="media/image11.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8.bin"/><Relationship Id="rId540" Type="http://schemas.openxmlformats.org/officeDocument/2006/relationships/oleObject" Target="embeddings/oleObject273.bin"/><Relationship Id="rId778" Type="http://schemas.openxmlformats.org/officeDocument/2006/relationships/image" Target="media/image369.wmf"/><Relationship Id="rId943" Type="http://schemas.openxmlformats.org/officeDocument/2006/relationships/oleObject" Target="embeddings/oleObject494.bin"/><Relationship Id="rId985" Type="http://schemas.openxmlformats.org/officeDocument/2006/relationships/oleObject" Target="embeddings/oleObject514.bin"/><Relationship Id="rId1019" Type="http://schemas.openxmlformats.org/officeDocument/2006/relationships/image" Target="media/image480.wmf"/><Relationship Id="rId72" Type="http://schemas.openxmlformats.org/officeDocument/2006/relationships/image" Target="media/image32.wmf"/><Relationship Id="rId375" Type="http://schemas.openxmlformats.org/officeDocument/2006/relationships/oleObject" Target="embeddings/oleObject189.bin"/><Relationship Id="rId582" Type="http://schemas.openxmlformats.org/officeDocument/2006/relationships/oleObject" Target="embeddings/oleObject300.bin"/><Relationship Id="rId638" Type="http://schemas.openxmlformats.org/officeDocument/2006/relationships/oleObject" Target="embeddings/oleObject330.bin"/><Relationship Id="rId803" Type="http://schemas.openxmlformats.org/officeDocument/2006/relationships/oleObject" Target="embeddings/oleObject415.bin"/><Relationship Id="rId845" Type="http://schemas.openxmlformats.org/officeDocument/2006/relationships/image" Target="media/image399.wmf"/><Relationship Id="rId1030" Type="http://schemas.openxmlformats.org/officeDocument/2006/relationships/hyperlink" Target="file:///C:\Author\10901002" TargetMode="External"/><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2.wmf"/><Relationship Id="rId400" Type="http://schemas.openxmlformats.org/officeDocument/2006/relationships/image" Target="media/image191.wmf"/><Relationship Id="rId442" Type="http://schemas.openxmlformats.org/officeDocument/2006/relationships/image" Target="media/image211.wmf"/><Relationship Id="rId484" Type="http://schemas.openxmlformats.org/officeDocument/2006/relationships/image" Target="media/image232.wmf"/><Relationship Id="rId705" Type="http://schemas.openxmlformats.org/officeDocument/2006/relationships/image" Target="media/image333.wmf"/><Relationship Id="rId887" Type="http://schemas.openxmlformats.org/officeDocument/2006/relationships/oleObject" Target="embeddings/oleObject460.bin"/><Relationship Id="rId137" Type="http://schemas.openxmlformats.org/officeDocument/2006/relationships/oleObject" Target="embeddings/oleObject64.bin"/><Relationship Id="rId302" Type="http://schemas.openxmlformats.org/officeDocument/2006/relationships/oleObject" Target="embeddings/oleObject151.bin"/><Relationship Id="rId344" Type="http://schemas.openxmlformats.org/officeDocument/2006/relationships/oleObject" Target="embeddings/oleObject174.bin"/><Relationship Id="rId691" Type="http://schemas.openxmlformats.org/officeDocument/2006/relationships/image" Target="media/image326.wmf"/><Relationship Id="rId747" Type="http://schemas.openxmlformats.org/officeDocument/2006/relationships/image" Target="media/image353.wmf"/><Relationship Id="rId789" Type="http://schemas.openxmlformats.org/officeDocument/2006/relationships/oleObject" Target="embeddings/oleObject407.bin"/><Relationship Id="rId912" Type="http://schemas.openxmlformats.org/officeDocument/2006/relationships/oleObject" Target="embeddings/oleObject475.bin"/><Relationship Id="rId954" Type="http://schemas.openxmlformats.org/officeDocument/2006/relationships/image" Target="media/image447.wmf"/><Relationship Id="rId996" Type="http://schemas.openxmlformats.org/officeDocument/2006/relationships/image" Target="media/image468.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image" Target="media/image184.wmf"/><Relationship Id="rId551" Type="http://schemas.openxmlformats.org/officeDocument/2006/relationships/image" Target="media/image264.wmf"/><Relationship Id="rId593" Type="http://schemas.openxmlformats.org/officeDocument/2006/relationships/image" Target="media/image280.wmf"/><Relationship Id="rId607" Type="http://schemas.openxmlformats.org/officeDocument/2006/relationships/oleObject" Target="embeddings/oleObject313.bin"/><Relationship Id="rId649" Type="http://schemas.openxmlformats.org/officeDocument/2006/relationships/image" Target="media/image306.wmf"/><Relationship Id="rId814" Type="http://schemas.openxmlformats.org/officeDocument/2006/relationships/image" Target="media/image386.wmf"/><Relationship Id="rId856" Type="http://schemas.openxmlformats.org/officeDocument/2006/relationships/image" Target="media/image404.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18.wmf"/><Relationship Id="rId288" Type="http://schemas.openxmlformats.org/officeDocument/2006/relationships/image" Target="media/image137.wmf"/><Relationship Id="rId411" Type="http://schemas.openxmlformats.org/officeDocument/2006/relationships/oleObject" Target="embeddings/oleObject207.bin"/><Relationship Id="rId453" Type="http://schemas.openxmlformats.org/officeDocument/2006/relationships/image" Target="media/image217.wmf"/><Relationship Id="rId509" Type="http://schemas.openxmlformats.org/officeDocument/2006/relationships/image" Target="media/image244.wmf"/><Relationship Id="rId660" Type="http://schemas.openxmlformats.org/officeDocument/2006/relationships/oleObject" Target="embeddings/oleObject341.bin"/><Relationship Id="rId898" Type="http://schemas.openxmlformats.org/officeDocument/2006/relationships/image" Target="media/image425.wmf"/><Relationship Id="rId106" Type="http://schemas.openxmlformats.org/officeDocument/2006/relationships/image" Target="media/image50.wmf"/><Relationship Id="rId313" Type="http://schemas.openxmlformats.org/officeDocument/2006/relationships/oleObject" Target="embeddings/oleObject157.bin"/><Relationship Id="rId495" Type="http://schemas.openxmlformats.org/officeDocument/2006/relationships/image" Target="media/image237.wmf"/><Relationship Id="rId716" Type="http://schemas.openxmlformats.org/officeDocument/2006/relationships/oleObject" Target="embeddings/oleObject370.bin"/><Relationship Id="rId758" Type="http://schemas.openxmlformats.org/officeDocument/2006/relationships/oleObject" Target="embeddings/oleObject392.bin"/><Relationship Id="rId923" Type="http://schemas.openxmlformats.org/officeDocument/2006/relationships/image" Target="media/image435.wmf"/><Relationship Id="rId965" Type="http://schemas.openxmlformats.org/officeDocument/2006/relationships/oleObject" Target="embeddings/oleObject504.bin"/><Relationship Id="rId10" Type="http://schemas.openxmlformats.org/officeDocument/2006/relationships/oleObject" Target="embeddings/oleObject1.bin"/><Relationship Id="rId52" Type="http://schemas.openxmlformats.org/officeDocument/2006/relationships/image" Target="media/image22.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68.wmf"/><Relationship Id="rId397" Type="http://schemas.openxmlformats.org/officeDocument/2006/relationships/oleObject" Target="embeddings/oleObject200.bin"/><Relationship Id="rId520" Type="http://schemas.openxmlformats.org/officeDocument/2006/relationships/oleObject" Target="embeddings/oleObject263.bin"/><Relationship Id="rId562" Type="http://schemas.openxmlformats.org/officeDocument/2006/relationships/oleObject" Target="embeddings/oleObject286.bin"/><Relationship Id="rId618" Type="http://schemas.openxmlformats.org/officeDocument/2006/relationships/image" Target="media/image291.wmf"/><Relationship Id="rId825" Type="http://schemas.openxmlformats.org/officeDocument/2006/relationships/oleObject" Target="embeddings/oleObject427.bin"/><Relationship Id="rId215" Type="http://schemas.openxmlformats.org/officeDocument/2006/relationships/image" Target="media/image104.wmf"/><Relationship Id="rId257" Type="http://schemas.openxmlformats.org/officeDocument/2006/relationships/image" Target="media/image123.wmf"/><Relationship Id="rId422" Type="http://schemas.openxmlformats.org/officeDocument/2006/relationships/oleObject" Target="embeddings/oleObject213.bin"/><Relationship Id="rId464" Type="http://schemas.openxmlformats.org/officeDocument/2006/relationships/oleObject" Target="embeddings/oleObject234.bin"/><Relationship Id="rId867" Type="http://schemas.openxmlformats.org/officeDocument/2006/relationships/oleObject" Target="embeddings/oleObject450.bin"/><Relationship Id="rId1010" Type="http://schemas.openxmlformats.org/officeDocument/2006/relationships/image" Target="media/image475.wmf"/><Relationship Id="rId299" Type="http://schemas.openxmlformats.org/officeDocument/2006/relationships/image" Target="media/image142.wmf"/><Relationship Id="rId727" Type="http://schemas.openxmlformats.org/officeDocument/2006/relationships/image" Target="media/image343.wmf"/><Relationship Id="rId934" Type="http://schemas.openxmlformats.org/officeDocument/2006/relationships/image" Target="media/image437.wmf"/><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image" Target="media/image174.wmf"/><Relationship Id="rId573" Type="http://schemas.openxmlformats.org/officeDocument/2006/relationships/image" Target="media/image272.wmf"/><Relationship Id="rId780" Type="http://schemas.openxmlformats.org/officeDocument/2006/relationships/image" Target="media/image370.wmf"/><Relationship Id="rId226" Type="http://schemas.openxmlformats.org/officeDocument/2006/relationships/oleObject" Target="embeddings/oleObject109.bin"/><Relationship Id="rId433" Type="http://schemas.openxmlformats.org/officeDocument/2006/relationships/image" Target="media/image207.wmf"/><Relationship Id="rId878" Type="http://schemas.openxmlformats.org/officeDocument/2006/relationships/image" Target="media/image415.wmf"/><Relationship Id="rId640" Type="http://schemas.openxmlformats.org/officeDocument/2006/relationships/oleObject" Target="embeddings/oleObject331.bin"/><Relationship Id="rId738" Type="http://schemas.openxmlformats.org/officeDocument/2006/relationships/oleObject" Target="embeddings/oleObject382.bin"/><Relationship Id="rId945" Type="http://schemas.openxmlformats.org/officeDocument/2006/relationships/oleObject" Target="embeddings/oleObject495.bin"/><Relationship Id="rId74" Type="http://schemas.openxmlformats.org/officeDocument/2006/relationships/image" Target="media/image33.wmf"/><Relationship Id="rId377" Type="http://schemas.openxmlformats.org/officeDocument/2006/relationships/oleObject" Target="embeddings/oleObject190.bin"/><Relationship Id="rId500" Type="http://schemas.openxmlformats.org/officeDocument/2006/relationships/oleObject" Target="embeddings/oleObject253.bin"/><Relationship Id="rId584" Type="http://schemas.openxmlformats.org/officeDocument/2006/relationships/oleObject" Target="embeddings/oleObject301.bin"/><Relationship Id="rId805" Type="http://schemas.openxmlformats.org/officeDocument/2006/relationships/oleObject" Target="embeddings/oleObject416.bin"/><Relationship Id="rId5" Type="http://schemas.openxmlformats.org/officeDocument/2006/relationships/settings" Target="settings.xml"/><Relationship Id="rId237" Type="http://schemas.openxmlformats.org/officeDocument/2006/relationships/oleObject" Target="embeddings/oleObject115.bin"/><Relationship Id="rId791" Type="http://schemas.openxmlformats.org/officeDocument/2006/relationships/oleObject" Target="embeddings/oleObject408.bin"/><Relationship Id="rId889" Type="http://schemas.openxmlformats.org/officeDocument/2006/relationships/oleObject" Target="embeddings/oleObject461.bin"/><Relationship Id="rId444" Type="http://schemas.openxmlformats.org/officeDocument/2006/relationships/image" Target="media/image212.wmf"/><Relationship Id="rId651" Type="http://schemas.openxmlformats.org/officeDocument/2006/relationships/image" Target="media/image307.wmf"/><Relationship Id="rId749" Type="http://schemas.openxmlformats.org/officeDocument/2006/relationships/image" Target="media/image354.wmf"/><Relationship Id="rId290" Type="http://schemas.openxmlformats.org/officeDocument/2006/relationships/image" Target="media/image138.wmf"/><Relationship Id="rId304" Type="http://schemas.openxmlformats.org/officeDocument/2006/relationships/oleObject" Target="embeddings/oleObject152.bin"/><Relationship Id="rId388" Type="http://schemas.openxmlformats.org/officeDocument/2006/relationships/image" Target="media/image185.wmf"/><Relationship Id="rId511" Type="http://schemas.openxmlformats.org/officeDocument/2006/relationships/image" Target="media/image245.wmf"/><Relationship Id="rId609" Type="http://schemas.openxmlformats.org/officeDocument/2006/relationships/oleObject" Target="embeddings/oleObject314.bin"/><Relationship Id="rId956" Type="http://schemas.openxmlformats.org/officeDocument/2006/relationships/image" Target="media/image448.wmf"/><Relationship Id="rId85" Type="http://schemas.openxmlformats.org/officeDocument/2006/relationships/image" Target="media/image39.png"/><Relationship Id="rId150" Type="http://schemas.openxmlformats.org/officeDocument/2006/relationships/image" Target="media/image72.wmf"/><Relationship Id="rId595" Type="http://schemas.openxmlformats.org/officeDocument/2006/relationships/image" Target="media/image281.wmf"/><Relationship Id="rId816" Type="http://schemas.openxmlformats.org/officeDocument/2006/relationships/image" Target="media/image387.wmf"/><Relationship Id="rId1001" Type="http://schemas.openxmlformats.org/officeDocument/2006/relationships/oleObject" Target="embeddings/oleObject522.bin"/><Relationship Id="rId248" Type="http://schemas.openxmlformats.org/officeDocument/2006/relationships/image" Target="media/image119.wmf"/><Relationship Id="rId455" Type="http://schemas.openxmlformats.org/officeDocument/2006/relationships/image" Target="media/image218.wmf"/><Relationship Id="rId662" Type="http://schemas.openxmlformats.org/officeDocument/2006/relationships/oleObject" Target="embeddings/oleObject342.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50.wmf"/><Relationship Id="rId522" Type="http://schemas.openxmlformats.org/officeDocument/2006/relationships/oleObject" Target="embeddings/oleObject264.bin"/><Relationship Id="rId967" Type="http://schemas.openxmlformats.org/officeDocument/2006/relationships/oleObject" Target="embeddings/oleObject505.bin"/><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oleObject" Target="embeddings/oleObject201.bin"/><Relationship Id="rId827" Type="http://schemas.openxmlformats.org/officeDocument/2006/relationships/image" Target="media/image391.wmf"/><Relationship Id="rId1012" Type="http://schemas.openxmlformats.org/officeDocument/2006/relationships/image" Target="media/image476.wmf"/><Relationship Id="rId259" Type="http://schemas.openxmlformats.org/officeDocument/2006/relationships/image" Target="media/image124.wmf"/><Relationship Id="rId466" Type="http://schemas.openxmlformats.org/officeDocument/2006/relationships/oleObject" Target="embeddings/oleObject235.bin"/><Relationship Id="rId673" Type="http://schemas.openxmlformats.org/officeDocument/2006/relationships/image" Target="media/image318.wmf"/><Relationship Id="rId880" Type="http://schemas.openxmlformats.org/officeDocument/2006/relationships/image" Target="media/image416.wmf"/><Relationship Id="rId23" Type="http://schemas.openxmlformats.org/officeDocument/2006/relationships/image" Target="media/image7.jpg"/><Relationship Id="rId119" Type="http://schemas.openxmlformats.org/officeDocument/2006/relationships/oleObject" Target="embeddings/oleObject55.bin"/><Relationship Id="rId326" Type="http://schemas.openxmlformats.org/officeDocument/2006/relationships/oleObject" Target="embeddings/oleObject163.bin"/><Relationship Id="rId533" Type="http://schemas.openxmlformats.org/officeDocument/2006/relationships/image" Target="media/image256.wmf"/><Relationship Id="rId978" Type="http://schemas.openxmlformats.org/officeDocument/2006/relationships/image" Target="media/image459.wmf"/><Relationship Id="rId740" Type="http://schemas.openxmlformats.org/officeDocument/2006/relationships/oleObject" Target="embeddings/oleObject383.bin"/><Relationship Id="rId838" Type="http://schemas.openxmlformats.org/officeDocument/2006/relationships/oleObject" Target="embeddings/oleObject435.bin"/><Relationship Id="rId1023" Type="http://schemas.openxmlformats.org/officeDocument/2006/relationships/image" Target="media/image481.jpg"/><Relationship Id="rId172" Type="http://schemas.openxmlformats.org/officeDocument/2006/relationships/image" Target="media/image83.wmf"/><Relationship Id="rId477" Type="http://schemas.openxmlformats.org/officeDocument/2006/relationships/image" Target="media/image229.wmf"/><Relationship Id="rId600" Type="http://schemas.openxmlformats.org/officeDocument/2006/relationships/oleObject" Target="embeddings/oleObject309.bin"/><Relationship Id="rId684" Type="http://schemas.openxmlformats.org/officeDocument/2006/relationships/image" Target="media/image323.wmf"/><Relationship Id="rId337" Type="http://schemas.openxmlformats.org/officeDocument/2006/relationships/image" Target="media/image159.wmf"/><Relationship Id="rId891" Type="http://schemas.openxmlformats.org/officeDocument/2006/relationships/oleObject" Target="embeddings/oleObject462.bin"/><Relationship Id="rId905" Type="http://schemas.openxmlformats.org/officeDocument/2006/relationships/oleObject" Target="embeddings/oleObject471.bin"/><Relationship Id="rId989" Type="http://schemas.openxmlformats.org/officeDocument/2006/relationships/oleObject" Target="embeddings/oleObject516.bin"/><Relationship Id="rId34" Type="http://schemas.openxmlformats.org/officeDocument/2006/relationships/image" Target="media/image13.wmf"/><Relationship Id="rId544" Type="http://schemas.openxmlformats.org/officeDocument/2006/relationships/oleObject" Target="embeddings/oleObject275.bin"/><Relationship Id="rId751" Type="http://schemas.openxmlformats.org/officeDocument/2006/relationships/image" Target="media/image355.wmf"/><Relationship Id="rId849" Type="http://schemas.openxmlformats.org/officeDocument/2006/relationships/oleObject" Target="embeddings/oleObject441.bin"/><Relationship Id="rId183" Type="http://schemas.openxmlformats.org/officeDocument/2006/relationships/image" Target="media/image88.wmf"/><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oleObject" Target="embeddings/oleObject315.bin"/><Relationship Id="rId1034" Type="http://schemas.openxmlformats.org/officeDocument/2006/relationships/hyperlink" Target="file:///C:\Author\889558" TargetMode="External"/><Relationship Id="rId250" Type="http://schemas.openxmlformats.org/officeDocument/2006/relationships/image" Target="media/image120.wmf"/><Relationship Id="rId488" Type="http://schemas.openxmlformats.org/officeDocument/2006/relationships/image" Target="media/image234.wmf"/><Relationship Id="rId695" Type="http://schemas.openxmlformats.org/officeDocument/2006/relationships/image" Target="media/image328.wmf"/><Relationship Id="rId709" Type="http://schemas.openxmlformats.org/officeDocument/2006/relationships/image" Target="media/image335.wmf"/><Relationship Id="rId916" Type="http://schemas.openxmlformats.org/officeDocument/2006/relationships/oleObject" Target="embeddings/oleObject47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6.bin"/><Relationship Id="rId555" Type="http://schemas.openxmlformats.org/officeDocument/2006/relationships/image" Target="media/image266.wmf"/><Relationship Id="rId762" Type="http://schemas.openxmlformats.org/officeDocument/2006/relationships/oleObject" Target="embeddings/oleObject394.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198.wmf"/><Relationship Id="rId622" Type="http://schemas.openxmlformats.org/officeDocument/2006/relationships/image" Target="media/image293.wmf"/><Relationship Id="rId261" Type="http://schemas.openxmlformats.org/officeDocument/2006/relationships/image" Target="media/image125.wmf"/><Relationship Id="rId499" Type="http://schemas.openxmlformats.org/officeDocument/2006/relationships/image" Target="media/image239.wmf"/><Relationship Id="rId927" Type="http://schemas.openxmlformats.org/officeDocument/2006/relationships/oleObject" Target="embeddings/oleObject484.bin"/><Relationship Id="rId56" Type="http://schemas.openxmlformats.org/officeDocument/2006/relationships/image" Target="media/image24.wmf"/><Relationship Id="rId359" Type="http://schemas.openxmlformats.org/officeDocument/2006/relationships/image" Target="media/image170.wmf"/><Relationship Id="rId566" Type="http://schemas.openxmlformats.org/officeDocument/2006/relationships/oleObject" Target="embeddings/oleObject289.bin"/><Relationship Id="rId773" Type="http://schemas.openxmlformats.org/officeDocument/2006/relationships/image" Target="media/image366.wmf"/><Relationship Id="rId121" Type="http://schemas.openxmlformats.org/officeDocument/2006/relationships/oleObject" Target="embeddings/oleObject56.bin"/><Relationship Id="rId219" Type="http://schemas.openxmlformats.org/officeDocument/2006/relationships/image" Target="media/image106.wmf"/><Relationship Id="rId426" Type="http://schemas.openxmlformats.org/officeDocument/2006/relationships/oleObject" Target="embeddings/oleObject215.bin"/><Relationship Id="rId633" Type="http://schemas.openxmlformats.org/officeDocument/2006/relationships/image" Target="media/image298.wmf"/><Relationship Id="rId980" Type="http://schemas.openxmlformats.org/officeDocument/2006/relationships/image" Target="media/image460.wmf"/><Relationship Id="rId840" Type="http://schemas.openxmlformats.org/officeDocument/2006/relationships/oleObject" Target="embeddings/oleObject436.bin"/><Relationship Id="rId938" Type="http://schemas.openxmlformats.org/officeDocument/2006/relationships/image" Target="media/image439.wmf"/><Relationship Id="rId67" Type="http://schemas.openxmlformats.org/officeDocument/2006/relationships/oleObject" Target="embeddings/oleObject30.bin"/><Relationship Id="rId272" Type="http://schemas.openxmlformats.org/officeDocument/2006/relationships/oleObject" Target="embeddings/oleObject135.bin"/><Relationship Id="rId577" Type="http://schemas.openxmlformats.org/officeDocument/2006/relationships/image" Target="media/image274.wmf"/><Relationship Id="rId700" Type="http://schemas.openxmlformats.org/officeDocument/2006/relationships/oleObject" Target="embeddings/oleObject362.bin"/><Relationship Id="rId132" Type="http://schemas.openxmlformats.org/officeDocument/2006/relationships/image" Target="media/image63.wmf"/><Relationship Id="rId784" Type="http://schemas.openxmlformats.org/officeDocument/2006/relationships/image" Target="media/image372.wmf"/><Relationship Id="rId991" Type="http://schemas.openxmlformats.org/officeDocument/2006/relationships/oleObject" Target="embeddings/oleObject517.bin"/><Relationship Id="rId437" Type="http://schemas.openxmlformats.org/officeDocument/2006/relationships/image" Target="media/image209.wmf"/><Relationship Id="rId644" Type="http://schemas.openxmlformats.org/officeDocument/2006/relationships/oleObject" Target="embeddings/oleObject333.bin"/><Relationship Id="rId851" Type="http://schemas.openxmlformats.org/officeDocument/2006/relationships/oleObject" Target="embeddings/oleObject442.bin"/><Relationship Id="rId283" Type="http://schemas.openxmlformats.org/officeDocument/2006/relationships/oleObject" Target="embeddings/oleObject141.bin"/><Relationship Id="rId490" Type="http://schemas.openxmlformats.org/officeDocument/2006/relationships/image" Target="media/image235.wmf"/><Relationship Id="rId504" Type="http://schemas.openxmlformats.org/officeDocument/2006/relationships/oleObject" Target="embeddings/oleObject255.bin"/><Relationship Id="rId711" Type="http://schemas.openxmlformats.org/officeDocument/2006/relationships/image" Target="media/image336.wmf"/><Relationship Id="rId949" Type="http://schemas.openxmlformats.org/officeDocument/2006/relationships/oleObject" Target="embeddings/oleObject497.bin"/><Relationship Id="rId78" Type="http://schemas.openxmlformats.org/officeDocument/2006/relationships/image" Target="media/image35.wmf"/><Relationship Id="rId143" Type="http://schemas.openxmlformats.org/officeDocument/2006/relationships/oleObject" Target="embeddings/oleObject67.bin"/><Relationship Id="rId350" Type="http://schemas.openxmlformats.org/officeDocument/2006/relationships/oleObject" Target="embeddings/oleObject177.bin"/><Relationship Id="rId588" Type="http://schemas.openxmlformats.org/officeDocument/2006/relationships/oleObject" Target="embeddings/oleObject303.bin"/><Relationship Id="rId795" Type="http://schemas.openxmlformats.org/officeDocument/2006/relationships/image" Target="media/image377.wmf"/><Relationship Id="rId809" Type="http://schemas.openxmlformats.org/officeDocument/2006/relationships/oleObject" Target="embeddings/oleObject418.bin"/><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6.bin"/><Relationship Id="rId655" Type="http://schemas.openxmlformats.org/officeDocument/2006/relationships/image" Target="media/image309.wmf"/><Relationship Id="rId862" Type="http://schemas.openxmlformats.org/officeDocument/2006/relationships/image" Target="media/image407.wmf"/><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image" Target="media/image247.wmf"/><Relationship Id="rId722" Type="http://schemas.openxmlformats.org/officeDocument/2006/relationships/oleObject" Target="embeddings/oleObject373.bin"/><Relationship Id="rId89" Type="http://schemas.openxmlformats.org/officeDocument/2006/relationships/oleObject" Target="embeddings/oleObject40.bin"/><Relationship Id="rId154" Type="http://schemas.openxmlformats.org/officeDocument/2006/relationships/image" Target="media/image74.wmf"/><Relationship Id="rId361" Type="http://schemas.openxmlformats.org/officeDocument/2006/relationships/image" Target="media/image171.wmf"/><Relationship Id="rId599" Type="http://schemas.openxmlformats.org/officeDocument/2006/relationships/image" Target="media/image283.wmf"/><Relationship Id="rId1005" Type="http://schemas.openxmlformats.org/officeDocument/2006/relationships/oleObject" Target="embeddings/oleObject524.bin"/><Relationship Id="rId459" Type="http://schemas.openxmlformats.org/officeDocument/2006/relationships/image" Target="media/image220.wmf"/><Relationship Id="rId666" Type="http://schemas.openxmlformats.org/officeDocument/2006/relationships/oleObject" Target="embeddings/oleObject344.bin"/><Relationship Id="rId873" Type="http://schemas.openxmlformats.org/officeDocument/2006/relationships/oleObject" Target="embeddings/oleObject453.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2.wmf"/><Relationship Id="rId526" Type="http://schemas.openxmlformats.org/officeDocument/2006/relationships/oleObject" Target="embeddings/oleObject266.bin"/><Relationship Id="rId733" Type="http://schemas.openxmlformats.org/officeDocument/2006/relationships/image" Target="media/image346.wmf"/><Relationship Id="rId940" Type="http://schemas.openxmlformats.org/officeDocument/2006/relationships/image" Target="media/image440.wmf"/><Relationship Id="rId1016" Type="http://schemas.openxmlformats.org/officeDocument/2006/relationships/image" Target="media/image478.jpg"/><Relationship Id="rId165" Type="http://schemas.openxmlformats.org/officeDocument/2006/relationships/oleObject" Target="embeddings/oleObject78.bin"/><Relationship Id="rId372" Type="http://schemas.openxmlformats.org/officeDocument/2006/relationships/image" Target="media/image177.wmf"/><Relationship Id="rId677" Type="http://schemas.openxmlformats.org/officeDocument/2006/relationships/image" Target="media/image320.wmf"/><Relationship Id="rId800" Type="http://schemas.openxmlformats.org/officeDocument/2006/relationships/oleObject" Target="embeddings/oleObject413.bin"/><Relationship Id="rId232" Type="http://schemas.openxmlformats.org/officeDocument/2006/relationships/oleObject" Target="embeddings/oleObject112.bin"/><Relationship Id="rId884" Type="http://schemas.openxmlformats.org/officeDocument/2006/relationships/image" Target="media/image418.wmf"/><Relationship Id="rId27" Type="http://schemas.openxmlformats.org/officeDocument/2006/relationships/oleObject" Target="embeddings/oleObject10.bin"/><Relationship Id="rId537" Type="http://schemas.openxmlformats.org/officeDocument/2006/relationships/image" Target="media/image258.wmf"/><Relationship Id="rId744" Type="http://schemas.openxmlformats.org/officeDocument/2006/relationships/oleObject" Target="embeddings/oleObject385.bin"/><Relationship Id="rId951" Type="http://schemas.openxmlformats.org/officeDocument/2006/relationships/oleObject" Target="embeddings/oleObject498.bin"/><Relationship Id="rId80" Type="http://schemas.openxmlformats.org/officeDocument/2006/relationships/image" Target="media/image36.wmf"/><Relationship Id="rId176" Type="http://schemas.openxmlformats.org/officeDocument/2006/relationships/image" Target="media/image85.wmf"/><Relationship Id="rId383" Type="http://schemas.openxmlformats.org/officeDocument/2006/relationships/oleObject" Target="embeddings/oleObject193.bin"/><Relationship Id="rId590" Type="http://schemas.openxmlformats.org/officeDocument/2006/relationships/oleObject" Target="embeddings/oleObject304.bin"/><Relationship Id="rId604" Type="http://schemas.openxmlformats.org/officeDocument/2006/relationships/oleObject" Target="embeddings/oleObject311.bin"/><Relationship Id="rId811" Type="http://schemas.openxmlformats.org/officeDocument/2006/relationships/oleObject" Target="embeddings/oleObject419.bin"/><Relationship Id="rId1027" Type="http://schemas.openxmlformats.org/officeDocument/2006/relationships/image" Target="media/image485.png"/><Relationship Id="rId243" Type="http://schemas.openxmlformats.org/officeDocument/2006/relationships/oleObject" Target="embeddings/oleObject119.bin"/><Relationship Id="rId450" Type="http://schemas.openxmlformats.org/officeDocument/2006/relationships/oleObject" Target="embeddings/oleObject227.bin"/><Relationship Id="rId688" Type="http://schemas.openxmlformats.org/officeDocument/2006/relationships/oleObject" Target="embeddings/oleObject356.bin"/><Relationship Id="rId895" Type="http://schemas.openxmlformats.org/officeDocument/2006/relationships/oleObject" Target="embeddings/oleObject464.bin"/><Relationship Id="rId909" Type="http://schemas.openxmlformats.org/officeDocument/2006/relationships/image" Target="media/image428.wmf"/><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image" Target="media/image147.wmf"/><Relationship Id="rId548" Type="http://schemas.openxmlformats.org/officeDocument/2006/relationships/image" Target="media/image263.wmf"/><Relationship Id="rId755" Type="http://schemas.openxmlformats.org/officeDocument/2006/relationships/image" Target="media/image357.wmf"/><Relationship Id="rId962" Type="http://schemas.openxmlformats.org/officeDocument/2006/relationships/image" Target="media/image451.emf"/><Relationship Id="rId91" Type="http://schemas.openxmlformats.org/officeDocument/2006/relationships/oleObject" Target="embeddings/oleObject41.bin"/><Relationship Id="rId187" Type="http://schemas.openxmlformats.org/officeDocument/2006/relationships/image" Target="media/image90.wmf"/><Relationship Id="rId394" Type="http://schemas.openxmlformats.org/officeDocument/2006/relationships/image" Target="media/image188.wmf"/><Relationship Id="rId408" Type="http://schemas.openxmlformats.org/officeDocument/2006/relationships/image" Target="media/image195.wmf"/><Relationship Id="rId615" Type="http://schemas.openxmlformats.org/officeDocument/2006/relationships/image" Target="media/image290.wmf"/><Relationship Id="rId822" Type="http://schemas.openxmlformats.org/officeDocument/2006/relationships/oleObject" Target="embeddings/oleObject425.bin"/><Relationship Id="rId1038" Type="http://schemas.openxmlformats.org/officeDocument/2006/relationships/fontTable" Target="fontTable.xml"/><Relationship Id="rId254" Type="http://schemas.openxmlformats.org/officeDocument/2006/relationships/oleObject" Target="embeddings/oleObject125.bin"/><Relationship Id="rId699" Type="http://schemas.openxmlformats.org/officeDocument/2006/relationships/image" Target="media/image330.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1.wmf"/><Relationship Id="rId559" Type="http://schemas.openxmlformats.org/officeDocument/2006/relationships/image" Target="media/image268.wmf"/><Relationship Id="rId766" Type="http://schemas.openxmlformats.org/officeDocument/2006/relationships/oleObject" Target="embeddings/oleObject39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06CFB-07D3-42F5-97E2-208F4B58F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2317</TotalTime>
  <Pages>128</Pages>
  <Words>25810</Words>
  <Characters>147117</Characters>
  <Application>Microsoft Office Word</Application>
  <DocSecurity>0</DocSecurity>
  <Lines>1225</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Мурин</dc:creator>
  <cp:lastModifiedBy>Мурин</cp:lastModifiedBy>
  <cp:revision>56</cp:revision>
  <cp:lastPrinted>2019-12-05T08:28:00Z</cp:lastPrinted>
  <dcterms:created xsi:type="dcterms:W3CDTF">2019-10-21T06:39:00Z</dcterms:created>
  <dcterms:modified xsi:type="dcterms:W3CDTF">2019-12-05T09:24:00Z</dcterms:modified>
</cp:coreProperties>
</file>